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4D223" w14:textId="77777777" w:rsidR="00E5539C" w:rsidRDefault="00E5539C">
      <w:pPr>
        <w:spacing w:before="720"/>
      </w:pPr>
    </w:p>
    <w:p w14:paraId="189E74EA" w14:textId="77777777" w:rsidR="00E5539C" w:rsidRDefault="00000000">
      <w:pPr>
        <w:spacing w:after="40"/>
      </w:pPr>
      <w:r>
        <w:rPr>
          <w:rFonts w:ascii="Segoe UI" w:hAnsi="Segoe UI"/>
          <w:b/>
          <w:color w:val="2648E7"/>
          <w:sz w:val="68"/>
        </w:rPr>
        <w:t>APNIESTATE</w:t>
      </w:r>
    </w:p>
    <w:tbl>
      <w:tblPr>
        <w:tblW w:w="0" w:type="auto"/>
        <w:tblLook w:val="04A0" w:firstRow="1" w:lastRow="0" w:firstColumn="1" w:lastColumn="0" w:noHBand="0" w:noVBand="1"/>
      </w:tblPr>
      <w:tblGrid>
        <w:gridCol w:w="4100"/>
      </w:tblGrid>
      <w:tr w:rsidR="00E5539C" w14:paraId="70481B93" w14:textId="77777777" w:rsidTr="00284240">
        <w:trPr>
          <w:trHeight w:val="306"/>
        </w:trPr>
        <w:tc>
          <w:tcPr>
            <w:tcW w:w="4100" w:type="dxa"/>
            <w:tcBorders>
              <w:top w:val="none" w:sz="4" w:space="0" w:color="E2E8F0"/>
              <w:left w:val="none" w:sz="4" w:space="0" w:color="E2E8F0"/>
              <w:bottom w:val="none" w:sz="4" w:space="0" w:color="E2E8F0"/>
              <w:right w:val="none" w:sz="4" w:space="0" w:color="E2E8F0"/>
            </w:tcBorders>
            <w:shd w:val="clear" w:color="auto" w:fill="FCC300"/>
            <w:tcMar>
              <w:top w:w="30" w:type="dxa"/>
              <w:left w:w="0" w:type="dxa"/>
              <w:bottom w:w="30" w:type="dxa"/>
              <w:right w:w="0" w:type="dxa"/>
            </w:tcMar>
          </w:tcPr>
          <w:p w14:paraId="11F7F393" w14:textId="77777777" w:rsidR="00E5539C" w:rsidRDefault="00E5539C">
            <w:pPr>
              <w:spacing w:after="0"/>
            </w:pPr>
          </w:p>
        </w:tc>
      </w:tr>
    </w:tbl>
    <w:p w14:paraId="1956DA0E" w14:textId="77777777" w:rsidR="00E5539C" w:rsidRDefault="00000000">
      <w:pPr>
        <w:spacing w:before="360" w:after="120"/>
      </w:pPr>
      <w:r>
        <w:rPr>
          <w:rFonts w:ascii="Segoe UI" w:hAnsi="Segoe UI"/>
          <w:b/>
          <w:color w:val="0F172A"/>
          <w:sz w:val="34"/>
        </w:rPr>
        <w:t>Complete User Journey &amp; Screen-by-Screen Walkthrough Manual</w:t>
      </w:r>
    </w:p>
    <w:p w14:paraId="33F8041C" w14:textId="77777777" w:rsidR="00E5539C" w:rsidRDefault="00000000">
      <w:pPr>
        <w:spacing w:after="480" w:line="288" w:lineRule="auto"/>
      </w:pPr>
      <w:r>
        <w:rPr>
          <w:rFonts w:ascii="Segoe UI" w:hAnsi="Segoe UI"/>
          <w:color w:val="64748B"/>
        </w:rPr>
        <w:t>A Plain-English Operating Guide for Demo Video Creators, Real Estate Builders, Project Managers, Site Engineers, Accountants, CRM Managers, and Telecallers</w:t>
      </w:r>
    </w:p>
    <w:tbl>
      <w:tblPr>
        <w:tblW w:w="0" w:type="auto"/>
        <w:jc w:val="center"/>
        <w:tblLook w:val="04A0" w:firstRow="1" w:lastRow="0" w:firstColumn="1" w:lastColumn="0" w:noHBand="0" w:noVBand="1"/>
      </w:tblPr>
      <w:tblGrid>
        <w:gridCol w:w="3168"/>
        <w:gridCol w:w="6192"/>
      </w:tblGrid>
      <w:tr w:rsidR="00E5539C" w14:paraId="1DA4E36B"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50" w:type="dxa"/>
              <w:bottom w:w="100" w:type="dxa"/>
              <w:right w:w="150" w:type="dxa"/>
            </w:tcMar>
          </w:tcPr>
          <w:p w14:paraId="4CC2626A" w14:textId="77777777" w:rsidR="00E5539C" w:rsidRDefault="00000000">
            <w:r>
              <w:rPr>
                <w:rFonts w:ascii="Segoe UI" w:hAnsi="Segoe UI"/>
                <w:b/>
                <w:color w:val="0F172A"/>
                <w:sz w:val="19"/>
              </w:rPr>
              <w:t>Platform Type</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584657D8" w14:textId="77777777" w:rsidR="00E5539C" w:rsidRDefault="00000000">
            <w:r>
              <w:rPr>
                <w:rFonts w:ascii="Segoe UI" w:hAnsi="Segoe UI"/>
                <w:color w:val="0F172A"/>
                <w:sz w:val="19"/>
              </w:rPr>
              <w:t>Enterprise Construction ERP + Real Estate Sales CRM (Unified Single Database)</w:t>
            </w:r>
          </w:p>
        </w:tc>
      </w:tr>
      <w:tr w:rsidR="00E5539C" w14:paraId="52AF6FBD"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50" w:type="dxa"/>
              <w:bottom w:w="100" w:type="dxa"/>
              <w:right w:w="150" w:type="dxa"/>
            </w:tcMar>
          </w:tcPr>
          <w:p w14:paraId="59B55391" w14:textId="77777777" w:rsidR="00E5539C" w:rsidRDefault="00000000">
            <w:r>
              <w:rPr>
                <w:rFonts w:ascii="Segoe UI" w:hAnsi="Segoe UI"/>
                <w:b/>
                <w:color w:val="0F172A"/>
                <w:sz w:val="19"/>
              </w:rPr>
              <w:t>Supported Roles</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1C53B765" w14:textId="77777777" w:rsidR="00E5539C" w:rsidRDefault="00000000">
            <w:r>
              <w:rPr>
                <w:rFonts w:ascii="Segoe UI" w:hAnsi="Segoe UI"/>
                <w:color w:val="0F172A"/>
                <w:sz w:val="19"/>
              </w:rPr>
              <w:t>Platform Admin, Builder / MD, Project Manager, Site Supervisor, Accountant, CRM Manager, Telecaller</w:t>
            </w:r>
          </w:p>
        </w:tc>
      </w:tr>
      <w:tr w:rsidR="00E5539C" w14:paraId="17143C2C"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50" w:type="dxa"/>
              <w:bottom w:w="100" w:type="dxa"/>
              <w:right w:w="150" w:type="dxa"/>
            </w:tcMar>
          </w:tcPr>
          <w:p w14:paraId="2F5E7B88" w14:textId="77777777" w:rsidR="00E5539C" w:rsidRDefault="00000000">
            <w:r>
              <w:rPr>
                <w:rFonts w:ascii="Segoe UI" w:hAnsi="Segoe UI"/>
                <w:b/>
                <w:color w:val="0F172A"/>
                <w:sz w:val="19"/>
              </w:rPr>
              <w:t>Dual-Engine Architecture</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56B5CA06" w14:textId="77777777" w:rsidR="00E5539C" w:rsidRDefault="00000000">
            <w:r>
              <w:rPr>
                <w:rFonts w:ascii="Segoe UI" w:hAnsi="Segoe UI"/>
                <w:color w:val="0F172A"/>
                <w:sz w:val="19"/>
              </w:rPr>
              <w:t>Engine 1: Construction Execution &amp; Sites (ERP)  |  Engine 2: Property Sales &amp; Leads (CRM)</w:t>
            </w:r>
          </w:p>
        </w:tc>
      </w:tr>
      <w:tr w:rsidR="00E5539C" w14:paraId="494E249D"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50" w:type="dxa"/>
              <w:bottom w:w="100" w:type="dxa"/>
              <w:right w:w="150" w:type="dxa"/>
            </w:tcMar>
          </w:tcPr>
          <w:p w14:paraId="7E551E5A" w14:textId="77777777" w:rsidR="00E5539C" w:rsidRDefault="00000000">
            <w:r>
              <w:rPr>
                <w:rFonts w:ascii="Segoe UI" w:hAnsi="Segoe UI"/>
                <w:b/>
                <w:color w:val="0F172A"/>
                <w:sz w:val="19"/>
              </w:rPr>
              <w:t>Document Purpose</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227A4FA5" w14:textId="77777777" w:rsidR="00E5539C" w:rsidRDefault="00000000">
            <w:r>
              <w:rPr>
                <w:rFonts w:ascii="Segoe UI" w:hAnsi="Segoe UI"/>
                <w:color w:val="0F172A"/>
                <w:sz w:val="19"/>
              </w:rPr>
              <w:t>Button-by-button operating tutorial and video recording guide with key business benefits</w:t>
            </w:r>
          </w:p>
        </w:tc>
      </w:tr>
      <w:tr w:rsidR="00E5539C" w14:paraId="42EA010C" w14:textId="77777777">
        <w:trPr>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50" w:type="dxa"/>
              <w:bottom w:w="100" w:type="dxa"/>
              <w:right w:w="150" w:type="dxa"/>
            </w:tcMar>
          </w:tcPr>
          <w:p w14:paraId="55DF734D" w14:textId="77777777" w:rsidR="00E5539C" w:rsidRDefault="00000000">
            <w:r>
              <w:rPr>
                <w:rFonts w:ascii="Segoe UI" w:hAnsi="Segoe UI"/>
                <w:b/>
                <w:color w:val="0F172A"/>
                <w:sz w:val="19"/>
              </w:rPr>
              <w:t>Confidentiality</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50" w:type="dxa"/>
              <w:bottom w:w="100" w:type="dxa"/>
              <w:right w:w="150" w:type="dxa"/>
            </w:tcMar>
          </w:tcPr>
          <w:p w14:paraId="785729C2" w14:textId="77777777" w:rsidR="00E5539C" w:rsidRDefault="00000000">
            <w:r>
              <w:rPr>
                <w:rFonts w:ascii="Segoe UI" w:hAnsi="Segoe UI"/>
                <w:color w:val="0F172A"/>
                <w:sz w:val="19"/>
              </w:rPr>
              <w:t>Proprietary &amp; Confidential · Designed for Apniestate Ecosystem</w:t>
            </w:r>
          </w:p>
        </w:tc>
      </w:tr>
    </w:tbl>
    <w:p w14:paraId="2636EFB8" w14:textId="77777777" w:rsidR="00E5539C" w:rsidRDefault="00000000">
      <w:r>
        <w:br w:type="page"/>
      </w:r>
    </w:p>
    <w:p w14:paraId="24972ED3" w14:textId="77777777" w:rsidR="00E5539C" w:rsidRDefault="00000000">
      <w:pPr>
        <w:keepNext/>
        <w:spacing w:before="440" w:after="160"/>
      </w:pPr>
      <w:r>
        <w:rPr>
          <w:rFonts w:ascii="Segoe UI" w:hAnsi="Segoe UI"/>
          <w:b/>
          <w:color w:val="2648E7"/>
          <w:sz w:val="33"/>
        </w:rPr>
        <w:lastRenderedPageBreak/>
        <w:t>Chapter 1: Executive Overview &amp; The Dual-Engine Platform</w:t>
      </w:r>
    </w:p>
    <w:p w14:paraId="56EC2B58" w14:textId="32C93A3A" w:rsidR="00E5539C" w:rsidRDefault="00000000">
      <w:pPr>
        <w:spacing w:after="100"/>
        <w:rPr>
          <w:rFonts w:ascii="Segoe UI" w:hAnsi="Segoe UI"/>
          <w:color w:val="0F172A"/>
          <w:sz w:val="20"/>
        </w:rPr>
      </w:pPr>
      <w:r>
        <w:rPr>
          <w:rFonts w:ascii="Segoe UI" w:hAnsi="Segoe UI"/>
          <w:color w:val="0F172A"/>
          <w:sz w:val="20"/>
        </w:rPr>
        <w:t>Welcome to Apniestate. This document is written in simple, sensible, non-technical language so that anyone—can instantly understand how the entire system works, know exactly which button to click next on every page, and explain the concrete business benefits to any client or investor.</w:t>
      </w:r>
    </w:p>
    <w:p w14:paraId="58EAF85A" w14:textId="77777777" w:rsidR="00284240" w:rsidRDefault="00284240">
      <w:pPr>
        <w:spacing w:after="100"/>
      </w:pPr>
    </w:p>
    <w:p w14:paraId="3D47AEE1" w14:textId="77777777" w:rsidR="00E5539C" w:rsidRDefault="00000000">
      <w:pPr>
        <w:keepNext/>
        <w:spacing w:before="280" w:after="120"/>
      </w:pPr>
      <w:r>
        <w:rPr>
          <w:rFonts w:ascii="Segoe UI" w:hAnsi="Segoe UI"/>
          <w:b/>
          <w:color w:val="0F172A"/>
          <w:sz w:val="26"/>
        </w:rPr>
        <w:t>1.1 The Big Picture: Why Real Estate &amp; Construction Needs Apniestate</w:t>
      </w:r>
    </w:p>
    <w:p w14:paraId="020CB466" w14:textId="77777777" w:rsidR="00E5539C" w:rsidRDefault="00000000">
      <w:pPr>
        <w:spacing w:after="100"/>
      </w:pPr>
      <w:r>
        <w:rPr>
          <w:rFonts w:ascii="Segoe UI" w:hAnsi="Segoe UI"/>
          <w:color w:val="0F172A"/>
          <w:sz w:val="20"/>
        </w:rPr>
        <w:t>In traditional real estate and construction companies, daily operations are chaotic because teams use 5 completely disconnected tools:</w:t>
      </w:r>
    </w:p>
    <w:p w14:paraId="3C716B8C" w14:textId="77777777" w:rsidR="00E5539C" w:rsidRDefault="00000000">
      <w:pPr>
        <w:pStyle w:val="ListBullet"/>
        <w:spacing w:after="60"/>
      </w:pPr>
      <w:r>
        <w:rPr>
          <w:rFonts w:ascii="Segoe UI" w:hAnsi="Segoe UI"/>
          <w:b/>
          <w:color w:val="0F172A"/>
          <w:sz w:val="20"/>
        </w:rPr>
        <w:t xml:space="preserve">1. WhatsApp Chaos: </w:t>
      </w:r>
      <w:r>
        <w:rPr>
          <w:rFonts w:ascii="Segoe UI" w:hAnsi="Segoe UI"/>
          <w:color w:val="0F172A"/>
          <w:sz w:val="20"/>
        </w:rPr>
        <w:t>Site supervisors post daily attendance and material needs on informal WhatsApp groups, where messages get lost.</w:t>
      </w:r>
    </w:p>
    <w:p w14:paraId="6637A011" w14:textId="77777777" w:rsidR="00E5539C" w:rsidRDefault="00000000">
      <w:pPr>
        <w:pStyle w:val="ListBullet"/>
        <w:spacing w:after="60"/>
      </w:pPr>
      <w:r>
        <w:rPr>
          <w:rFonts w:ascii="Segoe UI" w:hAnsi="Segoe UI"/>
          <w:b/>
          <w:color w:val="0F172A"/>
          <w:sz w:val="20"/>
        </w:rPr>
        <w:t xml:space="preserve">2. Paper Muster Fraud: </w:t>
      </w:r>
      <w:r>
        <w:rPr>
          <w:rFonts w:ascii="Segoe UI" w:hAnsi="Segoe UI"/>
          <w:color w:val="0F172A"/>
          <w:sz w:val="20"/>
        </w:rPr>
        <w:t>Workers and petty contractor attendances are kept in paper muster rolls, leading to ghost workers and inflated wage bills.</w:t>
      </w:r>
    </w:p>
    <w:p w14:paraId="7F04A495" w14:textId="77777777" w:rsidR="00E5539C" w:rsidRDefault="00000000">
      <w:pPr>
        <w:pStyle w:val="ListBullet"/>
        <w:spacing w:after="60"/>
      </w:pPr>
      <w:r>
        <w:rPr>
          <w:rFonts w:ascii="Segoe UI" w:hAnsi="Segoe UI"/>
          <w:b/>
          <w:color w:val="0F172A"/>
          <w:sz w:val="20"/>
        </w:rPr>
        <w:t xml:space="preserve">3. Disconnected Excel Sheets: </w:t>
      </w:r>
      <w:r>
        <w:rPr>
          <w:rFonts w:ascii="Segoe UI" w:hAnsi="Segoe UI"/>
          <w:color w:val="0F172A"/>
          <w:sz w:val="20"/>
        </w:rPr>
        <w:t>Project managers maintain milestone schedules and material estimates in disconnected Excel spreadsheets.</w:t>
      </w:r>
    </w:p>
    <w:p w14:paraId="702AE45B" w14:textId="77777777" w:rsidR="00E5539C" w:rsidRDefault="00000000">
      <w:pPr>
        <w:pStyle w:val="ListBullet"/>
        <w:spacing w:after="60"/>
      </w:pPr>
      <w:r>
        <w:rPr>
          <w:rFonts w:ascii="Segoe UI" w:hAnsi="Segoe UI"/>
          <w:b/>
          <w:color w:val="0F172A"/>
          <w:sz w:val="20"/>
        </w:rPr>
        <w:t xml:space="preserve">4. Delayed Billing: </w:t>
      </w:r>
      <w:r>
        <w:rPr>
          <w:rFonts w:ascii="Segoe UI" w:hAnsi="Segoe UI"/>
          <w:color w:val="0F172A"/>
          <w:sz w:val="20"/>
        </w:rPr>
        <w:t>Accountants receive physical vendor invoices weeks late, resulting in double payments and unexpected budget overruns.</w:t>
      </w:r>
    </w:p>
    <w:p w14:paraId="38877D8E" w14:textId="77777777" w:rsidR="00E5539C" w:rsidRDefault="00000000">
      <w:pPr>
        <w:pStyle w:val="ListBullet"/>
        <w:spacing w:after="60"/>
      </w:pPr>
      <w:r>
        <w:rPr>
          <w:rFonts w:ascii="Segoe UI" w:hAnsi="Segoe UI"/>
          <w:b/>
          <w:color w:val="0F172A"/>
          <w:sz w:val="20"/>
        </w:rPr>
        <w:t xml:space="preserve">5. Lead Leakage: </w:t>
      </w:r>
      <w:r>
        <w:rPr>
          <w:rFonts w:ascii="Segoe UI" w:hAnsi="Segoe UI"/>
          <w:color w:val="0F172A"/>
          <w:sz w:val="20"/>
        </w:rPr>
        <w:t>Sales teams write prospective homebuyer inquiries in diaries or personal phones, causing 40% to 60% of marketing leads to slip away.</w:t>
      </w:r>
    </w:p>
    <w:p w14:paraId="40E88C39" w14:textId="77777777" w:rsidR="00E5539C" w:rsidRDefault="00000000">
      <w:pPr>
        <w:spacing w:after="100"/>
      </w:pPr>
      <w:r>
        <w:rPr>
          <w:rFonts w:ascii="Segoe UI" w:hAnsi="Segoe UI"/>
          <w:color w:val="0F172A"/>
          <w:sz w:val="20"/>
        </w:rPr>
        <w:t>Apniestate replaces all these disconnected tools with a single unified cloud platform. From the moment an ad click generates a lead, to the day that customer signs their booking agreement, all the way to casting the concrete slab on the 10th floor and paying the cement supplier—every single rupee, worker, material bag, and lead is tracked under one roof.</w:t>
      </w:r>
    </w:p>
    <w:p w14:paraId="3458462B" w14:textId="77777777" w:rsidR="00E5539C" w:rsidRDefault="00000000">
      <w:pPr>
        <w:keepNext/>
        <w:spacing w:before="280" w:after="120"/>
      </w:pPr>
      <w:r>
        <w:rPr>
          <w:rFonts w:ascii="Segoe UI" w:hAnsi="Segoe UI"/>
          <w:b/>
          <w:color w:val="0F172A"/>
          <w:sz w:val="26"/>
        </w:rPr>
        <w:t>1.2 The Dual-Engine Platform: ERP Mode vs CRM Mode</w:t>
      </w:r>
    </w:p>
    <w:p w14:paraId="3988A2D5" w14:textId="77777777" w:rsidR="00E5539C" w:rsidRDefault="00000000">
      <w:pPr>
        <w:spacing w:after="100"/>
      </w:pPr>
      <w:r>
        <w:rPr>
          <w:rFonts w:ascii="Segoe UI" w:hAnsi="Segoe UI"/>
          <w:color w:val="0F172A"/>
          <w:sz w:val="20"/>
        </w:rPr>
        <w:t>The biggest architectural innovation of Apniestate is its Dual-Engine Switcher. Real estate businesses consist of two completely different worlds that must talk to each other:</w:t>
      </w:r>
    </w:p>
    <w:p w14:paraId="49DB9C98" w14:textId="77777777" w:rsidR="00E5539C" w:rsidRDefault="00000000">
      <w:pPr>
        <w:pStyle w:val="ListBullet"/>
        <w:spacing w:after="60"/>
      </w:pPr>
      <w:r>
        <w:rPr>
          <w:rFonts w:ascii="Segoe UI" w:hAnsi="Segoe UI"/>
          <w:b/>
          <w:color w:val="0F172A"/>
          <w:sz w:val="20"/>
        </w:rPr>
        <w:t xml:space="preserve">Engine 1: ERP Mode (Site &amp; Operations) — </w:t>
      </w:r>
      <w:r>
        <w:rPr>
          <w:rFonts w:ascii="Segoe UI" w:hAnsi="Segoe UI"/>
          <w:color w:val="0F172A"/>
          <w:sz w:val="20"/>
        </w:rPr>
        <w:t>Construction Execution, Project Milestones, BOQ (Bill of Quantities), Material Procurement, Inventory, Gate Deliveries (GRN), Site Labour Register, Heavy Equipment, Cashbook, Vendor Dues, and Daily Progress Reports (DPR).</w:t>
      </w:r>
    </w:p>
    <w:p w14:paraId="09135D8C" w14:textId="77777777" w:rsidR="00E5539C" w:rsidRDefault="00000000">
      <w:pPr>
        <w:pStyle w:val="ListBullet"/>
        <w:spacing w:after="60"/>
      </w:pPr>
      <w:r>
        <w:rPr>
          <w:rFonts w:ascii="Segoe UI" w:hAnsi="Segoe UI"/>
          <w:b/>
          <w:color w:val="0F172A"/>
          <w:sz w:val="20"/>
        </w:rPr>
        <w:t xml:space="preserve">Engine 2: CRM Mode (Sales &amp; Customers) — </w:t>
      </w:r>
      <w:r>
        <w:rPr>
          <w:rFonts w:ascii="Segoe UI" w:hAnsi="Segoe UI"/>
          <w:color w:val="0F172A"/>
          <w:sz w:val="20"/>
        </w:rPr>
        <w:t>Real Estate Sales, Marketing Campaigns, Automated Round-Robin Lead Distribution, Visual Kanban Pipeline, 1-Click WhatsApp Property Sharing, Site Visit Schedules, Channel Partner (Broker) Commissions, and Flat/Villa Booking.</w:t>
      </w:r>
    </w:p>
    <w:tbl>
      <w:tblPr>
        <w:tblW w:w="0" w:type="auto"/>
        <w:jc w:val="center"/>
        <w:tblLook w:val="04A0" w:firstRow="1" w:lastRow="0" w:firstColumn="1" w:lastColumn="0" w:noHBand="0" w:noVBand="1"/>
      </w:tblPr>
      <w:tblGrid>
        <w:gridCol w:w="9360"/>
      </w:tblGrid>
      <w:tr w:rsidR="00E5539C" w14:paraId="43942099" w14:textId="77777777">
        <w:trPr>
          <w:jc w:val="center"/>
        </w:trPr>
        <w:tc>
          <w:tcPr>
            <w:tcW w:w="9360" w:type="dxa"/>
            <w:tcBorders>
              <w:top w:val="none" w:sz="24" w:space="0" w:color="2648E7"/>
              <w:left w:val="single" w:sz="24" w:space="0" w:color="2648E7"/>
              <w:bottom w:val="none" w:sz="24" w:space="0" w:color="2648E7"/>
              <w:right w:val="none" w:sz="24" w:space="0" w:color="2648E7"/>
            </w:tcBorders>
            <w:shd w:val="clear" w:color="auto" w:fill="EFF6FF"/>
            <w:tcMar>
              <w:top w:w="140" w:type="dxa"/>
              <w:left w:w="200" w:type="dxa"/>
              <w:bottom w:w="140" w:type="dxa"/>
              <w:right w:w="200" w:type="dxa"/>
            </w:tcMar>
          </w:tcPr>
          <w:p w14:paraId="46F86DAB" w14:textId="77777777" w:rsidR="00E5539C" w:rsidRDefault="00000000">
            <w:pPr>
              <w:spacing w:before="40" w:after="80"/>
            </w:pPr>
            <w:r>
              <w:rPr>
                <w:rFonts w:ascii="Segoe UI" w:hAnsi="Segoe UI"/>
                <w:b/>
                <w:color w:val="2648E7"/>
                <w:sz w:val="19"/>
              </w:rPr>
              <w:t>🎬 VIDEO CREATOR ACTION TIP (WHAT TO TOUCH NOW): The 1-Click Mode Toggle Pill in Sidebar</w:t>
            </w:r>
            <w:r>
              <w:rPr>
                <w:rFonts w:ascii="Segoe UI" w:hAnsi="Segoe UI"/>
                <w:b/>
                <w:color w:val="2648E7"/>
                <w:sz w:val="19"/>
              </w:rPr>
              <w:br/>
            </w:r>
            <w:r>
              <w:rPr>
                <w:rFonts w:ascii="Segoe UI" w:hAnsi="Segoe UI"/>
                <w:color w:val="0F172A"/>
                <w:sz w:val="19"/>
              </w:rPr>
              <w:t>Look at the top of the left sidebar. You will see a sleek pill toggle labeled [ERP] and [CRM]. Clicking 'CRM' transforms the sidebar into the Sales Command Center with zero page reloads. Clicking 'ERP' instantly returns to construction operations. In your demo video, always showcase this toggle—it demonstrates that the builder doesn't need to purchase two separate expensive software licenses!</w:t>
            </w:r>
          </w:p>
        </w:tc>
      </w:tr>
    </w:tbl>
    <w:p w14:paraId="24B36181" w14:textId="77777777" w:rsidR="00E5539C" w:rsidRDefault="00E5539C">
      <w:pPr>
        <w:spacing w:after="80"/>
      </w:pPr>
    </w:p>
    <w:p w14:paraId="10B05620" w14:textId="4F688489" w:rsidR="00E5539C" w:rsidRDefault="00000000">
      <w:pPr>
        <w:spacing w:before="200" w:after="80"/>
        <w:jc w:val="center"/>
      </w:pPr>
      <w:r>
        <w:rPr>
          <w:noProof/>
        </w:rPr>
        <w:lastRenderedPageBreak/>
        <w:drawing>
          <wp:inline distT="0" distB="0" distL="0" distR="0" wp14:anchorId="0EFEE31A" wp14:editId="77B1614B">
            <wp:extent cx="5943600" cy="336780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943600" cy="3367802"/>
                    </a:xfrm>
                    <a:prstGeom prst="rect">
                      <a:avLst/>
                    </a:prstGeom>
                  </pic:spPr>
                </pic:pic>
              </a:graphicData>
            </a:graphic>
          </wp:inline>
        </w:drawing>
      </w:r>
    </w:p>
    <w:p w14:paraId="57E4CF4F" w14:textId="77777777" w:rsidR="00E5539C" w:rsidRDefault="00000000">
      <w:pPr>
        <w:spacing w:after="240"/>
        <w:jc w:val="center"/>
      </w:pPr>
      <w:r>
        <w:rPr>
          <w:rFonts w:ascii="Segoe UI" w:hAnsi="Segoe UI"/>
          <w:i/>
          <w:color w:val="64748B"/>
          <w:sz w:val="18"/>
        </w:rPr>
        <w:t>Figure: Unified Platform Architecture connecting Platform Admin, Builder Command Center (ERP &amp; CRM Engines), and Field Roles.</w:t>
      </w:r>
    </w:p>
    <w:p w14:paraId="7FF1E0B0" w14:textId="77777777" w:rsidR="00E5539C" w:rsidRDefault="00000000">
      <w:pPr>
        <w:keepNext/>
        <w:spacing w:before="280" w:after="120"/>
      </w:pPr>
      <w:r>
        <w:rPr>
          <w:rFonts w:ascii="Segoe UI" w:hAnsi="Segoe UI"/>
          <w:b/>
          <w:color w:val="0F172A"/>
          <w:sz w:val="26"/>
        </w:rPr>
        <w:t>1.3 The 7 Roles in the Apniestate Ecosystem</w:t>
      </w:r>
    </w:p>
    <w:p w14:paraId="7D45BBB7" w14:textId="77777777" w:rsidR="00E5539C" w:rsidRDefault="00000000">
      <w:pPr>
        <w:spacing w:after="100"/>
      </w:pPr>
      <w:r>
        <w:rPr>
          <w:rFonts w:ascii="Segoe UI" w:hAnsi="Segoe UI"/>
          <w:color w:val="0F172A"/>
          <w:sz w:val="20"/>
        </w:rPr>
        <w:t>Apniestate provides personalized, secure workspaces tailored to every stakeholder. No one gets overwhelmed by screens they don't need:</w:t>
      </w:r>
    </w:p>
    <w:p w14:paraId="773F5E61" w14:textId="77777777" w:rsidR="00E5539C" w:rsidRDefault="00000000">
      <w:pPr>
        <w:pStyle w:val="ListBullet"/>
        <w:spacing w:after="60"/>
      </w:pPr>
      <w:r>
        <w:rPr>
          <w:rFonts w:ascii="Segoe UI" w:hAnsi="Segoe UI"/>
          <w:b/>
          <w:color w:val="0F172A"/>
          <w:sz w:val="20"/>
        </w:rPr>
        <w:t xml:space="preserve">1. Platform Super Admin (/apni-admin): </w:t>
      </w:r>
      <w:r>
        <w:rPr>
          <w:rFonts w:ascii="Segoe UI" w:hAnsi="Segoe UI"/>
          <w:color w:val="0F172A"/>
          <w:sz w:val="20"/>
        </w:rPr>
        <w:t>Master administrator of the entire SaaS platform. Approves builder trial signups, monitors tenant subscriptions, and exports global records.</w:t>
      </w:r>
    </w:p>
    <w:p w14:paraId="551495AA" w14:textId="77777777" w:rsidR="00E5539C" w:rsidRDefault="00000000">
      <w:pPr>
        <w:pStyle w:val="ListBullet"/>
        <w:spacing w:after="60"/>
      </w:pPr>
      <w:r>
        <w:rPr>
          <w:rFonts w:ascii="Segoe UI" w:hAnsi="Segoe UI"/>
          <w:b/>
          <w:color w:val="0F172A"/>
          <w:sz w:val="20"/>
        </w:rPr>
        <w:t xml:space="preserve">2. Builder / Company Admin: </w:t>
      </w:r>
      <w:r>
        <w:rPr>
          <w:rFonts w:ascii="Segoe UI" w:hAnsi="Segoe UI"/>
          <w:color w:val="0F172A"/>
          <w:sz w:val="20"/>
        </w:rPr>
        <w:t>Company Owner / Managing Director. Has 100% universal visibility, final commercial authority, approval control, and can act on behalf of any absent role.</w:t>
      </w:r>
    </w:p>
    <w:p w14:paraId="11BE804A" w14:textId="77777777" w:rsidR="00E5539C" w:rsidRDefault="00000000">
      <w:pPr>
        <w:pStyle w:val="ListBullet"/>
        <w:spacing w:after="60"/>
      </w:pPr>
      <w:r>
        <w:rPr>
          <w:rFonts w:ascii="Segoe UI" w:hAnsi="Segoe UI"/>
          <w:b/>
          <w:color w:val="0F172A"/>
          <w:sz w:val="20"/>
        </w:rPr>
        <w:t xml:space="preserve">3. Project Manager (PM): </w:t>
      </w:r>
      <w:r>
        <w:rPr>
          <w:rFonts w:ascii="Segoe UI" w:hAnsi="Segoe UI"/>
          <w:color w:val="0F172A"/>
          <w:sz w:val="20"/>
        </w:rPr>
        <w:t>The execution commander. Oversees project timelines, validates material indents against BOQ budgets, delegates site tasks, and inspects daily work progress.</w:t>
      </w:r>
    </w:p>
    <w:p w14:paraId="544C4F14" w14:textId="77777777" w:rsidR="00E5539C" w:rsidRDefault="00000000">
      <w:pPr>
        <w:pStyle w:val="ListBullet"/>
        <w:spacing w:after="60"/>
      </w:pPr>
      <w:r>
        <w:rPr>
          <w:rFonts w:ascii="Segoe UI" w:hAnsi="Segoe UI"/>
          <w:b/>
          <w:color w:val="0F172A"/>
          <w:sz w:val="20"/>
        </w:rPr>
        <w:t xml:space="preserve">4. Site Supervisor: </w:t>
      </w:r>
      <w:r>
        <w:rPr>
          <w:rFonts w:ascii="Segoe UI" w:hAnsi="Segoe UI"/>
          <w:color w:val="0F172A"/>
          <w:sz w:val="20"/>
        </w:rPr>
        <w:t>The field site engineer. Uses a fast mobile interface to mark 15-second labour attendance, raise material indents, verify truck deliveries at the gate, and upload daily site photos.</w:t>
      </w:r>
    </w:p>
    <w:p w14:paraId="0E8294F3" w14:textId="77777777" w:rsidR="00E5539C" w:rsidRDefault="00000000">
      <w:pPr>
        <w:pStyle w:val="ListBullet"/>
        <w:spacing w:after="60"/>
      </w:pPr>
      <w:r>
        <w:rPr>
          <w:rFonts w:ascii="Segoe UI" w:hAnsi="Segoe UI"/>
          <w:b/>
          <w:color w:val="0F172A"/>
          <w:sz w:val="20"/>
        </w:rPr>
        <w:t xml:space="preserve">5. Accountant: </w:t>
      </w:r>
      <w:r>
        <w:rPr>
          <w:rFonts w:ascii="Segoe UI" w:hAnsi="Segoe UI"/>
          <w:color w:val="0F172A"/>
          <w:sz w:val="20"/>
        </w:rPr>
        <w:t>Financial guardian. Manages the daily petty cashbook, performs 3-way invoice matching (PO vs Goods Received Note vs Bill), tracks supplier aging dues, and logs payments.</w:t>
      </w:r>
    </w:p>
    <w:p w14:paraId="4298EA38" w14:textId="77777777" w:rsidR="00E5539C" w:rsidRDefault="00000000">
      <w:pPr>
        <w:pStyle w:val="ListBullet"/>
        <w:spacing w:after="60"/>
      </w:pPr>
      <w:r>
        <w:rPr>
          <w:rFonts w:ascii="Segoe UI" w:hAnsi="Segoe UI"/>
          <w:b/>
          <w:color w:val="0F172A"/>
          <w:sz w:val="20"/>
        </w:rPr>
        <w:t xml:space="preserve">6. CRM / Leads Manager: </w:t>
      </w:r>
      <w:r>
        <w:rPr>
          <w:rFonts w:ascii="Segoe UI" w:hAnsi="Segoe UI"/>
          <w:color w:val="0F172A"/>
          <w:sz w:val="20"/>
        </w:rPr>
        <w:t>Head of Sales. Imports leads from portals, distributes leads to telecallers via Round Robin, tracks the deal pipeline, and manages broker commissions.</w:t>
      </w:r>
    </w:p>
    <w:p w14:paraId="7F5E4C2B" w14:textId="77777777" w:rsidR="00E5539C" w:rsidRDefault="00000000">
      <w:pPr>
        <w:pStyle w:val="ListBullet"/>
        <w:spacing w:after="60"/>
      </w:pPr>
      <w:r>
        <w:rPr>
          <w:rFonts w:ascii="Segoe UI" w:hAnsi="Segoe UI"/>
          <w:b/>
          <w:color w:val="0F172A"/>
          <w:sz w:val="20"/>
        </w:rPr>
        <w:t xml:space="preserve">7. Telecaller / Sales Executive: </w:t>
      </w:r>
      <w:r>
        <w:rPr>
          <w:rFonts w:ascii="Segoe UI" w:hAnsi="Segoe UI"/>
          <w:color w:val="0F172A"/>
          <w:sz w:val="20"/>
        </w:rPr>
        <w:t>Frontline sales closer. Works from a daily calling queue, clicks to call or WhatsApp clients, shares floor plans from the live property catalog, and books site visits.</w:t>
      </w:r>
    </w:p>
    <w:p w14:paraId="5F9D080D" w14:textId="77777777" w:rsidR="00E5539C" w:rsidRDefault="00000000">
      <w:pPr>
        <w:keepNext/>
        <w:spacing w:before="440" w:after="160"/>
      </w:pPr>
      <w:r>
        <w:rPr>
          <w:rFonts w:ascii="Segoe UI" w:hAnsi="Segoe UI"/>
          <w:b/>
          <w:color w:val="2648E7"/>
          <w:sz w:val="33"/>
        </w:rPr>
        <w:lastRenderedPageBreak/>
        <w:t>Chapter 2: The Core Superpowers ('The WOW Factors for Any Demo')</w:t>
      </w:r>
    </w:p>
    <w:p w14:paraId="264AD36F" w14:textId="77777777" w:rsidR="00E5539C" w:rsidRDefault="00000000">
      <w:pPr>
        <w:spacing w:after="100"/>
      </w:pPr>
      <w:r>
        <w:rPr>
          <w:rFonts w:ascii="Segoe UI" w:hAnsi="Segoe UI"/>
          <w:color w:val="0F172A"/>
          <w:sz w:val="20"/>
        </w:rPr>
        <w:t>When showing Apniestate to builder clients, executives, or investors, these 5 standout superpowers will instantly prove the platform's value. Make sure every demo video prominently highlights these features:</w:t>
      </w:r>
    </w:p>
    <w:p w14:paraId="1F9E14B4" w14:textId="77777777" w:rsidR="00E5539C" w:rsidRDefault="00000000">
      <w:pPr>
        <w:keepNext/>
        <w:spacing w:before="280" w:after="120"/>
      </w:pPr>
      <w:r>
        <w:rPr>
          <w:rFonts w:ascii="Segoe UI" w:hAnsi="Segoe UI"/>
          <w:b/>
          <w:color w:val="0F172A"/>
          <w:sz w:val="26"/>
        </w:rPr>
        <w:t>Superpower 1: Live Project Command Center &amp; Automated Risk Radar</w:t>
      </w:r>
    </w:p>
    <w:p w14:paraId="0E8D0CE5" w14:textId="77777777" w:rsidR="00E5539C" w:rsidRDefault="00000000">
      <w:pPr>
        <w:spacing w:after="100"/>
      </w:pPr>
      <w:r>
        <w:rPr>
          <w:rFonts w:ascii="Segoe UI" w:hAnsi="Segoe UI"/>
          <w:color w:val="0F172A"/>
          <w:sz w:val="20"/>
        </w:rPr>
        <w:t>Instead of static dashboards with vanity charts, Apniestate's Command Center features an active intelligence engine that scans the database in real time. It calculates:</w:t>
      </w:r>
    </w:p>
    <w:p w14:paraId="543455F4" w14:textId="77777777" w:rsidR="00E5539C" w:rsidRDefault="00000000">
      <w:pPr>
        <w:pStyle w:val="ListBullet"/>
        <w:spacing w:after="60"/>
      </w:pPr>
      <w:r>
        <w:rPr>
          <w:rFonts w:ascii="Segoe UI" w:hAnsi="Segoe UI"/>
          <w:b/>
          <w:color w:val="0F172A"/>
          <w:sz w:val="20"/>
        </w:rPr>
        <w:t xml:space="preserve">Remaining Budget Balance: </w:t>
      </w:r>
      <w:r>
        <w:rPr>
          <w:rFonts w:ascii="Segoe UI" w:hAnsi="Segoe UI"/>
          <w:color w:val="0F172A"/>
          <w:sz w:val="20"/>
        </w:rPr>
        <w:t>Shows the exact remaining rupee balance out of the approved project budget, updated the second an expense or invoice is logged.</w:t>
      </w:r>
    </w:p>
    <w:p w14:paraId="76D24449" w14:textId="77777777" w:rsidR="00E5539C" w:rsidRDefault="00000000">
      <w:pPr>
        <w:pStyle w:val="ListBullet"/>
        <w:spacing w:after="60"/>
      </w:pPr>
      <w:r>
        <w:rPr>
          <w:rFonts w:ascii="Segoe UI" w:hAnsi="Segoe UI"/>
          <w:b/>
          <w:color w:val="0F172A"/>
          <w:sz w:val="20"/>
        </w:rPr>
        <w:t xml:space="preserve">Today's Labour Wage Cost: </w:t>
      </w:r>
      <w:r>
        <w:rPr>
          <w:rFonts w:ascii="Segoe UI" w:hAnsi="Segoe UI"/>
          <w:color w:val="0F172A"/>
          <w:sz w:val="20"/>
        </w:rPr>
        <w:t>Calculates the total wage liability for the day based on attendance marked on site.</w:t>
      </w:r>
    </w:p>
    <w:p w14:paraId="7B928BC4" w14:textId="77777777" w:rsidR="00E5539C" w:rsidRDefault="00000000">
      <w:pPr>
        <w:pStyle w:val="ListBullet"/>
        <w:spacing w:after="60"/>
      </w:pPr>
      <w:r>
        <w:rPr>
          <w:rFonts w:ascii="Segoe UI" w:hAnsi="Segoe UI"/>
          <w:b/>
          <w:color w:val="0F172A"/>
          <w:sz w:val="20"/>
        </w:rPr>
        <w:t xml:space="preserve">Interactive Low-Stock Warning: </w:t>
      </w:r>
      <w:r>
        <w:rPr>
          <w:rFonts w:ascii="Segoe UI" w:hAnsi="Segoe UI"/>
          <w:color w:val="0F172A"/>
          <w:sz w:val="20"/>
        </w:rPr>
        <w:t>Alerts the builder when stock of critical materials (like cement or steel) drops below the safe reorder threshold, with a direct 1-click button jumping to the inventory reorder screen.</w:t>
      </w:r>
    </w:p>
    <w:p w14:paraId="4008EA18" w14:textId="77777777" w:rsidR="00E5539C" w:rsidRDefault="00000000">
      <w:pPr>
        <w:pStyle w:val="ListBullet"/>
        <w:spacing w:after="60"/>
      </w:pPr>
      <w:r>
        <w:rPr>
          <w:rFonts w:ascii="Segoe UI" w:hAnsi="Segoe UI"/>
          <w:b/>
          <w:color w:val="0F172A"/>
          <w:sz w:val="20"/>
        </w:rPr>
        <w:t xml:space="preserve">Procurement Delay Alarms: </w:t>
      </w:r>
      <w:r>
        <w:rPr>
          <w:rFonts w:ascii="Segoe UI" w:hAnsi="Segoe UI"/>
          <w:color w:val="0F172A"/>
          <w:sz w:val="20"/>
        </w:rPr>
        <w:t>Flags delayed vendor shipments past their promised delivery date.</w:t>
      </w:r>
    </w:p>
    <w:p w14:paraId="3109795B" w14:textId="77777777" w:rsidR="00E5539C" w:rsidRDefault="00000000">
      <w:pPr>
        <w:pStyle w:val="ListBullet"/>
        <w:spacing w:after="60"/>
      </w:pPr>
      <w:r>
        <w:rPr>
          <w:rFonts w:ascii="Segoe UI" w:hAnsi="Segoe UI"/>
          <w:b/>
          <w:color w:val="0F172A"/>
          <w:sz w:val="20"/>
        </w:rPr>
        <w:t xml:space="preserve">Material Usage vs Planned Variance: </w:t>
      </w:r>
      <w:r>
        <w:rPr>
          <w:rFonts w:ascii="Segoe UI" w:hAnsi="Segoe UI"/>
          <w:color w:val="0F172A"/>
          <w:sz w:val="20"/>
        </w:rPr>
        <w:t>Compares actual material used on site against the planned BOQ quantities, instantly highlighting waste or theft.</w:t>
      </w:r>
    </w:p>
    <w:tbl>
      <w:tblPr>
        <w:tblW w:w="0" w:type="auto"/>
        <w:jc w:val="center"/>
        <w:tblLook w:val="04A0" w:firstRow="1" w:lastRow="0" w:firstColumn="1" w:lastColumn="0" w:noHBand="0" w:noVBand="1"/>
      </w:tblPr>
      <w:tblGrid>
        <w:gridCol w:w="9360"/>
      </w:tblGrid>
      <w:tr w:rsidR="00E5539C" w14:paraId="249A1D28"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53815B58" w14:textId="77777777" w:rsidR="00E5539C" w:rsidRDefault="00000000">
            <w:pPr>
              <w:spacing w:before="40" w:after="80"/>
            </w:pPr>
            <w:r>
              <w:rPr>
                <w:rFonts w:ascii="Segoe UI" w:hAnsi="Segoe UI"/>
                <w:b/>
                <w:color w:val="16A34A"/>
                <w:sz w:val="19"/>
              </w:rPr>
              <w:t>🌟 UNIQUE BUSINESS BENEFIT &amp; WOW FACTOR: Instant Client Impressing Tip</w:t>
            </w:r>
            <w:r>
              <w:rPr>
                <w:rFonts w:ascii="Segoe UI" w:hAnsi="Segoe UI"/>
                <w:b/>
                <w:color w:val="16A34A"/>
                <w:sz w:val="19"/>
              </w:rPr>
              <w:br/>
            </w:r>
            <w:r>
              <w:rPr>
                <w:rFonts w:ascii="Segoe UI" w:hAnsi="Segoe UI"/>
                <w:color w:val="0F172A"/>
                <w:sz w:val="19"/>
              </w:rPr>
              <w:t>Show how clicking the amber 'Low Stock Reorder Warning' card immediately opens the exact material inventory row with prefilled reorder details. This shows that the software doesn't just report problems—it solves them in one click!</w:t>
            </w:r>
          </w:p>
        </w:tc>
      </w:tr>
    </w:tbl>
    <w:p w14:paraId="475D475F" w14:textId="77777777" w:rsidR="00E5539C" w:rsidRDefault="00E5539C">
      <w:pPr>
        <w:spacing w:after="80"/>
      </w:pPr>
    </w:p>
    <w:p w14:paraId="6087D80F" w14:textId="77777777" w:rsidR="00E5539C" w:rsidRDefault="00000000">
      <w:pPr>
        <w:keepNext/>
        <w:spacing w:before="280" w:after="120"/>
      </w:pPr>
      <w:r>
        <w:rPr>
          <w:rFonts w:ascii="Segoe UI" w:hAnsi="Segoe UI"/>
          <w:b/>
          <w:color w:val="0F172A"/>
          <w:sz w:val="26"/>
        </w:rPr>
        <w:t>Superpower 2: 15-Second Labour Counter &amp; Instant Daily Wage Muster</w:t>
      </w:r>
    </w:p>
    <w:p w14:paraId="56789B67" w14:textId="77777777" w:rsidR="00E5539C" w:rsidRDefault="00000000">
      <w:pPr>
        <w:spacing w:after="100"/>
      </w:pPr>
      <w:r>
        <w:rPr>
          <w:rFonts w:ascii="Segoe UI" w:hAnsi="Segoe UI"/>
          <w:color w:val="0F172A"/>
          <w:sz w:val="20"/>
        </w:rPr>
        <w:t>On construction sites, recording daily labour is historically the #1 source of fraud and contractor disputes. Apniestate transforms this into a 15-second mobile roll call:</w:t>
      </w:r>
    </w:p>
    <w:p w14:paraId="6BEEA418" w14:textId="77777777" w:rsidR="00E5539C" w:rsidRDefault="00000000">
      <w:pPr>
        <w:pStyle w:val="ListBullet"/>
        <w:spacing w:after="60"/>
      </w:pPr>
      <w:r>
        <w:rPr>
          <w:rFonts w:ascii="Segoe UI" w:hAnsi="Segoe UI"/>
          <w:b/>
          <w:color w:val="0F172A"/>
          <w:sz w:val="20"/>
        </w:rPr>
        <w:t xml:space="preserve">Visual Skill Cards: </w:t>
      </w:r>
      <w:r>
        <w:rPr>
          <w:rFonts w:ascii="Segoe UI" w:hAnsi="Segoe UI"/>
          <w:color w:val="0F172A"/>
          <w:sz w:val="20"/>
        </w:rPr>
        <w:t>Each worker skill has a dedicated card with clear icons (Mistri 🧱, Carpenter 🪚, Helper 👷, Electrician ⚡, Painter 🖌️, Plumber 🚰, Welder 🔥, Bar Bender 🏗️).</w:t>
      </w:r>
    </w:p>
    <w:p w14:paraId="3D1A1937" w14:textId="77777777" w:rsidR="00E5539C" w:rsidRDefault="00000000">
      <w:pPr>
        <w:pStyle w:val="ListBullet"/>
        <w:spacing w:after="60"/>
      </w:pPr>
      <w:r>
        <w:rPr>
          <w:rFonts w:ascii="Segoe UI" w:hAnsi="Segoe UI"/>
          <w:b/>
          <w:color w:val="0F172A"/>
          <w:sz w:val="20"/>
        </w:rPr>
        <w:t xml:space="preserve">One-Tap Counters: </w:t>
      </w:r>
      <w:r>
        <w:rPr>
          <w:rFonts w:ascii="Segoe UI" w:hAnsi="Segoe UI"/>
          <w:color w:val="0F172A"/>
          <w:sz w:val="20"/>
        </w:rPr>
        <w:t>The supervisor simply taps [+] or [-] for Present, Half Day, and Overtime hours. No typing required.</w:t>
      </w:r>
    </w:p>
    <w:p w14:paraId="2D462D6C" w14:textId="77777777" w:rsidR="00E5539C" w:rsidRDefault="00000000">
      <w:pPr>
        <w:pStyle w:val="ListBullet"/>
        <w:spacing w:after="60"/>
      </w:pPr>
      <w:r>
        <w:rPr>
          <w:rFonts w:ascii="Segoe UI" w:hAnsi="Segoe UI"/>
          <w:b/>
          <w:color w:val="0F172A"/>
          <w:sz w:val="20"/>
        </w:rPr>
        <w:t xml:space="preserve">Instant Cost Engine: </w:t>
      </w:r>
      <w:r>
        <w:rPr>
          <w:rFonts w:ascii="Segoe UI" w:hAnsi="Segoe UI"/>
          <w:color w:val="0F172A"/>
          <w:sz w:val="20"/>
        </w:rPr>
        <w:t>As counters are tapped, the system multiplies headcount by preset category daily rates and displays the exact daily labour expenditure in real time.</w:t>
      </w:r>
    </w:p>
    <w:p w14:paraId="784944EC" w14:textId="77777777" w:rsidR="00E5539C" w:rsidRDefault="00000000">
      <w:pPr>
        <w:pStyle w:val="ListBullet"/>
        <w:spacing w:after="60"/>
      </w:pPr>
      <w:r>
        <w:rPr>
          <w:rFonts w:ascii="Segoe UI" w:hAnsi="Segoe UI"/>
          <w:b/>
          <w:color w:val="0F172A"/>
          <w:sz w:val="20"/>
        </w:rPr>
        <w:t xml:space="preserve">1-Click PDF Muster Roll: </w:t>
      </w:r>
      <w:r>
        <w:rPr>
          <w:rFonts w:ascii="Segoe UI" w:hAnsi="Segoe UI"/>
          <w:color w:val="0F172A"/>
          <w:sz w:val="20"/>
        </w:rPr>
        <w:t>With one tap on [Export PDF], the system creates an official, printable muster roll complete with date, project name, category breakdown, and signature lines.</w:t>
      </w:r>
    </w:p>
    <w:p w14:paraId="2DE616E2" w14:textId="77777777" w:rsidR="00E5539C" w:rsidRDefault="00000000">
      <w:pPr>
        <w:keepNext/>
        <w:spacing w:before="280" w:after="120"/>
      </w:pPr>
      <w:r>
        <w:rPr>
          <w:rFonts w:ascii="Segoe UI" w:hAnsi="Segoe UI"/>
          <w:b/>
          <w:color w:val="0F172A"/>
          <w:sz w:val="26"/>
        </w:rPr>
        <w:t>Superpower 3: 5-Step Closed-Loop Procurement Protection</w:t>
      </w:r>
    </w:p>
    <w:p w14:paraId="6F08AD65" w14:textId="77777777" w:rsidR="00E5539C" w:rsidRDefault="00000000">
      <w:pPr>
        <w:spacing w:after="100"/>
      </w:pPr>
      <w:r>
        <w:rPr>
          <w:rFonts w:ascii="Segoe UI" w:hAnsi="Segoe UI"/>
          <w:color w:val="0F172A"/>
          <w:sz w:val="20"/>
        </w:rPr>
        <w:t>Construction companies lose 5% to 15% of their total project cost to ghost orders, duplicate billing, and diverted materials. Apniestate enforces a strictly verified 5-step loop:</w:t>
      </w:r>
    </w:p>
    <w:p w14:paraId="3AF0FEF7" w14:textId="77777777" w:rsidR="00E5539C" w:rsidRDefault="00000000">
      <w:pPr>
        <w:pStyle w:val="ListBullet"/>
        <w:spacing w:after="60"/>
      </w:pPr>
      <w:r>
        <w:rPr>
          <w:rFonts w:ascii="Segoe UI" w:hAnsi="Segoe UI"/>
          <w:b/>
          <w:color w:val="0F172A"/>
          <w:sz w:val="20"/>
        </w:rPr>
        <w:lastRenderedPageBreak/>
        <w:t xml:space="preserve">1. Requirement: </w:t>
      </w:r>
      <w:r>
        <w:rPr>
          <w:rFonts w:ascii="Segoe UI" w:hAnsi="Segoe UI"/>
          <w:color w:val="0F172A"/>
          <w:sz w:val="20"/>
        </w:rPr>
        <w:t>Site Supervisor requests 100 bags of cement via mobile indent.</w:t>
      </w:r>
    </w:p>
    <w:p w14:paraId="4A722C90" w14:textId="77777777" w:rsidR="00E5539C" w:rsidRDefault="00000000">
      <w:pPr>
        <w:pStyle w:val="ListBullet"/>
        <w:spacing w:after="60"/>
      </w:pPr>
      <w:r>
        <w:rPr>
          <w:rFonts w:ascii="Segoe UI" w:hAnsi="Segoe UI"/>
          <w:b/>
          <w:color w:val="0F172A"/>
          <w:sz w:val="20"/>
        </w:rPr>
        <w:t xml:space="preserve">2. PM Audit: </w:t>
      </w:r>
      <w:r>
        <w:rPr>
          <w:rFonts w:ascii="Segoe UI" w:hAnsi="Segoe UI"/>
          <w:color w:val="0F172A"/>
          <w:sz w:val="20"/>
        </w:rPr>
        <w:t>Project Manager audits requirement against BOQ limits and approves.</w:t>
      </w:r>
    </w:p>
    <w:p w14:paraId="19245A32" w14:textId="77777777" w:rsidR="00E5539C" w:rsidRDefault="00000000">
      <w:pPr>
        <w:pStyle w:val="ListBullet"/>
        <w:spacing w:after="60"/>
      </w:pPr>
      <w:r>
        <w:rPr>
          <w:rFonts w:ascii="Segoe UI" w:hAnsi="Segoe UI"/>
          <w:b/>
          <w:color w:val="0F172A"/>
          <w:sz w:val="20"/>
        </w:rPr>
        <w:t xml:space="preserve">3. Order (PO): </w:t>
      </w:r>
      <w:r>
        <w:rPr>
          <w:rFonts w:ascii="Segoe UI" w:hAnsi="Segoe UI"/>
          <w:color w:val="0F172A"/>
          <w:sz w:val="20"/>
        </w:rPr>
        <w:t>Purchase team creates an official Purchase Order (PO) locking vendor price.</w:t>
      </w:r>
    </w:p>
    <w:p w14:paraId="22A4E763" w14:textId="77777777" w:rsidR="00E5539C" w:rsidRDefault="00000000">
      <w:pPr>
        <w:pStyle w:val="ListBullet"/>
        <w:spacing w:after="60"/>
      </w:pPr>
      <w:r>
        <w:rPr>
          <w:rFonts w:ascii="Segoe UI" w:hAnsi="Segoe UI"/>
          <w:b/>
          <w:color w:val="0F172A"/>
          <w:sz w:val="20"/>
        </w:rPr>
        <w:t xml:space="preserve">4. Gate GRN Inspection: </w:t>
      </w:r>
      <w:r>
        <w:rPr>
          <w:rFonts w:ascii="Segoe UI" w:hAnsi="Segoe UI"/>
          <w:color w:val="0F172A"/>
          <w:sz w:val="20"/>
        </w:rPr>
        <w:t>When the truck arrives, the gate supervisor inspects bags, enters delivered count, and snaps a photo of the vendor's signed delivery challan (GRN).</w:t>
      </w:r>
    </w:p>
    <w:p w14:paraId="2B4D95C9" w14:textId="77777777" w:rsidR="00E5539C" w:rsidRDefault="00000000">
      <w:pPr>
        <w:pStyle w:val="ListBullet"/>
        <w:spacing w:after="60"/>
      </w:pPr>
      <w:r>
        <w:rPr>
          <w:rFonts w:ascii="Segoe UI" w:hAnsi="Segoe UI"/>
          <w:b/>
          <w:color w:val="0F172A"/>
          <w:sz w:val="20"/>
        </w:rPr>
        <w:t xml:space="preserve">5. 3-Way Match Payment: </w:t>
      </w:r>
      <w:r>
        <w:rPr>
          <w:rFonts w:ascii="Segoe UI" w:hAnsi="Segoe UI"/>
          <w:color w:val="0F172A"/>
          <w:sz w:val="20"/>
        </w:rPr>
        <w:t>Stock increases automatically; the Accountant releases payment only after 3-way matching the PO, delivery photo, and vendor invoice.</w:t>
      </w:r>
    </w:p>
    <w:p w14:paraId="5A780B2C" w14:textId="77777777" w:rsidR="00E5539C" w:rsidRDefault="00000000">
      <w:pPr>
        <w:keepNext/>
        <w:spacing w:before="280" w:after="120"/>
      </w:pPr>
      <w:r>
        <w:rPr>
          <w:rFonts w:ascii="Segoe UI" w:hAnsi="Segoe UI"/>
          <w:b/>
          <w:color w:val="0F172A"/>
          <w:sz w:val="26"/>
        </w:rPr>
        <w:t>Superpower 4: 1-Click WhatsApp Property Sharing &amp; Omnichannel CRM</w:t>
      </w:r>
    </w:p>
    <w:p w14:paraId="4A5177F1" w14:textId="77777777" w:rsidR="00E5539C" w:rsidRDefault="00000000">
      <w:pPr>
        <w:spacing w:after="100"/>
      </w:pPr>
      <w:r>
        <w:rPr>
          <w:rFonts w:ascii="Segoe UI" w:hAnsi="Segoe UI"/>
          <w:color w:val="0F172A"/>
          <w:sz w:val="20"/>
        </w:rPr>
        <w:t>Speed is everything in real estate sales. If a prospective buyer inquires about a 3BHK flat, making them wait 2 hours for an email brochure kills the deal:</w:t>
      </w:r>
    </w:p>
    <w:p w14:paraId="3273340A" w14:textId="77777777" w:rsidR="00E5539C" w:rsidRDefault="00000000">
      <w:pPr>
        <w:pStyle w:val="ListBullet"/>
        <w:spacing w:after="60"/>
      </w:pPr>
      <w:r>
        <w:rPr>
          <w:rFonts w:ascii="Segoe UI" w:hAnsi="Segoe UI"/>
          <w:b/>
          <w:color w:val="0F172A"/>
          <w:sz w:val="20"/>
        </w:rPr>
        <w:t xml:space="preserve">Zero Lead Leakage: </w:t>
      </w:r>
      <w:r>
        <w:rPr>
          <w:rFonts w:ascii="Segoe UI" w:hAnsi="Segoe UI"/>
          <w:color w:val="0F172A"/>
          <w:sz w:val="20"/>
        </w:rPr>
        <w:t>Inquiries from Facebook Ads, Google campaigns, 99acres, and MagicBricks flow into Apniestate instantly with zero manual data entry.</w:t>
      </w:r>
    </w:p>
    <w:p w14:paraId="08A03529" w14:textId="77777777" w:rsidR="00E5539C" w:rsidRDefault="00000000">
      <w:pPr>
        <w:pStyle w:val="ListBullet"/>
        <w:spacing w:after="60"/>
      </w:pPr>
      <w:r>
        <w:rPr>
          <w:rFonts w:ascii="Segoe UI" w:hAnsi="Segoe UI"/>
          <w:b/>
          <w:color w:val="0F172A"/>
          <w:sz w:val="20"/>
        </w:rPr>
        <w:t xml:space="preserve">Automated Round-Robin: </w:t>
      </w:r>
      <w:r>
        <w:rPr>
          <w:rFonts w:ascii="Segoe UI" w:hAnsi="Segoe UI"/>
          <w:color w:val="0F172A"/>
          <w:sz w:val="20"/>
        </w:rPr>
        <w:t>Deals out leads equally to logged-in telecallers like a deck of cards, ensuring no sales executive hoovers up all the hot prospects.</w:t>
      </w:r>
    </w:p>
    <w:p w14:paraId="05240AFD" w14:textId="77777777" w:rsidR="00E5539C" w:rsidRDefault="00000000">
      <w:pPr>
        <w:pStyle w:val="ListBullet"/>
        <w:spacing w:after="60"/>
      </w:pPr>
      <w:r>
        <w:rPr>
          <w:rFonts w:ascii="Segoe UI" w:hAnsi="Segoe UI"/>
          <w:b/>
          <w:color w:val="0F172A"/>
          <w:sz w:val="20"/>
        </w:rPr>
        <w:t xml:space="preserve">1-Click WhatsApp Dispatch: </w:t>
      </w:r>
      <w:r>
        <w:rPr>
          <w:rFonts w:ascii="Segoe UI" w:hAnsi="Segoe UI"/>
          <w:color w:val="0F172A"/>
          <w:sz w:val="20"/>
        </w:rPr>
        <w:t>From the property catalog, telecallers tap [Share via WhatsApp]. The system generates a formatted message with unit floor plan, carpet area, and brochure link, opening WhatsApp Web or Mobile directly.</w:t>
      </w:r>
    </w:p>
    <w:p w14:paraId="52C63C03" w14:textId="77777777" w:rsidR="00E5539C" w:rsidRDefault="00000000">
      <w:pPr>
        <w:keepNext/>
        <w:spacing w:before="280" w:after="120"/>
      </w:pPr>
      <w:r>
        <w:rPr>
          <w:rFonts w:ascii="Segoe UI" w:hAnsi="Segoe UI"/>
          <w:b/>
          <w:color w:val="0F172A"/>
          <w:sz w:val="26"/>
        </w:rPr>
        <w:t>Superpower 5: Universal 'Admin Action on Behalf of Any Role'</w:t>
      </w:r>
    </w:p>
    <w:p w14:paraId="19F93076" w14:textId="77777777" w:rsidR="00E5539C" w:rsidRDefault="00000000">
      <w:pPr>
        <w:spacing w:after="100"/>
      </w:pPr>
      <w:r>
        <w:rPr>
          <w:rFonts w:ascii="Segoe UI" w:hAnsi="Segoe UI"/>
          <w:color w:val="0F172A"/>
          <w:sz w:val="20"/>
        </w:rPr>
        <w:t>In real-world construction, site supervisors often work in remote basements with poor cellular signal, or non-technical foremen may struggle with forms. Apniestate gives the Builder and Admin universal override capability:</w:t>
      </w:r>
    </w:p>
    <w:p w14:paraId="07C4CB87" w14:textId="77777777" w:rsidR="00E5539C" w:rsidRDefault="00000000">
      <w:pPr>
        <w:pStyle w:val="ListBullet"/>
        <w:spacing w:after="60"/>
      </w:pPr>
      <w:r>
        <w:rPr>
          <w:rFonts w:ascii="Segoe UI" w:hAnsi="Segoe UI"/>
          <w:b/>
          <w:color w:val="0F172A"/>
          <w:sz w:val="20"/>
        </w:rPr>
        <w:t xml:space="preserve">Site Attendance Override: </w:t>
      </w:r>
      <w:r>
        <w:rPr>
          <w:rFonts w:ascii="Segoe UI" w:hAnsi="Segoe UI"/>
          <w:color w:val="0F172A"/>
          <w:sz w:val="20"/>
        </w:rPr>
        <w:t>The Builder can open the Labour Register, select any site, and mark attendance on behalf of the supervisor.</w:t>
      </w:r>
    </w:p>
    <w:p w14:paraId="23C0B769" w14:textId="77777777" w:rsidR="00E5539C" w:rsidRDefault="00000000">
      <w:pPr>
        <w:pStyle w:val="ListBullet"/>
        <w:spacing w:after="60"/>
      </w:pPr>
      <w:r>
        <w:rPr>
          <w:rFonts w:ascii="Segoe UI" w:hAnsi="Segoe UI"/>
          <w:b/>
          <w:color w:val="0F172A"/>
          <w:sz w:val="20"/>
        </w:rPr>
        <w:t xml:space="preserve">Emergency Procurement: </w:t>
      </w:r>
      <w:r>
        <w:rPr>
          <w:rFonts w:ascii="Segoe UI" w:hAnsi="Segoe UI"/>
          <w:color w:val="0F172A"/>
          <w:sz w:val="20"/>
        </w:rPr>
        <w:t>The Builder can create material requests, approve purchase orders, or log cash vouchers directly without needing staff passwords.</w:t>
      </w:r>
    </w:p>
    <w:p w14:paraId="334907EB" w14:textId="77777777" w:rsidR="00E5539C" w:rsidRDefault="00000000">
      <w:pPr>
        <w:pStyle w:val="ListBullet"/>
        <w:spacing w:after="60"/>
      </w:pPr>
      <w:r>
        <w:rPr>
          <w:rFonts w:ascii="Segoe UI" w:hAnsi="Segoe UI"/>
          <w:b/>
          <w:color w:val="0F172A"/>
          <w:sz w:val="20"/>
        </w:rPr>
        <w:t xml:space="preserve">Transparent Audit Trail: </w:t>
      </w:r>
      <w:r>
        <w:rPr>
          <w:rFonts w:ascii="Segoe UI" w:hAnsi="Segoe UI"/>
          <w:color w:val="0F172A"/>
          <w:sz w:val="20"/>
        </w:rPr>
        <w:t>The system permanently records who performed the action while attributing the data to the correct site and project.</w:t>
      </w:r>
    </w:p>
    <w:tbl>
      <w:tblPr>
        <w:tblW w:w="0" w:type="auto"/>
        <w:jc w:val="center"/>
        <w:tblLook w:val="04A0" w:firstRow="1" w:lastRow="0" w:firstColumn="1" w:lastColumn="0" w:noHBand="0" w:noVBand="1"/>
      </w:tblPr>
      <w:tblGrid>
        <w:gridCol w:w="9360"/>
      </w:tblGrid>
      <w:tr w:rsidR="00E5539C" w14:paraId="0478E1F8" w14:textId="77777777">
        <w:trPr>
          <w:jc w:val="center"/>
        </w:trPr>
        <w:tc>
          <w:tcPr>
            <w:tcW w:w="9360" w:type="dxa"/>
            <w:tcBorders>
              <w:top w:val="none" w:sz="24" w:space="0" w:color="7C3AED"/>
              <w:left w:val="single" w:sz="24" w:space="0" w:color="7C3AED"/>
              <w:bottom w:val="none" w:sz="24" w:space="0" w:color="7C3AED"/>
              <w:right w:val="none" w:sz="24" w:space="0" w:color="7C3AED"/>
            </w:tcBorders>
            <w:shd w:val="clear" w:color="auto" w:fill="FAF5FF"/>
            <w:tcMar>
              <w:top w:w="140" w:type="dxa"/>
              <w:left w:w="200" w:type="dxa"/>
              <w:bottom w:w="140" w:type="dxa"/>
              <w:right w:w="200" w:type="dxa"/>
            </w:tcMar>
          </w:tcPr>
          <w:p w14:paraId="13C194DF" w14:textId="77777777" w:rsidR="00E5539C" w:rsidRDefault="00000000">
            <w:pPr>
              <w:spacing w:before="40" w:after="80"/>
            </w:pPr>
            <w:r>
              <w:rPr>
                <w:rFonts w:ascii="Segoe UI" w:hAnsi="Segoe UI"/>
                <w:b/>
                <w:color w:val="7C3AED"/>
                <w:sz w:val="19"/>
              </w:rPr>
              <w:t>👑 BUILDER / ADMIN SUPERPOWER (ACTION ON BEHALF): Why Builders Love This Feature</w:t>
            </w:r>
            <w:r>
              <w:rPr>
                <w:rFonts w:ascii="Segoe UI" w:hAnsi="Segoe UI"/>
                <w:b/>
                <w:color w:val="7C3AED"/>
                <w:sz w:val="19"/>
              </w:rPr>
              <w:br/>
            </w:r>
            <w:r>
              <w:rPr>
                <w:rFonts w:ascii="Segoe UI" w:hAnsi="Segoe UI"/>
                <w:color w:val="0F172A"/>
                <w:sz w:val="19"/>
              </w:rPr>
              <w:t>Traditional ERPs lock features behind rigid roles. If the Site Engineer is sick, work stops. In Apniestate, the business owner retains supreme authority to keep projects moving from any computer or mobile device.</w:t>
            </w:r>
          </w:p>
        </w:tc>
      </w:tr>
    </w:tbl>
    <w:p w14:paraId="2C8187FD" w14:textId="77777777" w:rsidR="00E5539C" w:rsidRDefault="00E5539C">
      <w:pPr>
        <w:spacing w:after="80"/>
      </w:pPr>
    </w:p>
    <w:p w14:paraId="5A917773" w14:textId="77777777" w:rsidR="00284240" w:rsidRDefault="00284240">
      <w:pPr>
        <w:keepNext/>
        <w:spacing w:before="440" w:after="160"/>
        <w:rPr>
          <w:rFonts w:ascii="Segoe UI" w:hAnsi="Segoe UI"/>
          <w:b/>
          <w:color w:val="2648E7"/>
          <w:sz w:val="33"/>
        </w:rPr>
      </w:pPr>
    </w:p>
    <w:p w14:paraId="004AC4CA" w14:textId="19A06719" w:rsidR="00E5539C" w:rsidRDefault="00000000">
      <w:pPr>
        <w:keepNext/>
        <w:spacing w:before="440" w:after="160"/>
      </w:pPr>
      <w:r>
        <w:rPr>
          <w:rFonts w:ascii="Segoe UI" w:hAnsi="Segoe UI"/>
          <w:b/>
          <w:color w:val="2648E7"/>
          <w:sz w:val="33"/>
        </w:rPr>
        <w:t>Chapter 3: Platform Super Admin Panel (/apni-admin)</w:t>
      </w:r>
    </w:p>
    <w:p w14:paraId="4F6C1E9F" w14:textId="77777777" w:rsidR="00E5539C" w:rsidRDefault="00000000">
      <w:pPr>
        <w:spacing w:after="100"/>
      </w:pPr>
      <w:r>
        <w:rPr>
          <w:rFonts w:ascii="Segoe UI" w:hAnsi="Segoe UI"/>
          <w:color w:val="0F172A"/>
          <w:sz w:val="20"/>
        </w:rPr>
        <w:t>The Platform Super Admin panel is the central control room for Apniestate platform administrators. It is completely isolated from builder workspaces and accessed via the secure route: /apni-admin/login.</w:t>
      </w:r>
    </w:p>
    <w:p w14:paraId="01DF9E2C" w14:textId="77777777" w:rsidR="00E5539C" w:rsidRDefault="00000000">
      <w:pPr>
        <w:keepNext/>
        <w:spacing w:before="280" w:after="120"/>
      </w:pPr>
      <w:r>
        <w:rPr>
          <w:rFonts w:ascii="Segoe UI" w:hAnsi="Segoe UI"/>
          <w:b/>
          <w:color w:val="0F172A"/>
          <w:sz w:val="26"/>
        </w:rPr>
        <w:lastRenderedPageBreak/>
        <w:t>3.1 Screen Tour: Super Admin Dashboard (/apni-admin/dashboard)</w:t>
      </w:r>
    </w:p>
    <w:p w14:paraId="7AC3A8C4" w14:textId="77777777" w:rsidR="00E5539C" w:rsidRDefault="00000000">
      <w:pPr>
        <w:spacing w:after="100"/>
      </w:pPr>
      <w:r>
        <w:rPr>
          <w:rFonts w:ascii="Segoe UI" w:hAnsi="Segoe UI"/>
          <w:color w:val="0F172A"/>
          <w:sz w:val="20"/>
        </w:rPr>
        <w:t>Upon logging in, the platform administrator is presented with a bird's-eye view of all registered construction firms and real estate builder companies:</w:t>
      </w:r>
    </w:p>
    <w:p w14:paraId="3F2E5C8B" w14:textId="77777777" w:rsidR="00E5539C" w:rsidRDefault="00000000">
      <w:pPr>
        <w:pStyle w:val="ListBullet"/>
        <w:spacing w:after="60"/>
      </w:pPr>
      <w:r>
        <w:rPr>
          <w:rFonts w:ascii="Segoe UI" w:hAnsi="Segoe UI"/>
          <w:b/>
          <w:color w:val="0F172A"/>
          <w:sz w:val="20"/>
        </w:rPr>
        <w:t xml:space="preserve">Total Builders KPI: </w:t>
      </w:r>
      <w:r>
        <w:rPr>
          <w:rFonts w:ascii="Segoe UI" w:hAnsi="Segoe UI"/>
          <w:color w:val="0F172A"/>
          <w:sz w:val="20"/>
        </w:rPr>
        <w:t>Total registered companies across the entire SaaS platform.</w:t>
      </w:r>
    </w:p>
    <w:p w14:paraId="70A11C48" w14:textId="77777777" w:rsidR="00E5539C" w:rsidRDefault="00000000">
      <w:pPr>
        <w:pStyle w:val="ListBullet"/>
        <w:spacing w:after="60"/>
      </w:pPr>
      <w:r>
        <w:rPr>
          <w:rFonts w:ascii="Segoe UI" w:hAnsi="Segoe UI"/>
          <w:b/>
          <w:color w:val="0F172A"/>
          <w:sz w:val="20"/>
        </w:rPr>
        <w:t xml:space="preserve">Paid Subscriptions KPI: </w:t>
      </w:r>
      <w:r>
        <w:rPr>
          <w:rFonts w:ascii="Segoe UI" w:hAnsi="Segoe UI"/>
          <w:color w:val="0F172A"/>
          <w:sz w:val="20"/>
        </w:rPr>
        <w:t>Number of firms with active commercial billing plans.</w:t>
      </w:r>
    </w:p>
    <w:p w14:paraId="6FC6E38D" w14:textId="77777777" w:rsidR="00E5539C" w:rsidRDefault="00000000">
      <w:pPr>
        <w:pStyle w:val="ListBullet"/>
        <w:spacing w:after="60"/>
      </w:pPr>
      <w:r>
        <w:rPr>
          <w:rFonts w:ascii="Segoe UI" w:hAnsi="Segoe UI"/>
          <w:b/>
          <w:color w:val="0F172A"/>
          <w:sz w:val="20"/>
        </w:rPr>
        <w:t xml:space="preserve">Active Trials KPI: </w:t>
      </w:r>
      <w:r>
        <w:rPr>
          <w:rFonts w:ascii="Segoe UI" w:hAnsi="Segoe UI"/>
          <w:color w:val="0F172A"/>
          <w:sz w:val="20"/>
        </w:rPr>
        <w:t>Companies currently testing the software under an authorized trial period.</w:t>
      </w:r>
    </w:p>
    <w:p w14:paraId="3C14798E" w14:textId="77777777" w:rsidR="00E5539C" w:rsidRDefault="00000000">
      <w:pPr>
        <w:pStyle w:val="ListBullet"/>
        <w:spacing w:after="60"/>
      </w:pPr>
      <w:r>
        <w:rPr>
          <w:rFonts w:ascii="Segoe UI" w:hAnsi="Segoe UI"/>
          <w:b/>
          <w:color w:val="0F172A"/>
          <w:sz w:val="20"/>
        </w:rPr>
        <w:t xml:space="preserve">Pending Approvals KPI: </w:t>
      </w:r>
      <w:r>
        <w:rPr>
          <w:rFonts w:ascii="Segoe UI" w:hAnsi="Segoe UI"/>
          <w:color w:val="0F172A"/>
          <w:sz w:val="20"/>
        </w:rPr>
        <w:t>New builder signups waiting for administrator verification and onboarding review.</w:t>
      </w:r>
    </w:p>
    <w:p w14:paraId="788814A0" w14:textId="77777777" w:rsidR="00E5539C" w:rsidRDefault="00000000">
      <w:pPr>
        <w:keepNext/>
        <w:spacing w:before="280" w:after="120"/>
      </w:pPr>
      <w:r>
        <w:rPr>
          <w:rFonts w:ascii="Segoe UI" w:hAnsi="Segoe UI"/>
          <w:b/>
          <w:color w:val="0F172A"/>
          <w:sz w:val="26"/>
        </w:rPr>
        <w:t>3.2 Buttons &amp; Exact Step-by-Step Actions</w:t>
      </w:r>
    </w:p>
    <w:p w14:paraId="178C2860" w14:textId="77777777" w:rsidR="00E5539C" w:rsidRDefault="00000000">
      <w:pPr>
        <w:spacing w:after="100"/>
      </w:pPr>
      <w:r>
        <w:rPr>
          <w:rFonts w:ascii="Segoe UI" w:hAnsi="Segoe UI"/>
          <w:color w:val="0F172A"/>
          <w:sz w:val="20"/>
        </w:rPr>
        <w:t>To manage tenant companies, the administrator interacts with these exact controls:</w:t>
      </w:r>
    </w:p>
    <w:p w14:paraId="76F5B43A" w14:textId="77777777" w:rsidR="00E5539C" w:rsidRDefault="00000000">
      <w:pPr>
        <w:pStyle w:val="ListBullet"/>
        <w:spacing w:after="60"/>
      </w:pPr>
      <w:r>
        <w:rPr>
          <w:rFonts w:ascii="Segoe UI" w:hAnsi="Segoe UI"/>
          <w:b/>
          <w:color w:val="0F172A"/>
          <w:sz w:val="20"/>
        </w:rPr>
        <w:t xml:space="preserve">Filter Tabs [ALL / PENDING / ACTIVE / EXPIRED]: </w:t>
      </w:r>
      <w:r>
        <w:rPr>
          <w:rFonts w:ascii="Segoe UI" w:hAnsi="Segoe UI"/>
          <w:color w:val="0F172A"/>
          <w:sz w:val="20"/>
        </w:rPr>
        <w:t>Click [PENDING] to isolate newly signed-up builders requesting software access.</w:t>
      </w:r>
    </w:p>
    <w:p w14:paraId="4B100E9B" w14:textId="77777777" w:rsidR="00E5539C" w:rsidRDefault="00000000">
      <w:pPr>
        <w:pStyle w:val="ListBullet"/>
        <w:spacing w:after="60"/>
      </w:pPr>
      <w:r>
        <w:rPr>
          <w:rFonts w:ascii="Segoe UI" w:hAnsi="Segoe UI"/>
          <w:b/>
          <w:color w:val="0F172A"/>
          <w:sz w:val="20"/>
        </w:rPr>
        <w:t xml:space="preserve">Approve Trial Button (Green Checkmark Icon): </w:t>
      </w:r>
      <w:r>
        <w:rPr>
          <w:rFonts w:ascii="Segoe UI" w:hAnsi="Segoe UI"/>
          <w:color w:val="0F172A"/>
          <w:sz w:val="20"/>
        </w:rPr>
        <w:t>Located in the action column of each pending builder row. Touching this button changes the company status from PENDING_TRIAL to TRIAL_ACTIVE, unlocks both ERP and CRM workspaces for 14 days, and sends a welcome notification.</w:t>
      </w:r>
    </w:p>
    <w:p w14:paraId="420D1BC3" w14:textId="77777777" w:rsidR="00E5539C" w:rsidRDefault="00000000">
      <w:pPr>
        <w:pStyle w:val="ListBullet"/>
        <w:spacing w:after="60"/>
      </w:pPr>
      <w:r>
        <w:rPr>
          <w:rFonts w:ascii="Segoe UI" w:hAnsi="Segoe UI"/>
          <w:b/>
          <w:color w:val="0F172A"/>
          <w:sz w:val="20"/>
        </w:rPr>
        <w:t xml:space="preserve">Reject Trial Button (Red Cross Icon): </w:t>
      </w:r>
      <w:r>
        <w:rPr>
          <w:rFonts w:ascii="Segoe UI" w:hAnsi="Segoe UI"/>
          <w:color w:val="0F172A"/>
          <w:sz w:val="20"/>
        </w:rPr>
        <w:t>Prompts confirmation and resets invalid or spam registrations back to NONE status, blocking platform access.</w:t>
      </w:r>
    </w:p>
    <w:p w14:paraId="0BEEDE50" w14:textId="77777777" w:rsidR="00E5539C" w:rsidRDefault="00000000">
      <w:pPr>
        <w:pStyle w:val="ListBullet"/>
        <w:spacing w:after="60"/>
      </w:pPr>
      <w:r>
        <w:rPr>
          <w:rFonts w:ascii="Segoe UI" w:hAnsi="Segoe UI"/>
          <w:b/>
          <w:color w:val="0F172A"/>
          <w:sz w:val="20"/>
        </w:rPr>
        <w:t xml:space="preserve">Export CSV Button: </w:t>
      </w:r>
      <w:r>
        <w:rPr>
          <w:rFonts w:ascii="Segoe UI" w:hAnsi="Segoe UI"/>
          <w:color w:val="0F172A"/>
          <w:sz w:val="20"/>
        </w:rPr>
        <w:t>Located in the top right navigation bar. Clicking this button downloads a complete, formatted spreadsheet containing all company names, owner phones, GST numbers, subscription statuses, and registration dates.</w:t>
      </w:r>
    </w:p>
    <w:p w14:paraId="65D347B3" w14:textId="77777777" w:rsidR="00E5539C" w:rsidRDefault="00000000">
      <w:pPr>
        <w:pStyle w:val="ListBullet"/>
        <w:spacing w:after="60"/>
      </w:pPr>
      <w:r>
        <w:rPr>
          <w:rFonts w:ascii="Segoe UI" w:hAnsi="Segoe UI"/>
          <w:b/>
          <w:color w:val="0F172A"/>
          <w:sz w:val="20"/>
        </w:rPr>
        <w:t xml:space="preserve">Logout Button (Top Right): </w:t>
      </w:r>
      <w:r>
        <w:rPr>
          <w:rFonts w:ascii="Segoe UI" w:hAnsi="Segoe UI"/>
          <w:color w:val="0F172A"/>
          <w:sz w:val="20"/>
        </w:rPr>
        <w:t>Clears admin authorization tokens and returns to the secure login screen.</w:t>
      </w:r>
    </w:p>
    <w:tbl>
      <w:tblPr>
        <w:tblW w:w="0" w:type="auto"/>
        <w:jc w:val="center"/>
        <w:tblLook w:val="04A0" w:firstRow="1" w:lastRow="0" w:firstColumn="1" w:lastColumn="0" w:noHBand="0" w:noVBand="1"/>
      </w:tblPr>
      <w:tblGrid>
        <w:gridCol w:w="9360"/>
      </w:tblGrid>
      <w:tr w:rsidR="00E5539C" w14:paraId="48277AE0" w14:textId="77777777">
        <w:trPr>
          <w:jc w:val="center"/>
        </w:trPr>
        <w:tc>
          <w:tcPr>
            <w:tcW w:w="9360" w:type="dxa"/>
            <w:tcBorders>
              <w:top w:val="none" w:sz="24" w:space="0" w:color="2648E7"/>
              <w:left w:val="single" w:sz="24" w:space="0" w:color="2648E7"/>
              <w:bottom w:val="none" w:sz="24" w:space="0" w:color="2648E7"/>
              <w:right w:val="none" w:sz="24" w:space="0" w:color="2648E7"/>
            </w:tcBorders>
            <w:shd w:val="clear" w:color="auto" w:fill="EFF6FF"/>
            <w:tcMar>
              <w:top w:w="140" w:type="dxa"/>
              <w:left w:w="200" w:type="dxa"/>
              <w:bottom w:w="140" w:type="dxa"/>
              <w:right w:w="200" w:type="dxa"/>
            </w:tcMar>
          </w:tcPr>
          <w:p w14:paraId="75729769" w14:textId="77777777" w:rsidR="00E5539C" w:rsidRDefault="00000000">
            <w:pPr>
              <w:spacing w:before="40" w:after="80"/>
            </w:pPr>
            <w:r>
              <w:rPr>
                <w:rFonts w:ascii="Segoe UI" w:hAnsi="Segoe UI"/>
                <w:b/>
                <w:color w:val="2648E7"/>
                <w:sz w:val="19"/>
              </w:rPr>
              <w:t>🎬 VIDEO CREATOR ACTION TIP (WHAT TO TOUCH NOW): Demonstrating Tenant Control in Video</w:t>
            </w:r>
            <w:r>
              <w:rPr>
                <w:rFonts w:ascii="Segoe UI" w:hAnsi="Segoe UI"/>
                <w:b/>
                <w:color w:val="2648E7"/>
                <w:sz w:val="19"/>
              </w:rPr>
              <w:br/>
            </w:r>
            <w:r>
              <w:rPr>
                <w:rFonts w:ascii="Segoe UI" w:hAnsi="Segoe UI"/>
                <w:color w:val="0F172A"/>
                <w:sz w:val="19"/>
              </w:rPr>
              <w:t>Show the Super Admin dashboard for 10-15 seconds at the start or end of your video. Point out the [Approve] button and explain: 'Every builder gets verified by our central team to guarantee enterprise security and dedicated onboarding.'</w:t>
            </w:r>
          </w:p>
        </w:tc>
      </w:tr>
    </w:tbl>
    <w:p w14:paraId="2DA1B439" w14:textId="77777777" w:rsidR="00E5539C" w:rsidRDefault="00E5539C">
      <w:pPr>
        <w:spacing w:after="80"/>
      </w:pPr>
    </w:p>
    <w:p w14:paraId="2F8BC82C" w14:textId="77777777" w:rsidR="00E5539C" w:rsidRDefault="00000000">
      <w:pPr>
        <w:keepNext/>
        <w:spacing w:before="440" w:after="160"/>
      </w:pPr>
      <w:r>
        <w:rPr>
          <w:rFonts w:ascii="Segoe UI" w:hAnsi="Segoe UI"/>
          <w:b/>
          <w:color w:val="2648E7"/>
          <w:sz w:val="33"/>
        </w:rPr>
        <w:t>Chapter 4: Builder &amp; Company Admin Journey (Master Panel)</w:t>
      </w:r>
    </w:p>
    <w:p w14:paraId="208B152E" w14:textId="77777777" w:rsidR="00E5539C" w:rsidRDefault="00000000">
      <w:pPr>
        <w:spacing w:after="100"/>
      </w:pPr>
      <w:r>
        <w:rPr>
          <w:rFonts w:ascii="Segoe UI" w:hAnsi="Segoe UI"/>
          <w:color w:val="0F172A"/>
          <w:sz w:val="20"/>
        </w:rPr>
        <w:t>The Builder / Company Admin panel is the ultimate command center of Apniestate. The company owner or managing director has complete, unrestricted access across all projects, financial accounts, construction sites, and sales pipelines.</w:t>
      </w:r>
    </w:p>
    <w:p w14:paraId="12B84D58" w14:textId="77777777" w:rsidR="00E5539C" w:rsidRDefault="00000000">
      <w:pPr>
        <w:keepNext/>
        <w:spacing w:before="280" w:after="120"/>
      </w:pPr>
      <w:r>
        <w:rPr>
          <w:rFonts w:ascii="Segoe UI" w:hAnsi="Segoe UI"/>
          <w:b/>
          <w:color w:val="0F172A"/>
          <w:sz w:val="26"/>
        </w:rPr>
        <w:t>4.1 Global Navigation, Project Switcher &amp; Header Controls</w:t>
      </w:r>
    </w:p>
    <w:p w14:paraId="437BF552" w14:textId="77777777" w:rsidR="00E5539C" w:rsidRDefault="00000000">
      <w:pPr>
        <w:spacing w:after="100"/>
      </w:pPr>
      <w:r>
        <w:rPr>
          <w:rFonts w:ascii="Segoe UI" w:hAnsi="Segoe UI"/>
          <w:color w:val="0F172A"/>
          <w:sz w:val="20"/>
        </w:rPr>
        <w:t>The top header bar remains accessible across all screens and provides vital global controls:</w:t>
      </w:r>
    </w:p>
    <w:p w14:paraId="057F2827" w14:textId="77777777" w:rsidR="00E5539C" w:rsidRDefault="00000000">
      <w:pPr>
        <w:pStyle w:val="ListBullet"/>
        <w:spacing w:after="60"/>
      </w:pPr>
      <w:r>
        <w:rPr>
          <w:rFonts w:ascii="Segoe UI" w:hAnsi="Segoe UI"/>
          <w:b/>
          <w:color w:val="0F172A"/>
          <w:sz w:val="20"/>
        </w:rPr>
        <w:t xml:space="preserve">Project Switcher Dropdown: </w:t>
      </w:r>
      <w:r>
        <w:rPr>
          <w:rFonts w:ascii="Segoe UI" w:hAnsi="Segoe UI"/>
          <w:color w:val="0F172A"/>
          <w:sz w:val="20"/>
        </w:rPr>
        <w:t>Located at the top left of the header. Clicking this button opens a dropdown list of all company construction projects (e.g. 'Emerald Heights Phase 1', 'Silver Oak Residency'). Selecting a project instantly recalibrates the entire workspace to show only that project's finances, materials, workers, and tasks.</w:t>
      </w:r>
    </w:p>
    <w:p w14:paraId="7A342014" w14:textId="77777777" w:rsidR="00E5539C" w:rsidRDefault="00000000">
      <w:pPr>
        <w:pStyle w:val="ListBullet"/>
        <w:spacing w:after="60"/>
      </w:pPr>
      <w:r>
        <w:rPr>
          <w:rFonts w:ascii="Segoe UI" w:hAnsi="Segoe UI"/>
          <w:b/>
          <w:color w:val="0F172A"/>
          <w:sz w:val="20"/>
        </w:rPr>
        <w:lastRenderedPageBreak/>
        <w:t xml:space="preserve">Status Badges: </w:t>
      </w:r>
      <w:r>
        <w:rPr>
          <w:rFonts w:ascii="Segoe UI" w:hAnsi="Segoe UI"/>
          <w:color w:val="0F172A"/>
          <w:sz w:val="20"/>
        </w:rPr>
        <w:t>Next to the project title, the system displays live state pills: PLANNING (Purple), ACTIVE (Green), ON HOLD (Amber), or COMPLETED (Slate). This provides immediate visual reassurance of project health.</w:t>
      </w:r>
    </w:p>
    <w:p w14:paraId="3CBF9D25" w14:textId="77777777" w:rsidR="00E5539C" w:rsidRDefault="00000000">
      <w:pPr>
        <w:pStyle w:val="ListBullet"/>
        <w:spacing w:after="60"/>
      </w:pPr>
      <w:r>
        <w:rPr>
          <w:rFonts w:ascii="Segoe UI" w:hAnsi="Segoe UI"/>
          <w:b/>
          <w:color w:val="0F172A"/>
          <w:sz w:val="20"/>
        </w:rPr>
        <w:t xml:space="preserve">ERP / CRM Mode Toggle Pill: </w:t>
      </w:r>
      <w:r>
        <w:rPr>
          <w:rFonts w:ascii="Segoe UI" w:hAnsi="Segoe UI"/>
          <w:color w:val="0F172A"/>
          <w:sz w:val="20"/>
        </w:rPr>
        <w:t>Located in the top left sidebar. Allows the builder to toggle between ERP Mode (Construction &amp; Sites) and CRM Mode (Real Estate Sales &amp; Lead Conversion) in a single click with zero page reloads.</w:t>
      </w:r>
    </w:p>
    <w:p w14:paraId="1DFC7447" w14:textId="77777777" w:rsidR="00E5539C" w:rsidRDefault="00000000">
      <w:pPr>
        <w:pStyle w:val="ListBullet"/>
        <w:spacing w:after="60"/>
      </w:pPr>
      <w:r>
        <w:rPr>
          <w:rFonts w:ascii="Segoe UI" w:hAnsi="Segoe UI"/>
          <w:b/>
          <w:color w:val="0F172A"/>
          <w:sz w:val="20"/>
        </w:rPr>
        <w:t xml:space="preserve">Floating Action Button (FAB): </w:t>
      </w:r>
      <w:r>
        <w:rPr>
          <w:rFonts w:ascii="Segoe UI" w:hAnsi="Segoe UI"/>
          <w:color w:val="0F172A"/>
          <w:sz w:val="20"/>
        </w:rPr>
        <w:t>A circular action button fixed at the bottom-right of every screen. Touching it reveals 6 instant shortcuts: [Create Project], [Create Task], [Mark Attendance], [Create DPR], [Record Expense], and [Req Material].</w:t>
      </w:r>
    </w:p>
    <w:tbl>
      <w:tblPr>
        <w:tblW w:w="0" w:type="auto"/>
        <w:jc w:val="center"/>
        <w:tblLook w:val="04A0" w:firstRow="1" w:lastRow="0" w:firstColumn="1" w:lastColumn="0" w:noHBand="0" w:noVBand="1"/>
      </w:tblPr>
      <w:tblGrid>
        <w:gridCol w:w="9360"/>
      </w:tblGrid>
      <w:tr w:rsidR="00E5539C" w14:paraId="642B62A8" w14:textId="77777777">
        <w:trPr>
          <w:jc w:val="center"/>
        </w:trPr>
        <w:tc>
          <w:tcPr>
            <w:tcW w:w="9360" w:type="dxa"/>
            <w:tcBorders>
              <w:top w:val="none" w:sz="24" w:space="0" w:color="2648E7"/>
              <w:left w:val="single" w:sz="24" w:space="0" w:color="2648E7"/>
              <w:bottom w:val="none" w:sz="24" w:space="0" w:color="2648E7"/>
              <w:right w:val="none" w:sz="24" w:space="0" w:color="2648E7"/>
            </w:tcBorders>
            <w:shd w:val="clear" w:color="auto" w:fill="EFF6FF"/>
            <w:tcMar>
              <w:top w:w="140" w:type="dxa"/>
              <w:left w:w="200" w:type="dxa"/>
              <w:bottom w:w="140" w:type="dxa"/>
              <w:right w:w="200" w:type="dxa"/>
            </w:tcMar>
          </w:tcPr>
          <w:p w14:paraId="7905877B" w14:textId="77777777" w:rsidR="00E5539C" w:rsidRDefault="00000000">
            <w:pPr>
              <w:spacing w:before="40" w:after="80"/>
            </w:pPr>
            <w:r>
              <w:rPr>
                <w:rFonts w:ascii="Segoe UI" w:hAnsi="Segoe UI"/>
                <w:b/>
                <w:color w:val="2648E7"/>
                <w:sz w:val="19"/>
              </w:rPr>
              <w:t>🎬 VIDEO CREATOR ACTION TIP (WHAT TO TOUCH NOW): Video Recording Tip for the Header</w:t>
            </w:r>
            <w:r>
              <w:rPr>
                <w:rFonts w:ascii="Segoe UI" w:hAnsi="Segoe UI"/>
                <w:b/>
                <w:color w:val="2648E7"/>
                <w:sz w:val="19"/>
              </w:rPr>
              <w:br/>
            </w:r>
            <w:r>
              <w:rPr>
                <w:rFonts w:ascii="Segoe UI" w:hAnsi="Segoe UI"/>
                <w:color w:val="0F172A"/>
                <w:sz w:val="19"/>
              </w:rPr>
              <w:t>Start your screen recording by clicking the Project Switcher dropdown and switching between two projects. Show how all the graphs and numbers update in real time. Then click the [CRM] toggle pill on the sidebar to demonstrate that this single software handles both construction and property sales.</w:t>
            </w:r>
          </w:p>
        </w:tc>
      </w:tr>
    </w:tbl>
    <w:p w14:paraId="6F74B34D" w14:textId="77777777" w:rsidR="00E5539C" w:rsidRDefault="00E5539C">
      <w:pPr>
        <w:spacing w:after="80"/>
      </w:pPr>
    </w:p>
    <w:p w14:paraId="6B0F7CDE" w14:textId="77777777" w:rsidR="00E5539C" w:rsidRDefault="00000000">
      <w:pPr>
        <w:keepNext/>
        <w:spacing w:before="280" w:after="120"/>
      </w:pPr>
      <w:r>
        <w:rPr>
          <w:rFonts w:ascii="Segoe UI" w:hAnsi="Segoe UI"/>
          <w:b/>
          <w:color w:val="0F172A"/>
          <w:sz w:val="26"/>
        </w:rPr>
        <w:t>4.2 Screen 1: Project Command Center (/dashboard)</w:t>
      </w:r>
    </w:p>
    <w:p w14:paraId="4C364011" w14:textId="77777777" w:rsidR="00E5539C" w:rsidRDefault="00000000">
      <w:pPr>
        <w:spacing w:after="100"/>
      </w:pPr>
      <w:r>
        <w:rPr>
          <w:rFonts w:ascii="Segoe UI" w:hAnsi="Segoe UI"/>
          <w:color w:val="0F172A"/>
          <w:sz w:val="20"/>
        </w:rPr>
        <w:t>The Project Command Center is the default home screen. It gives the builder a 360-degree real-time pulse of the active construction project:</w:t>
      </w:r>
    </w:p>
    <w:p w14:paraId="5844A9E9" w14:textId="77777777" w:rsidR="00E5539C" w:rsidRDefault="00000000">
      <w:pPr>
        <w:pStyle w:val="ListBullet"/>
        <w:spacing w:after="60"/>
      </w:pPr>
      <w:r>
        <w:rPr>
          <w:rFonts w:ascii="Segoe UI" w:hAnsi="Segoe UI"/>
          <w:b/>
          <w:color w:val="0F172A"/>
          <w:sz w:val="20"/>
        </w:rPr>
        <w:t xml:space="preserve">Progress Hero Card: </w:t>
      </w:r>
      <w:r>
        <w:rPr>
          <w:rFonts w:ascii="Segoe UI" w:hAnsi="Segoe UI"/>
          <w:color w:val="0F172A"/>
          <w:sz w:val="20"/>
        </w:rPr>
        <w:t>A prominent royal-blue card showing overall project completion percentage (e.g. '42%'), total budget utilized against sanctioned budget (e.g. '₹1.8 Cr of ₹4.5 Cr used'), a pill showing exact remaining budget (e.g. 'Rem: ₹2.7 Cr'), local site weather (e.g. '32°C Clear · Good visibility'), and the targeted completion date.</w:t>
      </w:r>
    </w:p>
    <w:p w14:paraId="5D373266" w14:textId="77777777" w:rsidR="00E5539C" w:rsidRDefault="00000000">
      <w:pPr>
        <w:pStyle w:val="ListBullet"/>
        <w:spacing w:after="60"/>
      </w:pPr>
      <w:r>
        <w:rPr>
          <w:rFonts w:ascii="Segoe UI" w:hAnsi="Segoe UI"/>
          <w:b/>
          <w:color w:val="0F172A"/>
          <w:sz w:val="20"/>
        </w:rPr>
        <w:t xml:space="preserve">Today's Pulse Row: </w:t>
      </w:r>
      <w:r>
        <w:rPr>
          <w:rFonts w:ascii="Segoe UI" w:hAnsi="Segoe UI"/>
          <w:color w:val="0F172A"/>
          <w:sz w:val="20"/>
        </w:rPr>
        <w:t>Three quick stat cards showing: (1) Workers Today (headcount on site right now), (2) Today's Spend (petty cash and materials spent today in ₹), and (3) Pending Material (requisitions awaiting authorization).</w:t>
      </w:r>
    </w:p>
    <w:p w14:paraId="29955C55" w14:textId="77777777" w:rsidR="00E5539C" w:rsidRDefault="00000000">
      <w:pPr>
        <w:pStyle w:val="ListBullet"/>
        <w:spacing w:after="60"/>
      </w:pPr>
      <w:r>
        <w:rPr>
          <w:rFonts w:ascii="Segoe UI" w:hAnsi="Segoe UI"/>
          <w:b/>
          <w:color w:val="0F172A"/>
          <w:sz w:val="20"/>
        </w:rPr>
        <w:t xml:space="preserve">Project Intelligence Hub: </w:t>
      </w:r>
      <w:r>
        <w:rPr>
          <w:rFonts w:ascii="Segoe UI" w:hAnsi="Segoe UI"/>
          <w:color w:val="0F172A"/>
          <w:sz w:val="20"/>
        </w:rPr>
        <w:t>Three intelligent metric cards: (1) Budget Balance (remaining spend headroom), (2) Today's Labour Cost (exact wage liability calculated from morning attendance), and (3) Payments Due (total value of unpaid vendor invoices awaiting disbursement).</w:t>
      </w:r>
    </w:p>
    <w:p w14:paraId="6203E438" w14:textId="77777777" w:rsidR="00E5539C" w:rsidRDefault="00000000">
      <w:pPr>
        <w:pStyle w:val="ListBullet"/>
        <w:spacing w:after="60"/>
      </w:pPr>
      <w:r>
        <w:rPr>
          <w:rFonts w:ascii="Segoe UI" w:hAnsi="Segoe UI"/>
          <w:b/>
          <w:color w:val="0F172A"/>
          <w:sz w:val="20"/>
        </w:rPr>
        <w:t xml:space="preserve">Interactive Risk Warning Radar: </w:t>
      </w:r>
      <w:r>
        <w:rPr>
          <w:rFonts w:ascii="Segoe UI" w:hAnsi="Segoe UI"/>
          <w:color w:val="0F172A"/>
          <w:sz w:val="20"/>
        </w:rPr>
        <w:t>High-priority alert cards that demand immediate action: (1) Low Stock Reorder Warning (items below safety thresholds with direct link to inventory), (2) Procurement Delay Warning (purchase orders past delivery dates), and (3) Milestone Delay Warning (construction milestones running behind schedule).</w:t>
      </w:r>
    </w:p>
    <w:p w14:paraId="4A573327" w14:textId="77777777" w:rsidR="00E5539C" w:rsidRDefault="00000000">
      <w:pPr>
        <w:pStyle w:val="ListBullet"/>
        <w:spacing w:after="60"/>
      </w:pPr>
      <w:r>
        <w:rPr>
          <w:rFonts w:ascii="Segoe UI" w:hAnsi="Segoe UI"/>
          <w:b/>
          <w:color w:val="0F172A"/>
          <w:sz w:val="20"/>
        </w:rPr>
        <w:t xml:space="preserve">Material Usage vs Planned Variance: </w:t>
      </w:r>
      <w:r>
        <w:rPr>
          <w:rFonts w:ascii="Segoe UI" w:hAnsi="Segoe UI"/>
          <w:color w:val="0F172A"/>
          <w:sz w:val="20"/>
        </w:rPr>
        <w:t>Progress bars comparing actual cement, steel, or sand consumed on site against original BOQ planned engineering limits. Items exceeding 90% turn bright red.</w:t>
      </w:r>
    </w:p>
    <w:p w14:paraId="0E522DD9" w14:textId="77777777" w:rsidR="00E5539C" w:rsidRDefault="00000000">
      <w:pPr>
        <w:pStyle w:val="ListBullet"/>
        <w:spacing w:after="60"/>
      </w:pPr>
      <w:r>
        <w:rPr>
          <w:rFonts w:ascii="Segoe UI" w:hAnsi="Segoe UI"/>
          <w:b/>
          <w:color w:val="0F172A"/>
          <w:sz w:val="20"/>
        </w:rPr>
        <w:t xml:space="preserve">Needs Attention Section: </w:t>
      </w:r>
      <w:r>
        <w:rPr>
          <w:rFonts w:ascii="Segoe UI" w:hAnsi="Segoe UI"/>
          <w:color w:val="0F172A"/>
          <w:sz w:val="20"/>
        </w:rPr>
        <w:t>Direct shortcuts with colored left borders linking to pending items: [Material Requests Pending], [Vendor Payments Due], and [Attendance Not Submitted].</w:t>
      </w:r>
    </w:p>
    <w:p w14:paraId="01B586AC" w14:textId="77777777" w:rsidR="00E5539C" w:rsidRDefault="00000000">
      <w:pPr>
        <w:pStyle w:val="ListBullet"/>
        <w:spacing w:after="60"/>
      </w:pPr>
      <w:r>
        <w:rPr>
          <w:rFonts w:ascii="Segoe UI" w:hAnsi="Segoe UI"/>
          <w:b/>
          <w:color w:val="0F172A"/>
          <w:sz w:val="20"/>
        </w:rPr>
        <w:t xml:space="preserve">Quick Actions Grid: </w:t>
      </w:r>
      <w:r>
        <w:rPr>
          <w:rFonts w:ascii="Segoe UI" w:hAnsi="Segoe UI"/>
          <w:color w:val="0F172A"/>
          <w:sz w:val="20"/>
        </w:rPr>
        <w:t>Six quick-action buttons: [Add Expense], [Material Request], [Attendance], [Daily Progress], [Purchase], and [Finance].</w:t>
      </w:r>
    </w:p>
    <w:tbl>
      <w:tblPr>
        <w:tblW w:w="0" w:type="auto"/>
        <w:jc w:val="center"/>
        <w:tblLook w:val="04A0" w:firstRow="1" w:lastRow="0" w:firstColumn="1" w:lastColumn="0" w:noHBand="0" w:noVBand="1"/>
      </w:tblPr>
      <w:tblGrid>
        <w:gridCol w:w="9360"/>
      </w:tblGrid>
      <w:tr w:rsidR="00E5539C" w14:paraId="038D3A6F"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2BFC27BD" w14:textId="77777777" w:rsidR="00E5539C" w:rsidRDefault="00000000">
            <w:pPr>
              <w:spacing w:before="40" w:after="80"/>
            </w:pPr>
            <w:r>
              <w:rPr>
                <w:rFonts w:ascii="Segoe UI" w:hAnsi="Segoe UI"/>
                <w:b/>
                <w:color w:val="16A34A"/>
                <w:sz w:val="19"/>
              </w:rPr>
              <w:t>🌟 UNIQUE BUSINESS BENEFIT &amp; WOW FACTOR: Why the Command Center Impresses Builders</w:t>
            </w:r>
            <w:r>
              <w:rPr>
                <w:rFonts w:ascii="Segoe UI" w:hAnsi="Segoe UI"/>
                <w:b/>
                <w:color w:val="16A34A"/>
                <w:sz w:val="19"/>
              </w:rPr>
              <w:br/>
            </w:r>
            <w:r>
              <w:rPr>
                <w:rFonts w:ascii="Segoe UI" w:hAnsi="Segoe UI"/>
                <w:color w:val="0F172A"/>
                <w:sz w:val="19"/>
              </w:rPr>
              <w:t xml:space="preserve">Most builders manage projects by calling 10 different people every morning. Show them that on this one </w:t>
            </w:r>
            <w:r>
              <w:rPr>
                <w:rFonts w:ascii="Segoe UI" w:hAnsi="Segoe UI"/>
                <w:color w:val="0F172A"/>
                <w:sz w:val="19"/>
              </w:rPr>
              <w:lastRenderedPageBreak/>
              <w:t>screen, they know exactly how many workers are on site, how much money was spent today, what materials are running out, and whether any milestone is delayed—before their morning coffee!</w:t>
            </w:r>
          </w:p>
        </w:tc>
      </w:tr>
    </w:tbl>
    <w:p w14:paraId="5C07645A" w14:textId="77777777" w:rsidR="00E5539C" w:rsidRDefault="00E5539C">
      <w:pPr>
        <w:spacing w:after="80"/>
      </w:pPr>
    </w:p>
    <w:p w14:paraId="22A1BB18" w14:textId="77777777" w:rsidR="00E5539C" w:rsidRDefault="00000000">
      <w:pPr>
        <w:keepNext/>
        <w:spacing w:before="280" w:after="120"/>
      </w:pPr>
      <w:r>
        <w:rPr>
          <w:rFonts w:ascii="Segoe UI" w:hAnsi="Segoe UI"/>
          <w:b/>
          <w:color w:val="0F172A"/>
          <w:sz w:val="26"/>
        </w:rPr>
        <w:t>4.3 Screen 2: Projects Master &amp; Project Detail Hub (/projects &amp; /projects/:id)</w:t>
      </w:r>
    </w:p>
    <w:p w14:paraId="31935EDD" w14:textId="77777777" w:rsidR="00E5539C" w:rsidRDefault="00000000">
      <w:pPr>
        <w:spacing w:after="100"/>
      </w:pPr>
      <w:r>
        <w:rPr>
          <w:rFonts w:ascii="Segoe UI" w:hAnsi="Segoe UI"/>
          <w:color w:val="0F172A"/>
          <w:sz w:val="20"/>
        </w:rPr>
        <w:t>Navigating to [Projects] on the sidebar displays the master list of all company construction ventures, while clicking on any project card opens its multi-tabbed operational detail hub:</w:t>
      </w:r>
    </w:p>
    <w:p w14:paraId="7DAB0146" w14:textId="77777777" w:rsidR="00E5539C" w:rsidRDefault="00000000">
      <w:pPr>
        <w:pStyle w:val="ListBullet"/>
        <w:spacing w:after="60"/>
      </w:pPr>
      <w:r>
        <w:rPr>
          <w:rFonts w:ascii="Segoe UI" w:hAnsi="Segoe UI"/>
          <w:b/>
          <w:color w:val="0F172A"/>
          <w:sz w:val="20"/>
        </w:rPr>
        <w:t xml:space="preserve">'+ New Project' Button: </w:t>
      </w:r>
      <w:r>
        <w:rPr>
          <w:rFonts w:ascii="Segoe UI" w:hAnsi="Segoe UI"/>
          <w:color w:val="0F172A"/>
          <w:sz w:val="20"/>
        </w:rPr>
        <w:t>Located in the top right. Touching this button opens a modal requesting: Project Name, Description, Start &amp; End Dates, Sanctioned Budget in ₹, Status, Address, and City. Clicking [Save Project] creates the project container instantly.</w:t>
      </w:r>
    </w:p>
    <w:p w14:paraId="245CD517" w14:textId="77777777" w:rsidR="00E5539C" w:rsidRDefault="00000000">
      <w:pPr>
        <w:pStyle w:val="ListBullet"/>
        <w:spacing w:after="60"/>
      </w:pPr>
      <w:r>
        <w:rPr>
          <w:rFonts w:ascii="Segoe UI" w:hAnsi="Segoe UI"/>
          <w:b/>
          <w:color w:val="0F172A"/>
          <w:sz w:val="20"/>
        </w:rPr>
        <w:t xml:space="preserve">Project Filter &amp; Search: </w:t>
      </w:r>
      <w:r>
        <w:rPr>
          <w:rFonts w:ascii="Segoe UI" w:hAnsi="Segoe UI"/>
          <w:color w:val="0F172A"/>
          <w:sz w:val="20"/>
        </w:rPr>
        <w:t>Filter tabs [ALL / ACTIVE / PLANNING / ON_HOLD / COMPLETED] and a real-time search bar to find projects by name or location.</w:t>
      </w:r>
    </w:p>
    <w:p w14:paraId="1867942C" w14:textId="77777777" w:rsidR="00E5539C" w:rsidRDefault="00000000">
      <w:pPr>
        <w:keepNext/>
        <w:spacing w:before="200" w:after="80"/>
      </w:pPr>
      <w:r>
        <w:rPr>
          <w:rFonts w:ascii="Segoe UI" w:hAnsi="Segoe UI"/>
          <w:b/>
          <w:color w:val="2648E7"/>
        </w:rPr>
        <w:t>Inside the Project Detail Hub Tabs (/projects/:id):</w:t>
      </w:r>
    </w:p>
    <w:p w14:paraId="58AC1408" w14:textId="77777777" w:rsidR="00E5539C" w:rsidRDefault="00000000">
      <w:pPr>
        <w:pStyle w:val="ListBullet"/>
        <w:spacing w:after="60"/>
      </w:pPr>
      <w:r>
        <w:rPr>
          <w:rFonts w:ascii="Segoe UI" w:hAnsi="Segoe UI"/>
          <w:b/>
          <w:color w:val="0F172A"/>
          <w:sz w:val="20"/>
        </w:rPr>
        <w:t xml:space="preserve">Tab 1: Overview — </w:t>
      </w:r>
      <w:r>
        <w:rPr>
          <w:rFonts w:ascii="Segoe UI" w:hAnsi="Segoe UI"/>
          <w:color w:val="0F172A"/>
          <w:sz w:val="20"/>
        </w:rPr>
        <w:t>Displays key project dates, budget vs actual cost, assigned Project Manager, Site Supervisor, and an interactive budget distribution pie chart (Materials, Labour, Equipment, Overhead, Subcontract).</w:t>
      </w:r>
    </w:p>
    <w:p w14:paraId="5C894BA6" w14:textId="77777777" w:rsidR="00E5539C" w:rsidRDefault="00000000">
      <w:pPr>
        <w:pStyle w:val="ListBullet"/>
        <w:spacing w:after="60"/>
      </w:pPr>
      <w:r>
        <w:rPr>
          <w:rFonts w:ascii="Segoe UI" w:hAnsi="Segoe UI"/>
          <w:b/>
          <w:color w:val="0F172A"/>
          <w:sz w:val="20"/>
        </w:rPr>
        <w:t xml:space="preserve">Tab 2: Milestones — </w:t>
      </w:r>
      <w:r>
        <w:rPr>
          <w:rFonts w:ascii="Segoe UI" w:hAnsi="Segoe UI"/>
          <w:color w:val="0F172A"/>
          <w:sz w:val="20"/>
        </w:rPr>
        <w:t>Lists all major construction stages (e.g. Foundation, Ground Floor Slab, Brickwork, Plastering, Finishing). Shows target dates, weightage percentage, completion status, and the [+ Add Milestone] button.</w:t>
      </w:r>
    </w:p>
    <w:p w14:paraId="1A2809DB" w14:textId="77777777" w:rsidR="00E5539C" w:rsidRDefault="00000000">
      <w:pPr>
        <w:pStyle w:val="ListBullet"/>
        <w:spacing w:after="60"/>
      </w:pPr>
      <w:r>
        <w:rPr>
          <w:rFonts w:ascii="Segoe UI" w:hAnsi="Segoe UI"/>
          <w:b/>
          <w:color w:val="0F172A"/>
          <w:sz w:val="20"/>
        </w:rPr>
        <w:t xml:space="preserve">Tab 3: Sites (Towers / Blocks) — </w:t>
      </w:r>
      <w:r>
        <w:rPr>
          <w:rFonts w:ascii="Segoe UI" w:hAnsi="Segoe UI"/>
          <w:color w:val="0F172A"/>
          <w:sz w:val="20"/>
        </w:rPr>
        <w:t>Displays individual construction blocks or towers (e.g. Tower A, Tower B, Club House, Underground Reservoir). Shows site phase, progress %, assigned site supervisor, and the [+ Add Site] button.</w:t>
      </w:r>
    </w:p>
    <w:p w14:paraId="0D0ED547" w14:textId="77777777" w:rsidR="00E5539C" w:rsidRDefault="00000000">
      <w:pPr>
        <w:pStyle w:val="ListBullet"/>
        <w:spacing w:after="60"/>
      </w:pPr>
      <w:r>
        <w:rPr>
          <w:rFonts w:ascii="Segoe UI" w:hAnsi="Segoe UI"/>
          <w:b/>
          <w:color w:val="0F172A"/>
          <w:sz w:val="20"/>
        </w:rPr>
        <w:t xml:space="preserve">Tab 4: Tasks — </w:t>
      </w:r>
      <w:r>
        <w:rPr>
          <w:rFonts w:ascii="Segoe UI" w:hAnsi="Segoe UI"/>
          <w:color w:val="0F172A"/>
          <w:sz w:val="20"/>
        </w:rPr>
        <w:t>Task delegation matrix. Tasks can be filtered by site and assignee. Displays priority badges (URGENT in red, HIGH in orange, MEDIUM in blue), due dates, and the [+ Add Task] button.</w:t>
      </w:r>
    </w:p>
    <w:p w14:paraId="0D18B98C" w14:textId="77777777" w:rsidR="00E5539C" w:rsidRDefault="00000000">
      <w:pPr>
        <w:pStyle w:val="ListBullet"/>
        <w:spacing w:after="60"/>
      </w:pPr>
      <w:r>
        <w:rPr>
          <w:rFonts w:ascii="Segoe UI" w:hAnsi="Segoe UI"/>
          <w:b/>
          <w:color w:val="0F172A"/>
          <w:sz w:val="20"/>
        </w:rPr>
        <w:t xml:space="preserve">Tab 5: Finance — </w:t>
      </w:r>
      <w:r>
        <w:rPr>
          <w:rFonts w:ascii="Segoe UI" w:hAnsi="Segoe UI"/>
          <w:color w:val="0F172A"/>
          <w:sz w:val="20"/>
        </w:rPr>
        <w:t>Category-wise financial ledger displaying planned budget allocations versus actual expenditures, with the [+ Add Budget] button.</w:t>
      </w:r>
    </w:p>
    <w:p w14:paraId="0892DE8B" w14:textId="77777777" w:rsidR="00E5539C" w:rsidRDefault="00000000">
      <w:pPr>
        <w:pStyle w:val="ListBullet"/>
        <w:spacing w:after="60"/>
      </w:pPr>
      <w:r>
        <w:rPr>
          <w:rFonts w:ascii="Segoe UI" w:hAnsi="Segoe UI"/>
          <w:b/>
          <w:color w:val="0F172A"/>
          <w:sz w:val="20"/>
        </w:rPr>
        <w:t xml:space="preserve">Tab 6: Timeline — </w:t>
      </w:r>
      <w:r>
        <w:rPr>
          <w:rFonts w:ascii="Segoe UI" w:hAnsi="Segoe UI"/>
          <w:color w:val="0F172A"/>
          <w:sz w:val="20"/>
        </w:rPr>
        <w:t>Interactive Gantt-style schedule tracking project velocity against calendar deadlines.</w:t>
      </w:r>
    </w:p>
    <w:p w14:paraId="05703432" w14:textId="77777777" w:rsidR="00E5539C" w:rsidRDefault="00000000">
      <w:pPr>
        <w:pStyle w:val="ListBullet"/>
        <w:spacing w:after="60"/>
      </w:pPr>
      <w:r>
        <w:rPr>
          <w:rFonts w:ascii="Segoe UI" w:hAnsi="Segoe UI"/>
          <w:b/>
          <w:color w:val="0F172A"/>
          <w:sz w:val="20"/>
        </w:rPr>
        <w:t xml:space="preserve">Tab 7: Units (Property Inventory) — </w:t>
      </w:r>
      <w:r>
        <w:rPr>
          <w:rFonts w:ascii="Segoe UI" w:hAnsi="Segoe UI"/>
          <w:color w:val="0F172A"/>
          <w:sz w:val="20"/>
        </w:rPr>
        <w:t>Real estate inventory management. Lists all flats, villas, and commercial shops in the project with unit number, carpet area, configuration (2BHK, 3BHK, Villa), base price, and status (Available, Booked, Sold), complete with the [+ Add Unit] button.</w:t>
      </w:r>
    </w:p>
    <w:p w14:paraId="3C8F1065" w14:textId="77777777" w:rsidR="00E5539C" w:rsidRDefault="00000000">
      <w:pPr>
        <w:keepNext/>
        <w:spacing w:before="280" w:after="120"/>
      </w:pPr>
      <w:r>
        <w:rPr>
          <w:rFonts w:ascii="Segoe UI" w:hAnsi="Segoe UI"/>
          <w:b/>
          <w:color w:val="0F172A"/>
          <w:sz w:val="26"/>
        </w:rPr>
        <w:t>4.4 Screen 3: Procurement &amp; Purchase Workspace (/purchase)</w:t>
      </w:r>
    </w:p>
    <w:p w14:paraId="5774CF4D" w14:textId="77777777" w:rsidR="00E5539C" w:rsidRDefault="00000000">
      <w:pPr>
        <w:spacing w:after="100"/>
      </w:pPr>
      <w:r>
        <w:rPr>
          <w:rFonts w:ascii="Segoe UI" w:hAnsi="Segoe UI"/>
          <w:color w:val="0F172A"/>
          <w:sz w:val="20"/>
        </w:rPr>
        <w:t>Materials account for 60% to 70% of total construction costs. The Purchase Workspace features a 5-step visual workflow tracker bar: [1. Requirement] $\rightarrow$ [2. PM Review] $\rightarrow$ [3. Order] $\rightarrow$ [4. Received] $\rightarrow$ [5. Inventory].</w:t>
      </w:r>
    </w:p>
    <w:p w14:paraId="3741AA4B" w14:textId="77777777" w:rsidR="00E5539C" w:rsidRDefault="00000000">
      <w:pPr>
        <w:spacing w:before="200" w:after="80"/>
        <w:jc w:val="center"/>
      </w:pPr>
      <w:r>
        <w:rPr>
          <w:noProof/>
        </w:rPr>
        <w:lastRenderedPageBreak/>
        <w:drawing>
          <wp:inline distT="0" distB="0" distL="0" distR="0" wp14:anchorId="384D9918" wp14:editId="13F7114D">
            <wp:extent cx="5943600" cy="208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iestate_procurement_loop.png"/>
                    <pic:cNvPicPr/>
                  </pic:nvPicPr>
                  <pic:blipFill>
                    <a:blip r:embed="rId9"/>
                    <a:stretch>
                      <a:fillRect/>
                    </a:stretch>
                  </pic:blipFill>
                  <pic:spPr>
                    <a:xfrm>
                      <a:off x="0" y="0"/>
                      <a:ext cx="5943600" cy="2080260"/>
                    </a:xfrm>
                    <a:prstGeom prst="rect">
                      <a:avLst/>
                    </a:prstGeom>
                  </pic:spPr>
                </pic:pic>
              </a:graphicData>
            </a:graphic>
          </wp:inline>
        </w:drawing>
      </w:r>
    </w:p>
    <w:p w14:paraId="6D2ED99B" w14:textId="77777777" w:rsidR="00E5539C" w:rsidRDefault="00000000">
      <w:pPr>
        <w:spacing w:after="240"/>
        <w:jc w:val="center"/>
      </w:pPr>
      <w:r>
        <w:rPr>
          <w:rFonts w:ascii="Segoe UI" w:hAnsi="Segoe UI"/>
          <w:i/>
          <w:color w:val="64748B"/>
          <w:sz w:val="18"/>
        </w:rPr>
        <w:t>Figure: The 5-Step Closed-Loop Procurement Flow eliminating ghost orders and material theft.</w:t>
      </w:r>
    </w:p>
    <w:p w14:paraId="395F11C2" w14:textId="77777777" w:rsidR="00E5539C" w:rsidRDefault="00000000">
      <w:pPr>
        <w:spacing w:after="100"/>
      </w:pPr>
      <w:r>
        <w:rPr>
          <w:rFonts w:ascii="Segoe UI" w:hAnsi="Segoe UI"/>
          <w:color w:val="0F172A"/>
          <w:sz w:val="20"/>
        </w:rPr>
        <w:t>The workspace is organized into 7 functional sub-tabs:</w:t>
      </w:r>
    </w:p>
    <w:p w14:paraId="0F392276" w14:textId="77777777" w:rsidR="00E5539C" w:rsidRDefault="00000000">
      <w:pPr>
        <w:pStyle w:val="ListBullet"/>
        <w:spacing w:after="60"/>
      </w:pPr>
      <w:r>
        <w:rPr>
          <w:rFonts w:ascii="Segoe UI" w:hAnsi="Segoe UI"/>
          <w:b/>
          <w:color w:val="0F172A"/>
          <w:sz w:val="20"/>
        </w:rPr>
        <w:t xml:space="preserve">1. BOQ (Bill of Quantities): </w:t>
      </w:r>
      <w:r>
        <w:rPr>
          <w:rFonts w:ascii="Segoe UI" w:hAnsi="Segoe UI"/>
          <w:color w:val="0F172A"/>
          <w:sz w:val="20"/>
        </w:rPr>
        <w:t>Master Bill of Quantities. Displays planned materials, planned quantities, estimated unit rates, and total budget. Buttons include: [+ Add BOQ Item], [Import BOQ from Excel] (drag and drop spreadsheet import), and [Export BOQ].</w:t>
      </w:r>
    </w:p>
    <w:p w14:paraId="1DEBBA53" w14:textId="77777777" w:rsidR="00E5539C" w:rsidRDefault="00000000">
      <w:pPr>
        <w:pStyle w:val="ListBullet"/>
        <w:spacing w:after="60"/>
      </w:pPr>
      <w:r>
        <w:rPr>
          <w:rFonts w:ascii="Segoe UI" w:hAnsi="Segoe UI"/>
          <w:b/>
          <w:color w:val="0F172A"/>
          <w:sz w:val="20"/>
        </w:rPr>
        <w:t xml:space="preserve">2. Requirements (Material Requests): </w:t>
      </w:r>
      <w:r>
        <w:rPr>
          <w:rFonts w:ascii="Segoe UI" w:hAnsi="Segoe UI"/>
          <w:color w:val="0F172A"/>
          <w:sz w:val="20"/>
        </w:rPr>
        <w:t>Lists indents submitted by site supervisors. Shows requested item, quantity, unit, urgency badge, and site name. Action buttons: [Approve], [Modify Quantity], [Reject], and [Convert to Order].</w:t>
      </w:r>
    </w:p>
    <w:p w14:paraId="7757B121" w14:textId="77777777" w:rsidR="00E5539C" w:rsidRDefault="00000000">
      <w:pPr>
        <w:pStyle w:val="ListBullet"/>
        <w:spacing w:after="60"/>
      </w:pPr>
      <w:r>
        <w:rPr>
          <w:rFonts w:ascii="Segoe UI" w:hAnsi="Segoe UI"/>
          <w:b/>
          <w:color w:val="0F172A"/>
          <w:sz w:val="20"/>
        </w:rPr>
        <w:t xml:space="preserve">3. Quotations: </w:t>
      </w:r>
      <w:r>
        <w:rPr>
          <w:rFonts w:ascii="Segoe UI" w:hAnsi="Segoe UI"/>
          <w:color w:val="0F172A"/>
          <w:sz w:val="20"/>
        </w:rPr>
        <w:t>Comparison sheet of quotes received from multiple suppliers for bulk purchases (cement, steel, sand).</w:t>
      </w:r>
    </w:p>
    <w:p w14:paraId="7A333AEB" w14:textId="77777777" w:rsidR="00E5539C" w:rsidRDefault="00000000">
      <w:pPr>
        <w:pStyle w:val="ListBullet"/>
        <w:spacing w:after="60"/>
      </w:pPr>
      <w:r>
        <w:rPr>
          <w:rFonts w:ascii="Segoe UI" w:hAnsi="Segoe UI"/>
          <w:b/>
          <w:color w:val="0F172A"/>
          <w:sz w:val="20"/>
        </w:rPr>
        <w:t xml:space="preserve">4. Orders (Purchase Orders): </w:t>
      </w:r>
      <w:r>
        <w:rPr>
          <w:rFonts w:ascii="Segoe UI" w:hAnsi="Segoe UI"/>
          <w:color w:val="0F172A"/>
          <w:sz w:val="20"/>
        </w:rPr>
        <w:t>Directory of issued Purchase Orders. Shows PO number, vendor name, total value, promised delivery date, and status. Touching [+ Create Order] generates a formal order; touching [Download PDF] creates a branded PO ready for WhatsApp or email dispatch to the vendor.</w:t>
      </w:r>
    </w:p>
    <w:p w14:paraId="1A6833FF" w14:textId="77777777" w:rsidR="00E5539C" w:rsidRDefault="00000000">
      <w:pPr>
        <w:pStyle w:val="ListBullet"/>
        <w:spacing w:after="60"/>
      </w:pPr>
      <w:r>
        <w:rPr>
          <w:rFonts w:ascii="Segoe UI" w:hAnsi="Segoe UI"/>
          <w:b/>
          <w:color w:val="0F172A"/>
          <w:sz w:val="20"/>
        </w:rPr>
        <w:t xml:space="preserve">5. Received (Gate GRN Inspection): </w:t>
      </w:r>
      <w:r>
        <w:rPr>
          <w:rFonts w:ascii="Segoe UI" w:hAnsi="Segoe UI"/>
          <w:color w:val="0F172A"/>
          <w:sz w:val="20"/>
        </w:rPr>
        <w:t>Gate delivery log (Goods Received Notes). When a material truck arrives, the gate supervisor verifies the physical delivery against the PO, records received count, uploads a photo of the signed delivery challan, and touches [+ Receive Goods].</w:t>
      </w:r>
    </w:p>
    <w:p w14:paraId="2A9F8366" w14:textId="77777777" w:rsidR="00E5539C" w:rsidRDefault="00000000">
      <w:pPr>
        <w:pStyle w:val="ListBullet"/>
        <w:spacing w:after="60"/>
      </w:pPr>
      <w:r>
        <w:rPr>
          <w:rFonts w:ascii="Segoe UI" w:hAnsi="Segoe UI"/>
          <w:b/>
          <w:color w:val="0F172A"/>
          <w:sz w:val="20"/>
        </w:rPr>
        <w:t xml:space="preserve">6. Inventory (Site Stock): </w:t>
      </w:r>
      <w:r>
        <w:rPr>
          <w:rFonts w:ascii="Segoe UI" w:hAnsi="Segoe UI"/>
          <w:color w:val="0F172A"/>
          <w:sz w:val="20"/>
        </w:rPr>
        <w:t>Live warehouse stock across all sites. Displays quantity on hand, unit, reorder threshold, and low-stock warning chips. Touching [Consume Material] logs daily usage to a specific site tower.</w:t>
      </w:r>
    </w:p>
    <w:p w14:paraId="448097A7" w14:textId="77777777" w:rsidR="00E5539C" w:rsidRDefault="00000000">
      <w:pPr>
        <w:pStyle w:val="ListBullet"/>
        <w:spacing w:after="60"/>
      </w:pPr>
      <w:r>
        <w:rPr>
          <w:rFonts w:ascii="Segoe UI" w:hAnsi="Segoe UI"/>
          <w:b/>
          <w:color w:val="0F172A"/>
          <w:sz w:val="20"/>
        </w:rPr>
        <w:t xml:space="preserve">7. Vendors Master: </w:t>
      </w:r>
      <w:r>
        <w:rPr>
          <w:rFonts w:ascii="Segoe UI" w:hAnsi="Segoe UI"/>
          <w:color w:val="0F172A"/>
          <w:sz w:val="20"/>
        </w:rPr>
        <w:t>Supplier master directory containing vendor name, contact person, phone number, GST registration, performance rating, and total pending payment dues. Touching [+ Add Vendor] registers a new vendor.</w:t>
      </w:r>
    </w:p>
    <w:tbl>
      <w:tblPr>
        <w:tblW w:w="0" w:type="auto"/>
        <w:jc w:val="center"/>
        <w:tblLook w:val="04A0" w:firstRow="1" w:lastRow="0" w:firstColumn="1" w:lastColumn="0" w:noHBand="0" w:noVBand="1"/>
      </w:tblPr>
      <w:tblGrid>
        <w:gridCol w:w="9360"/>
      </w:tblGrid>
      <w:tr w:rsidR="00E5539C" w14:paraId="774C8AA3"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1446B2F8" w14:textId="77777777" w:rsidR="00E5539C" w:rsidRDefault="00000000">
            <w:pPr>
              <w:spacing w:before="40" w:after="80"/>
            </w:pPr>
            <w:r>
              <w:rPr>
                <w:rFonts w:ascii="Segoe UI" w:hAnsi="Segoe UI"/>
                <w:b/>
                <w:color w:val="16A34A"/>
                <w:sz w:val="19"/>
              </w:rPr>
              <w:t>🌟 UNIQUE BUSINESS BENEFIT &amp; WOW FACTOR: Closed-Loop Security Benefit</w:t>
            </w:r>
            <w:r>
              <w:rPr>
                <w:rFonts w:ascii="Segoe UI" w:hAnsi="Segoe UI"/>
                <w:b/>
                <w:color w:val="16A34A"/>
                <w:sz w:val="19"/>
              </w:rPr>
              <w:br/>
            </w:r>
            <w:r>
              <w:rPr>
                <w:rFonts w:ascii="Segoe UI" w:hAnsi="Segoe UI"/>
                <w:color w:val="0F172A"/>
                <w:sz w:val="19"/>
              </w:rPr>
              <w:t>Point out that a Purchase Order cannot be paid by accounts unless there is a physical Gate GRN delivery photo uploaded by the site guard. This completely eliminates fake vendor bills!</w:t>
            </w:r>
          </w:p>
        </w:tc>
      </w:tr>
    </w:tbl>
    <w:p w14:paraId="4E6F9868" w14:textId="77777777" w:rsidR="00E5539C" w:rsidRDefault="00E5539C">
      <w:pPr>
        <w:spacing w:after="80"/>
      </w:pPr>
    </w:p>
    <w:p w14:paraId="2A36BE1A" w14:textId="77777777" w:rsidR="00E5539C" w:rsidRDefault="00000000">
      <w:pPr>
        <w:keepNext/>
        <w:spacing w:before="280" w:after="120"/>
      </w:pPr>
      <w:r>
        <w:rPr>
          <w:rFonts w:ascii="Segoe UI" w:hAnsi="Segoe UI"/>
          <w:b/>
          <w:color w:val="0F172A"/>
          <w:sz w:val="26"/>
        </w:rPr>
        <w:t>4.5 Screen 4: Finance &amp; Cashflow Workspace (/finance)</w:t>
      </w:r>
    </w:p>
    <w:p w14:paraId="1127A9A4" w14:textId="77777777" w:rsidR="00E5539C" w:rsidRDefault="00000000">
      <w:pPr>
        <w:spacing w:after="100"/>
      </w:pPr>
      <w:r>
        <w:rPr>
          <w:rFonts w:ascii="Segoe UI" w:hAnsi="Segoe UI"/>
          <w:color w:val="0F172A"/>
          <w:sz w:val="20"/>
        </w:rPr>
        <w:t>The Finance Workspace gives the builder absolute control over cashflow, expenses, supplier liabilities, and contractor billing:</w:t>
      </w:r>
    </w:p>
    <w:p w14:paraId="39A3A2EA" w14:textId="77777777" w:rsidR="00E5539C" w:rsidRDefault="00000000">
      <w:pPr>
        <w:pStyle w:val="ListBullet"/>
        <w:spacing w:after="60"/>
      </w:pPr>
      <w:r>
        <w:rPr>
          <w:rFonts w:ascii="Segoe UI" w:hAnsi="Segoe UI"/>
          <w:b/>
          <w:color w:val="0F172A"/>
          <w:sz w:val="20"/>
        </w:rPr>
        <w:lastRenderedPageBreak/>
        <w:t xml:space="preserve">1. Cashbook: </w:t>
      </w:r>
      <w:r>
        <w:rPr>
          <w:rFonts w:ascii="Segoe UI" w:hAnsi="Segoe UI"/>
          <w:color w:val="0F172A"/>
          <w:sz w:val="20"/>
        </w:rPr>
        <w:t>Site petty cashbook ledger. Displays opening balance, daily cash inflows (transfers from main builder account), cash outflows (site emergency expenses), and live closing balance. Touching [+ Add Cash Entry] opens a modal to record Cash In / Cash Out with voucher number, category, and receipt photo.</w:t>
      </w:r>
    </w:p>
    <w:p w14:paraId="55ADB689" w14:textId="77777777" w:rsidR="00E5539C" w:rsidRDefault="00000000">
      <w:pPr>
        <w:pStyle w:val="ListBullet"/>
        <w:spacing w:after="60"/>
      </w:pPr>
      <w:r>
        <w:rPr>
          <w:rFonts w:ascii="Segoe UI" w:hAnsi="Segoe UI"/>
          <w:b/>
          <w:color w:val="0F172A"/>
          <w:sz w:val="20"/>
        </w:rPr>
        <w:t xml:space="preserve">2. Expenses: </w:t>
      </w:r>
      <w:r>
        <w:rPr>
          <w:rFonts w:ascii="Segoe UI" w:hAnsi="Segoe UI"/>
          <w:color w:val="0F172A"/>
          <w:sz w:val="20"/>
        </w:rPr>
        <w:t>Master project expenditure log. Tracks expenses across categories (Labour, Fuel, Transport, Safety, Government Fees). Touching [+ Record Expense] opens a modal with tax fields and attachment uploads.</w:t>
      </w:r>
    </w:p>
    <w:p w14:paraId="04408336" w14:textId="77777777" w:rsidR="00E5539C" w:rsidRDefault="00000000">
      <w:pPr>
        <w:pStyle w:val="ListBullet"/>
        <w:spacing w:after="60"/>
      </w:pPr>
      <w:r>
        <w:rPr>
          <w:rFonts w:ascii="Segoe UI" w:hAnsi="Segoe UI"/>
          <w:b/>
          <w:color w:val="0F172A"/>
          <w:sz w:val="20"/>
        </w:rPr>
        <w:t xml:space="preserve">3. Invoices: </w:t>
      </w:r>
      <w:r>
        <w:rPr>
          <w:rFonts w:ascii="Segoe UI" w:hAnsi="Segoe UI"/>
          <w:color w:val="0F172A"/>
          <w:sz w:val="20"/>
        </w:rPr>
        <w:t>Vendor tax invoices and customer billing records. Displays invoice number, vendor name, invoice date, due date, amount, and payment status (Paid, Partial, Unpaid). Touching [+ Add Invoice] registers a new bill.</w:t>
      </w:r>
    </w:p>
    <w:p w14:paraId="39F64F23" w14:textId="77777777" w:rsidR="00E5539C" w:rsidRDefault="00000000">
      <w:pPr>
        <w:pStyle w:val="ListBullet"/>
        <w:spacing w:after="60"/>
      </w:pPr>
      <w:r>
        <w:rPr>
          <w:rFonts w:ascii="Segoe UI" w:hAnsi="Segoe UI"/>
          <w:b/>
          <w:color w:val="0F172A"/>
          <w:sz w:val="20"/>
        </w:rPr>
        <w:t xml:space="preserve">4. Budgets: </w:t>
      </w:r>
      <w:r>
        <w:rPr>
          <w:rFonts w:ascii="Segoe UI" w:hAnsi="Segoe UI"/>
          <w:color w:val="0F172A"/>
          <w:sz w:val="20"/>
        </w:rPr>
        <w:t>Visual expenditure tracking comparing actual spend against approved budget caps for Materials, Labour, Equipment, Overhead, and Subcontract. Over-budget categories glow red.</w:t>
      </w:r>
    </w:p>
    <w:p w14:paraId="3946C51C" w14:textId="77777777" w:rsidR="00E5539C" w:rsidRDefault="00000000">
      <w:pPr>
        <w:pStyle w:val="ListBullet"/>
        <w:spacing w:after="60"/>
      </w:pPr>
      <w:r>
        <w:rPr>
          <w:rFonts w:ascii="Segoe UI" w:hAnsi="Segoe UI"/>
          <w:b/>
          <w:color w:val="0F172A"/>
          <w:sz w:val="20"/>
        </w:rPr>
        <w:t xml:space="preserve">5. Dues (Vendor Payables): </w:t>
      </w:r>
      <w:r>
        <w:rPr>
          <w:rFonts w:ascii="Segoe UI" w:hAnsi="Segoe UI"/>
          <w:color w:val="0F172A"/>
          <w:sz w:val="20"/>
        </w:rPr>
        <w:t>Comprehensive aging analysis of vendor payables categorized into 0-30 Days, 30-60 Days, and 60+ Days overdue. Touching [Pay Vendor] on any row pre-fills the payment disbursement modal.</w:t>
      </w:r>
    </w:p>
    <w:p w14:paraId="6B04A361" w14:textId="77777777" w:rsidR="00E5539C" w:rsidRDefault="00000000">
      <w:pPr>
        <w:keepNext/>
        <w:spacing w:before="280" w:after="120"/>
      </w:pPr>
      <w:r>
        <w:rPr>
          <w:rFonts w:ascii="Segoe UI" w:hAnsi="Segoe UI"/>
          <w:b/>
          <w:color w:val="0F172A"/>
          <w:sz w:val="26"/>
        </w:rPr>
        <w:t>4.6 Screen 5: Operations Workspace (/operations)</w:t>
      </w:r>
    </w:p>
    <w:p w14:paraId="2BFCA2C5" w14:textId="77777777" w:rsidR="00E5539C" w:rsidRDefault="00000000">
      <w:pPr>
        <w:spacing w:after="100"/>
      </w:pPr>
      <w:r>
        <w:rPr>
          <w:rFonts w:ascii="Segoe UI" w:hAnsi="Segoe UI"/>
          <w:color w:val="0F172A"/>
          <w:sz w:val="20"/>
        </w:rPr>
        <w:t>The Operations Workspace manages the daily on-ground engine of the construction site across two tabs: Labour Register and Equipment:</w:t>
      </w:r>
    </w:p>
    <w:p w14:paraId="15FD3403" w14:textId="77777777" w:rsidR="00E5539C" w:rsidRDefault="00000000">
      <w:pPr>
        <w:pStyle w:val="ListBullet"/>
        <w:spacing w:after="60"/>
      </w:pPr>
      <w:r>
        <w:rPr>
          <w:rFonts w:ascii="Segoe UI" w:hAnsi="Segoe UI"/>
          <w:b/>
          <w:color w:val="0F172A"/>
          <w:sz w:val="20"/>
        </w:rPr>
        <w:t xml:space="preserve">1. Labour Register: </w:t>
      </w:r>
      <w:r>
        <w:rPr>
          <w:rFonts w:ascii="Segoe UI" w:hAnsi="Segoe UI"/>
          <w:color w:val="0F172A"/>
          <w:sz w:val="20"/>
        </w:rPr>
        <w:t>Visual attendance roll call. Features worker category cards with emojis (Mistri 🧱, Carpenter 🪚, Helper 👷, Electrician ⚡, Painter 🖌️, Plumber 🚰, Welder 🔥, Bar Bender 🏗️). The supervisor or builder taps [+] and [-] counters for Present, Half Day, and OT Hours. The system automatically computes daily labour expenditure in real time. Buttons include: [Save Today's Attendance], [Export PDF] (generates official muster roll), and [+ Add Category].</w:t>
      </w:r>
    </w:p>
    <w:p w14:paraId="2DC125C4" w14:textId="77777777" w:rsidR="00E5539C" w:rsidRDefault="00000000">
      <w:pPr>
        <w:pStyle w:val="ListBullet"/>
        <w:spacing w:after="60"/>
      </w:pPr>
      <w:r>
        <w:rPr>
          <w:rFonts w:ascii="Segoe UI" w:hAnsi="Segoe UI"/>
          <w:b/>
          <w:color w:val="0F172A"/>
          <w:sz w:val="20"/>
        </w:rPr>
        <w:t xml:space="preserve">2. Equipment Register: </w:t>
      </w:r>
      <w:r>
        <w:rPr>
          <w:rFonts w:ascii="Segoe UI" w:hAnsi="Segoe UI"/>
          <w:color w:val="0F172A"/>
          <w:sz w:val="20"/>
        </w:rPr>
        <w:t>Heavy machinery and fleet tracker (JCB, Excavator, Crane, Concrete Mixer, Generator). Tracks daily working hours, idle hours, breakdown maintenance status, diesel fuel filled in litres, and operator name.</w:t>
      </w:r>
    </w:p>
    <w:p w14:paraId="65D29F66" w14:textId="77777777" w:rsidR="00E5539C" w:rsidRDefault="00000000">
      <w:pPr>
        <w:keepNext/>
        <w:spacing w:before="280" w:after="120"/>
      </w:pPr>
      <w:r>
        <w:rPr>
          <w:rFonts w:ascii="Segoe UI" w:hAnsi="Segoe UI"/>
          <w:b/>
          <w:color w:val="0F172A"/>
          <w:sz w:val="26"/>
        </w:rPr>
        <w:t>4.7 Screen 6: Field Progress &amp; Daily Progress Reports (/progress)</w:t>
      </w:r>
    </w:p>
    <w:p w14:paraId="5C3A0C08" w14:textId="77777777" w:rsidR="00E5539C" w:rsidRDefault="00000000">
      <w:pPr>
        <w:spacing w:after="100"/>
      </w:pPr>
      <w:r>
        <w:rPr>
          <w:rFonts w:ascii="Segoe UI" w:hAnsi="Segoe UI"/>
          <w:color w:val="0F172A"/>
          <w:sz w:val="20"/>
        </w:rPr>
        <w:t>Tracking physical site work on a daily basis prevents multi-month project delays. The Progress Workspace provides 4 dedicated sub-tabs:</w:t>
      </w:r>
    </w:p>
    <w:p w14:paraId="39EC7209" w14:textId="77777777" w:rsidR="00E5539C" w:rsidRDefault="00000000">
      <w:pPr>
        <w:pStyle w:val="ListBullet"/>
        <w:spacing w:after="60"/>
      </w:pPr>
      <w:r>
        <w:rPr>
          <w:rFonts w:ascii="Segoe UI" w:hAnsi="Segoe UI"/>
          <w:b/>
          <w:color w:val="0F172A"/>
          <w:sz w:val="20"/>
        </w:rPr>
        <w:t xml:space="preserve">1. Timeline: </w:t>
      </w:r>
      <w:r>
        <w:rPr>
          <w:rFonts w:ascii="Segoe UI" w:hAnsi="Segoe UI"/>
          <w:color w:val="0F172A"/>
          <w:sz w:val="20"/>
        </w:rPr>
        <w:t>Gantt-style timeline displaying milestone progress against target completion dates.</w:t>
      </w:r>
    </w:p>
    <w:p w14:paraId="3EDFA906" w14:textId="77777777" w:rsidR="00E5539C" w:rsidRDefault="00000000">
      <w:pPr>
        <w:pStyle w:val="ListBullet"/>
        <w:spacing w:after="60"/>
      </w:pPr>
      <w:r>
        <w:rPr>
          <w:rFonts w:ascii="Segoe UI" w:hAnsi="Segoe UI"/>
          <w:b/>
          <w:color w:val="0F172A"/>
          <w:sz w:val="20"/>
        </w:rPr>
        <w:t xml:space="preserve">2. Milestones: </w:t>
      </w:r>
      <w:r>
        <w:rPr>
          <w:rFonts w:ascii="Segoe UI" w:hAnsi="Segoe UI"/>
          <w:color w:val="0F172A"/>
          <w:sz w:val="20"/>
        </w:rPr>
        <w:t>Comprehensive milestone list with completion percentages and target deadlines.</w:t>
      </w:r>
    </w:p>
    <w:p w14:paraId="25641848" w14:textId="77777777" w:rsidR="00E5539C" w:rsidRDefault="00000000">
      <w:pPr>
        <w:pStyle w:val="ListBullet"/>
        <w:spacing w:after="60"/>
      </w:pPr>
      <w:r>
        <w:rPr>
          <w:rFonts w:ascii="Segoe UI" w:hAnsi="Segoe UI"/>
          <w:b/>
          <w:color w:val="0F172A"/>
          <w:sz w:val="20"/>
        </w:rPr>
        <w:t xml:space="preserve">3. DPR (Daily Progress Report): </w:t>
      </w:r>
      <w:r>
        <w:rPr>
          <w:rFonts w:ascii="Segoe UI" w:hAnsi="Segoe UI"/>
          <w:color w:val="0F172A"/>
          <w:sz w:val="20"/>
        </w:rPr>
        <w:t>Daily Progress Report hub. Displays daily site diary submissions. The supervisor selects the site, types today's work summary (e.g. '8th floor column rebar completed; curing ongoing on 7th floor'), selects completion percentage, uploads up to 4 site photos, and touches [Submit DPR].</w:t>
      </w:r>
    </w:p>
    <w:p w14:paraId="0C04587A" w14:textId="77777777" w:rsidR="00E5539C" w:rsidRDefault="00000000">
      <w:pPr>
        <w:pStyle w:val="ListBullet"/>
        <w:spacing w:after="60"/>
      </w:pPr>
      <w:r>
        <w:rPr>
          <w:rFonts w:ascii="Segoe UI" w:hAnsi="Segoe UI"/>
          <w:b/>
          <w:color w:val="0F172A"/>
          <w:sz w:val="20"/>
        </w:rPr>
        <w:t xml:space="preserve">4. Calendar: </w:t>
      </w:r>
      <w:r>
        <w:rPr>
          <w:rFonts w:ascii="Segoe UI" w:hAnsi="Segoe UI"/>
          <w:color w:val="0F172A"/>
          <w:sz w:val="20"/>
        </w:rPr>
        <w:t>Interactive monthly calendar displaying work days, milestone deadlines, labour turnout peaks, and concrete pouring schedules.</w:t>
      </w:r>
    </w:p>
    <w:p w14:paraId="1DC2FD64" w14:textId="77777777" w:rsidR="00E5539C" w:rsidRDefault="00000000">
      <w:pPr>
        <w:keepNext/>
        <w:spacing w:before="280" w:after="120"/>
      </w:pPr>
      <w:r>
        <w:rPr>
          <w:rFonts w:ascii="Segoe UI" w:hAnsi="Segoe UI"/>
          <w:b/>
          <w:color w:val="0F172A"/>
          <w:sz w:val="26"/>
        </w:rPr>
        <w:lastRenderedPageBreak/>
        <w:t>4.8 Screen 7: Approval Center (/approvals)</w:t>
      </w:r>
    </w:p>
    <w:p w14:paraId="5C7F9A3A" w14:textId="77777777" w:rsidR="00E5539C" w:rsidRDefault="00000000">
      <w:pPr>
        <w:spacing w:after="100"/>
      </w:pPr>
      <w:r>
        <w:rPr>
          <w:rFonts w:ascii="Segoe UI" w:hAnsi="Segoe UI"/>
          <w:color w:val="0F172A"/>
          <w:sz w:val="20"/>
        </w:rPr>
        <w:t>To prevent unauthorized spending and ensure financial compliance, Apniestate features a centralized Approval Center:</w:t>
      </w:r>
    </w:p>
    <w:p w14:paraId="264C860D" w14:textId="77777777" w:rsidR="00E5539C" w:rsidRDefault="00000000">
      <w:pPr>
        <w:pStyle w:val="ListBullet"/>
        <w:spacing w:after="60"/>
      </w:pPr>
      <w:r>
        <w:rPr>
          <w:rFonts w:ascii="Segoe UI" w:hAnsi="Segoe UI"/>
          <w:b/>
          <w:color w:val="0F172A"/>
          <w:sz w:val="20"/>
        </w:rPr>
        <w:t xml:space="preserve">Pending Approvals Tab: </w:t>
      </w:r>
      <w:r>
        <w:rPr>
          <w:rFonts w:ascii="Segoe UI" w:hAnsi="Segoe UI"/>
          <w:color w:val="0F172A"/>
          <w:sz w:val="20"/>
        </w:rPr>
        <w:t>Central queue showing all pending items awaiting executive sanction: Expenses, Purchase Orders, Leave Requests, Material Indents, Budget Adjustments, and Invoices.</w:t>
      </w:r>
    </w:p>
    <w:p w14:paraId="60BF7889" w14:textId="77777777" w:rsidR="00E5539C" w:rsidRDefault="00000000">
      <w:pPr>
        <w:pStyle w:val="ListBullet"/>
        <w:spacing w:after="60"/>
      </w:pPr>
      <w:r>
        <w:rPr>
          <w:rFonts w:ascii="Segoe UI" w:hAnsi="Segoe UI"/>
          <w:b/>
          <w:color w:val="0F172A"/>
          <w:sz w:val="20"/>
        </w:rPr>
        <w:t xml:space="preserve">Approval Chains Tab: </w:t>
      </w:r>
      <w:r>
        <w:rPr>
          <w:rFonts w:ascii="Segoe UI" w:hAnsi="Segoe UI"/>
          <w:color w:val="0F172A"/>
          <w:sz w:val="20"/>
        </w:rPr>
        <w:t>Configurable approval workflows (e.g., Level 1: Site Supervisor Review $\rightarrow$ Level 2: Project Manager Audit $\rightarrow$ Level 3: Builder Final Sanction). Touching [+ Configure Chains] allows the builder to customize approval rules per project.</w:t>
      </w:r>
    </w:p>
    <w:p w14:paraId="2C801B7A" w14:textId="77777777" w:rsidR="00E5539C" w:rsidRDefault="00000000">
      <w:pPr>
        <w:pStyle w:val="ListBullet"/>
        <w:spacing w:after="60"/>
      </w:pPr>
      <w:r>
        <w:rPr>
          <w:rFonts w:ascii="Segoe UI" w:hAnsi="Segoe UI"/>
          <w:b/>
          <w:color w:val="0F172A"/>
          <w:sz w:val="20"/>
        </w:rPr>
        <w:t xml:space="preserve">Audit Logs Tab: </w:t>
      </w:r>
      <w:r>
        <w:rPr>
          <w:rFonts w:ascii="Segoe UI" w:hAnsi="Segoe UI"/>
          <w:color w:val="0F172A"/>
          <w:sz w:val="20"/>
        </w:rPr>
        <w:t>Permanent, tamper-proof record of who approved what, on what date, at what time, complete with remarks.</w:t>
      </w:r>
    </w:p>
    <w:p w14:paraId="49AAECE3" w14:textId="77777777" w:rsidR="00E5539C" w:rsidRDefault="00000000">
      <w:pPr>
        <w:spacing w:before="200" w:after="80"/>
        <w:jc w:val="center"/>
      </w:pPr>
      <w:r>
        <w:rPr>
          <w:noProof/>
        </w:rPr>
        <w:drawing>
          <wp:inline distT="0" distB="0" distL="0" distR="0" wp14:anchorId="085F79D0" wp14:editId="51D0D4F0">
            <wp:extent cx="5943600" cy="1882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iestate_approval_chain.png"/>
                    <pic:cNvPicPr/>
                  </pic:nvPicPr>
                  <pic:blipFill>
                    <a:blip r:embed="rId10"/>
                    <a:stretch>
                      <a:fillRect/>
                    </a:stretch>
                  </pic:blipFill>
                  <pic:spPr>
                    <a:xfrm>
                      <a:off x="0" y="0"/>
                      <a:ext cx="5943600" cy="1882140"/>
                    </a:xfrm>
                    <a:prstGeom prst="rect">
                      <a:avLst/>
                    </a:prstGeom>
                  </pic:spPr>
                </pic:pic>
              </a:graphicData>
            </a:graphic>
          </wp:inline>
        </w:drawing>
      </w:r>
    </w:p>
    <w:p w14:paraId="3D4EAAF0" w14:textId="77777777" w:rsidR="00E5539C" w:rsidRDefault="00000000">
      <w:pPr>
        <w:spacing w:after="240"/>
        <w:jc w:val="center"/>
      </w:pPr>
      <w:r>
        <w:rPr>
          <w:rFonts w:ascii="Segoe UI" w:hAnsi="Segoe UI"/>
          <w:i/>
          <w:color w:val="64748B"/>
          <w:sz w:val="18"/>
        </w:rPr>
        <w:t>Figure: Multi-Tier Approval Hierarchy ensuring transparent commercial authority.</w:t>
      </w:r>
    </w:p>
    <w:p w14:paraId="0E00974D" w14:textId="77777777" w:rsidR="00E5539C" w:rsidRDefault="00000000">
      <w:pPr>
        <w:keepNext/>
        <w:spacing w:before="280" w:after="120"/>
      </w:pPr>
      <w:r>
        <w:rPr>
          <w:rFonts w:ascii="Segoe UI" w:hAnsi="Segoe UI"/>
          <w:b/>
          <w:color w:val="0F172A"/>
          <w:sz w:val="26"/>
        </w:rPr>
        <w:t>4.9 Screen 8: User Management &amp; Role Delegation (/users)</w:t>
      </w:r>
    </w:p>
    <w:p w14:paraId="47B91DD8" w14:textId="77777777" w:rsidR="00E5539C" w:rsidRDefault="00000000">
      <w:pPr>
        <w:spacing w:after="100"/>
      </w:pPr>
      <w:r>
        <w:rPr>
          <w:rFonts w:ascii="Segoe UI" w:hAnsi="Segoe UI"/>
          <w:color w:val="0F172A"/>
          <w:sz w:val="20"/>
        </w:rPr>
        <w:t>The Builder manages the entire company team from the [Users] screen:</w:t>
      </w:r>
    </w:p>
    <w:p w14:paraId="23BABC24" w14:textId="77777777" w:rsidR="00E5539C" w:rsidRDefault="00000000">
      <w:pPr>
        <w:pStyle w:val="ListBullet"/>
        <w:spacing w:after="60"/>
      </w:pPr>
      <w:r>
        <w:rPr>
          <w:rFonts w:ascii="Segoe UI" w:hAnsi="Segoe UI"/>
          <w:b/>
          <w:color w:val="0F172A"/>
          <w:sz w:val="20"/>
        </w:rPr>
        <w:t xml:space="preserve">'+ Add User' Button: </w:t>
      </w:r>
      <w:r>
        <w:rPr>
          <w:rFonts w:ascii="Segoe UI" w:hAnsi="Segoe UI"/>
          <w:color w:val="0F172A"/>
          <w:sz w:val="20"/>
        </w:rPr>
        <w:t>Touching this button opens a modal requesting: Full Name, Email / Username, Password, Primary Role (Project Manager, Site Supervisor, Accountant, CRM Manager, Telecaller, Worker, Vendor), Project Assignments, and a toggle for CRM Sales Access.</w:t>
      </w:r>
    </w:p>
    <w:p w14:paraId="4DD06E4B" w14:textId="77777777" w:rsidR="00E5539C" w:rsidRDefault="00000000">
      <w:pPr>
        <w:pStyle w:val="ListBullet"/>
        <w:spacing w:after="60"/>
      </w:pPr>
      <w:r>
        <w:rPr>
          <w:rFonts w:ascii="Segoe UI" w:hAnsi="Segoe UI"/>
          <w:b/>
          <w:color w:val="0F172A"/>
          <w:sz w:val="20"/>
        </w:rPr>
        <w:t xml:space="preserve">Manage Access Modal: </w:t>
      </w:r>
      <w:r>
        <w:rPr>
          <w:rFonts w:ascii="Segoe UI" w:hAnsi="Segoe UI"/>
          <w:color w:val="0F172A"/>
          <w:sz w:val="20"/>
        </w:rPr>
        <w:t>Touching the settings icon on any user row allows the builder to reassign projects or change CRM permissions with zero delay.</w:t>
      </w:r>
    </w:p>
    <w:p w14:paraId="50241C72" w14:textId="77777777" w:rsidR="00E5539C" w:rsidRDefault="00000000">
      <w:pPr>
        <w:keepNext/>
        <w:spacing w:before="280" w:after="120"/>
      </w:pPr>
      <w:r>
        <w:rPr>
          <w:rFonts w:ascii="Segoe UI" w:hAnsi="Segoe UI"/>
          <w:b/>
          <w:color w:val="0F172A"/>
          <w:sz w:val="26"/>
        </w:rPr>
        <w:t>4.10 Screen 9: Documents Vault &amp; Milestone Analytics (/documents &amp; /reports)</w:t>
      </w:r>
    </w:p>
    <w:p w14:paraId="14641C28" w14:textId="77777777" w:rsidR="00E5539C" w:rsidRDefault="00000000">
      <w:pPr>
        <w:spacing w:after="100"/>
      </w:pPr>
      <w:r>
        <w:rPr>
          <w:rFonts w:ascii="Segoe UI" w:hAnsi="Segoe UI"/>
          <w:color w:val="0F172A"/>
          <w:sz w:val="20"/>
        </w:rPr>
        <w:t>The Intelligence hub stores all project documentation and analytical reports:</w:t>
      </w:r>
    </w:p>
    <w:p w14:paraId="5F98DCBB" w14:textId="77777777" w:rsidR="00E5539C" w:rsidRDefault="00000000">
      <w:pPr>
        <w:pStyle w:val="ListBullet"/>
        <w:spacing w:after="60"/>
      </w:pPr>
      <w:r>
        <w:rPr>
          <w:rFonts w:ascii="Segoe UI" w:hAnsi="Segoe UI"/>
          <w:b/>
          <w:color w:val="0F172A"/>
          <w:sz w:val="20"/>
        </w:rPr>
        <w:t xml:space="preserve">Documents Vault (/documents): </w:t>
      </w:r>
      <w:r>
        <w:rPr>
          <w:rFonts w:ascii="Segoe UI" w:hAnsi="Segoe UI"/>
          <w:color w:val="0F172A"/>
          <w:sz w:val="20"/>
        </w:rPr>
        <w:t>Cloud file repository organized by folders: Architectural CAD Drawings, Structural Layouts, Government RERA Sanctions, Vendor Contracts, Delivery Slips, and Site Photos. Features upload, download, and permission controls.</w:t>
      </w:r>
    </w:p>
    <w:p w14:paraId="0658E69A" w14:textId="77777777" w:rsidR="00E5539C" w:rsidRDefault="00000000">
      <w:pPr>
        <w:pStyle w:val="ListBullet"/>
        <w:spacing w:after="60"/>
      </w:pPr>
      <w:r>
        <w:rPr>
          <w:rFonts w:ascii="Segoe UI" w:hAnsi="Segoe UI"/>
          <w:b/>
          <w:color w:val="0F172A"/>
          <w:sz w:val="20"/>
        </w:rPr>
        <w:t xml:space="preserve">Reports &amp; Analytics (/reports): </w:t>
      </w:r>
      <w:r>
        <w:rPr>
          <w:rFonts w:ascii="Segoe UI" w:hAnsi="Segoe UI"/>
          <w:color w:val="0F172A"/>
          <w:sz w:val="20"/>
        </w:rPr>
        <w:t>Comprehensive executive dashboards: Cost vs Budget Variance Report, Labour Productivity Analytics, Material Wastage Analysis, and Milestone Velocity Reports, exportable to PDF and Excel.</w:t>
      </w:r>
    </w:p>
    <w:p w14:paraId="1B934E4E" w14:textId="77777777" w:rsidR="00E5539C" w:rsidRDefault="00000000">
      <w:pPr>
        <w:keepNext/>
        <w:spacing w:before="280" w:after="120"/>
      </w:pPr>
      <w:r>
        <w:rPr>
          <w:rFonts w:ascii="Segoe UI" w:hAnsi="Segoe UI"/>
          <w:b/>
          <w:color w:val="0F172A"/>
          <w:sz w:val="26"/>
        </w:rPr>
        <w:lastRenderedPageBreak/>
        <w:t>4.11 Screen 10: The Universal Builder Superpower — Action on Behalf of Any Role</w:t>
      </w:r>
    </w:p>
    <w:p w14:paraId="7D2FCE30" w14:textId="77777777" w:rsidR="00E5539C" w:rsidRDefault="00000000">
      <w:pPr>
        <w:spacing w:after="100"/>
      </w:pPr>
      <w:r>
        <w:rPr>
          <w:rFonts w:ascii="Segoe UI" w:hAnsi="Segoe UI"/>
          <w:color w:val="0F172A"/>
          <w:sz w:val="20"/>
        </w:rPr>
        <w:t>In construction, field conditions are unpredictable. A site supervisor might lose mobile battery, an accountant may be on leave, or a telecaller might be traveling. Apniestate empowers the Builder and Admin with Universal Action on Behalf:</w:t>
      </w:r>
    </w:p>
    <w:p w14:paraId="2E060F0F" w14:textId="77777777" w:rsidR="00E5539C" w:rsidRDefault="00000000">
      <w:pPr>
        <w:pStyle w:val="ListBullet"/>
        <w:spacing w:after="60"/>
      </w:pPr>
      <w:r>
        <w:rPr>
          <w:rFonts w:ascii="Segoe UI" w:hAnsi="Segoe UI"/>
          <w:b/>
          <w:color w:val="0F172A"/>
          <w:sz w:val="20"/>
        </w:rPr>
        <w:t xml:space="preserve">Marking Site Attendance: </w:t>
      </w:r>
      <w:r>
        <w:rPr>
          <w:rFonts w:ascii="Segoe UI" w:hAnsi="Segoe UI"/>
          <w:color w:val="0F172A"/>
          <w:sz w:val="20"/>
        </w:rPr>
        <w:t>The Builder can open the Labour Register, select Tower B, and tap worker counters on behalf of the site supervisor.</w:t>
      </w:r>
    </w:p>
    <w:p w14:paraId="397C8399" w14:textId="77777777" w:rsidR="00E5539C" w:rsidRDefault="00000000">
      <w:pPr>
        <w:pStyle w:val="ListBullet"/>
        <w:spacing w:after="60"/>
      </w:pPr>
      <w:r>
        <w:rPr>
          <w:rFonts w:ascii="Segoe UI" w:hAnsi="Segoe UI"/>
          <w:b/>
          <w:color w:val="0F172A"/>
          <w:sz w:val="20"/>
        </w:rPr>
        <w:t xml:space="preserve">Raising Material Indents: </w:t>
      </w:r>
      <w:r>
        <w:rPr>
          <w:rFonts w:ascii="Segoe UI" w:hAnsi="Segoe UI"/>
          <w:color w:val="0F172A"/>
          <w:sz w:val="20"/>
        </w:rPr>
        <w:t>The Builder can raise urgent material requisitions directly from the Command Center FAB button.</w:t>
      </w:r>
    </w:p>
    <w:p w14:paraId="78D1538E" w14:textId="77777777" w:rsidR="00E5539C" w:rsidRDefault="00000000">
      <w:pPr>
        <w:pStyle w:val="ListBullet"/>
        <w:spacing w:after="60"/>
      </w:pPr>
      <w:r>
        <w:rPr>
          <w:rFonts w:ascii="Segoe UI" w:hAnsi="Segoe UI"/>
          <w:b/>
          <w:color w:val="0F172A"/>
          <w:sz w:val="20"/>
        </w:rPr>
        <w:t xml:space="preserve">Submitting DPR Reports: </w:t>
      </w:r>
      <w:r>
        <w:rPr>
          <w:rFonts w:ascii="Segoe UI" w:hAnsi="Segoe UI"/>
          <w:color w:val="0F172A"/>
          <w:sz w:val="20"/>
        </w:rPr>
        <w:t>The Builder can upload site inspection photos and submit DPR reports.</w:t>
      </w:r>
    </w:p>
    <w:p w14:paraId="117F59A9" w14:textId="77777777" w:rsidR="00E5539C" w:rsidRDefault="00000000">
      <w:pPr>
        <w:pStyle w:val="ListBullet"/>
        <w:spacing w:after="60"/>
      </w:pPr>
      <w:r>
        <w:rPr>
          <w:rFonts w:ascii="Segoe UI" w:hAnsi="Segoe UI"/>
          <w:b/>
          <w:color w:val="0F172A"/>
          <w:sz w:val="20"/>
        </w:rPr>
        <w:t xml:space="preserve">Financial Overrides: </w:t>
      </w:r>
      <w:r>
        <w:rPr>
          <w:rFonts w:ascii="Segoe UI" w:hAnsi="Segoe UI"/>
          <w:color w:val="0F172A"/>
          <w:sz w:val="20"/>
        </w:rPr>
        <w:t>The Builder can record cash expenses or release vendor payments immediately without waiting for clerical staff.</w:t>
      </w:r>
    </w:p>
    <w:tbl>
      <w:tblPr>
        <w:tblW w:w="0" w:type="auto"/>
        <w:jc w:val="center"/>
        <w:tblLook w:val="04A0" w:firstRow="1" w:lastRow="0" w:firstColumn="1" w:lastColumn="0" w:noHBand="0" w:noVBand="1"/>
      </w:tblPr>
      <w:tblGrid>
        <w:gridCol w:w="9360"/>
      </w:tblGrid>
      <w:tr w:rsidR="00E5539C" w14:paraId="48D5E62E" w14:textId="77777777">
        <w:trPr>
          <w:jc w:val="center"/>
        </w:trPr>
        <w:tc>
          <w:tcPr>
            <w:tcW w:w="9360" w:type="dxa"/>
            <w:tcBorders>
              <w:top w:val="none" w:sz="24" w:space="0" w:color="7C3AED"/>
              <w:left w:val="single" w:sz="24" w:space="0" w:color="7C3AED"/>
              <w:bottom w:val="none" w:sz="24" w:space="0" w:color="7C3AED"/>
              <w:right w:val="none" w:sz="24" w:space="0" w:color="7C3AED"/>
            </w:tcBorders>
            <w:shd w:val="clear" w:color="auto" w:fill="FAF5FF"/>
            <w:tcMar>
              <w:top w:w="140" w:type="dxa"/>
              <w:left w:w="200" w:type="dxa"/>
              <w:bottom w:w="140" w:type="dxa"/>
              <w:right w:w="200" w:type="dxa"/>
            </w:tcMar>
          </w:tcPr>
          <w:p w14:paraId="5D9F7199" w14:textId="77777777" w:rsidR="00E5539C" w:rsidRDefault="00000000">
            <w:pPr>
              <w:spacing w:before="40" w:after="80"/>
            </w:pPr>
            <w:r>
              <w:rPr>
                <w:rFonts w:ascii="Segoe UI" w:hAnsi="Segoe UI"/>
                <w:b/>
                <w:color w:val="7C3AED"/>
                <w:sz w:val="19"/>
              </w:rPr>
              <w:t>👑 BUILDER / ADMIN SUPERPOWER (ACTION ON BEHALF): Why This Is a Game-Changer in Demo Videos</w:t>
            </w:r>
            <w:r>
              <w:rPr>
                <w:rFonts w:ascii="Segoe UI" w:hAnsi="Segoe UI"/>
                <w:b/>
                <w:color w:val="7C3AED"/>
                <w:sz w:val="19"/>
              </w:rPr>
              <w:br/>
            </w:r>
            <w:r>
              <w:rPr>
                <w:rFonts w:ascii="Segoe UI" w:hAnsi="Segoe UI"/>
                <w:color w:val="0F172A"/>
                <w:sz w:val="19"/>
              </w:rPr>
              <w:t>Show how the Builder can perform any site action directly. Explain to the audience: 'You are never held hostage by an absent employee or a lost phone. As the business owner, you hold complete operational sovereignty over your entire enterprise!'</w:t>
            </w:r>
          </w:p>
        </w:tc>
      </w:tr>
    </w:tbl>
    <w:p w14:paraId="50EC4641" w14:textId="77777777" w:rsidR="00E5539C" w:rsidRDefault="00E5539C">
      <w:pPr>
        <w:spacing w:after="80"/>
      </w:pPr>
    </w:p>
    <w:p w14:paraId="135019C3" w14:textId="77777777" w:rsidR="00E5539C" w:rsidRDefault="00000000">
      <w:pPr>
        <w:keepNext/>
        <w:spacing w:before="440" w:after="160"/>
      </w:pPr>
      <w:r>
        <w:rPr>
          <w:rFonts w:ascii="Segoe UI" w:hAnsi="Segoe UI"/>
          <w:b/>
          <w:color w:val="2648E7"/>
          <w:sz w:val="33"/>
        </w:rPr>
        <w:t>Chapter 5: Project Manager (PM) Journey</w:t>
      </w:r>
    </w:p>
    <w:p w14:paraId="02F901C5" w14:textId="77777777" w:rsidR="00E5539C" w:rsidRDefault="00000000">
      <w:pPr>
        <w:spacing w:after="100"/>
      </w:pPr>
      <w:r>
        <w:rPr>
          <w:rFonts w:ascii="Segoe UI" w:hAnsi="Segoe UI"/>
          <w:color w:val="0F172A"/>
          <w:sz w:val="20"/>
        </w:rPr>
        <w:t>The Project Manager (PM) is the field commander responsible for delivering construction projects on time, within budget, and to architectural specifications. In Apniestate, the PM's interface focuses on milestone execution, material audit, and quality inspection.</w:t>
      </w:r>
    </w:p>
    <w:p w14:paraId="25C59153" w14:textId="77777777" w:rsidR="00E5539C" w:rsidRDefault="00000000">
      <w:pPr>
        <w:keepNext/>
        <w:spacing w:before="280" w:after="120"/>
      </w:pPr>
      <w:r>
        <w:rPr>
          <w:rFonts w:ascii="Segoe UI" w:hAnsi="Segoe UI"/>
          <w:b/>
          <w:color w:val="0F172A"/>
          <w:sz w:val="26"/>
        </w:rPr>
        <w:t>5.1 The Project Manager's Daily Operating Rhythm</w:t>
      </w:r>
    </w:p>
    <w:p w14:paraId="2764DDD2" w14:textId="77777777" w:rsidR="00E5539C" w:rsidRDefault="00000000">
      <w:pPr>
        <w:spacing w:after="100"/>
      </w:pPr>
      <w:r>
        <w:rPr>
          <w:rFonts w:ascii="Segoe UI" w:hAnsi="Segoe UI"/>
          <w:color w:val="0F172A"/>
          <w:sz w:val="20"/>
        </w:rPr>
        <w:t>The Project Manager follows a structured daily routine across 6 core steps:</w:t>
      </w:r>
    </w:p>
    <w:p w14:paraId="639E8266" w14:textId="77777777" w:rsidR="00E5539C" w:rsidRDefault="00000000">
      <w:pPr>
        <w:keepNext/>
        <w:spacing w:before="200" w:after="80"/>
      </w:pPr>
      <w:r>
        <w:rPr>
          <w:rFonts w:ascii="Segoe UI" w:hAnsi="Segoe UI"/>
          <w:b/>
          <w:color w:val="2648E7"/>
        </w:rPr>
        <w:t>Step 1: 08:30 AM — Command Center &amp; Morning Labour Pulse</w:t>
      </w:r>
    </w:p>
    <w:p w14:paraId="52FD7D56" w14:textId="77777777" w:rsidR="00E5539C" w:rsidRDefault="00000000">
      <w:pPr>
        <w:pStyle w:val="ListBullet"/>
        <w:spacing w:after="60"/>
      </w:pPr>
      <w:r>
        <w:rPr>
          <w:rFonts w:ascii="Segoe UI" w:hAnsi="Segoe UI"/>
          <w:b/>
          <w:color w:val="0F172A"/>
          <w:sz w:val="20"/>
        </w:rPr>
        <w:t xml:space="preserve">Morning Review: </w:t>
      </w:r>
      <w:r>
        <w:rPr>
          <w:rFonts w:ascii="Segoe UI" w:hAnsi="Segoe UI"/>
          <w:color w:val="0F172A"/>
          <w:sz w:val="20"/>
        </w:rPr>
        <w:t>Open Command Center (/dashboard). Inspect the [Workers Today] count to confirm adequate labour turnout across masonry, carpentry, and electrical trades. Review site weather conditions and today's planned activities.</w:t>
      </w:r>
    </w:p>
    <w:p w14:paraId="61BE36DD" w14:textId="77777777" w:rsidR="00E5539C" w:rsidRDefault="00000000">
      <w:pPr>
        <w:keepNext/>
        <w:spacing w:before="200" w:after="80"/>
      </w:pPr>
      <w:r>
        <w:rPr>
          <w:rFonts w:ascii="Segoe UI" w:hAnsi="Segoe UI"/>
          <w:b/>
          <w:color w:val="2648E7"/>
        </w:rPr>
        <w:t>Step 2: 10:00 AM — Material Indent Audit Against BOQ Limits</w:t>
      </w:r>
    </w:p>
    <w:p w14:paraId="594BA855" w14:textId="77777777" w:rsidR="00E5539C" w:rsidRDefault="00000000">
      <w:pPr>
        <w:pStyle w:val="ListBullet"/>
        <w:spacing w:after="60"/>
      </w:pPr>
      <w:r>
        <w:rPr>
          <w:rFonts w:ascii="Segoe UI" w:hAnsi="Segoe UI"/>
          <w:b/>
          <w:color w:val="0F172A"/>
          <w:sz w:val="20"/>
        </w:rPr>
        <w:t xml:space="preserve">Audit &amp; Trim: </w:t>
      </w:r>
      <w:r>
        <w:rPr>
          <w:rFonts w:ascii="Segoe UI" w:hAnsi="Segoe UI"/>
          <w:color w:val="0F172A"/>
          <w:sz w:val="20"/>
        </w:rPr>
        <w:t>Navigate to Purchase $\rightarrow$ Requirements (/purchase?tab=requests). Review all material requests submitted by site supervisors. For each request, compare requested quantities against the original Bill of Quantities (BOQ). If a supervisor requests 120 bags of cement when only 80 are needed for the current slab, the PM touches [Modify Quantity] to trim the excess, then touches [Approve]. This prevents over-ordering and site clutter.</w:t>
      </w:r>
    </w:p>
    <w:p w14:paraId="46859BDF" w14:textId="77777777" w:rsidR="00E5539C" w:rsidRDefault="00000000">
      <w:pPr>
        <w:keepNext/>
        <w:spacing w:before="200" w:after="80"/>
      </w:pPr>
      <w:r>
        <w:rPr>
          <w:rFonts w:ascii="Segoe UI" w:hAnsi="Segoe UI"/>
          <w:b/>
          <w:color w:val="2648E7"/>
        </w:rPr>
        <w:lastRenderedPageBreak/>
        <w:t>Step 3: 11:30 AM — Milestone Tracking &amp; Task Delegation</w:t>
      </w:r>
    </w:p>
    <w:p w14:paraId="0EB98F6F" w14:textId="77777777" w:rsidR="00E5539C" w:rsidRDefault="00000000">
      <w:pPr>
        <w:pStyle w:val="ListBullet"/>
        <w:spacing w:after="60"/>
      </w:pPr>
      <w:r>
        <w:rPr>
          <w:rFonts w:ascii="Segoe UI" w:hAnsi="Segoe UI"/>
          <w:b/>
          <w:color w:val="0F172A"/>
          <w:sz w:val="20"/>
        </w:rPr>
        <w:t xml:space="preserve">Schedule Control: </w:t>
      </w:r>
      <w:r>
        <w:rPr>
          <w:rFonts w:ascii="Segoe UI" w:hAnsi="Segoe UI"/>
          <w:color w:val="0F172A"/>
          <w:sz w:val="20"/>
        </w:rPr>
        <w:t>Open Projects $\rightarrow$ Project Detail Hub (/projects/:id) and inspect the [Milestones] and [Tasks] tabs. Check column casting velocity against the target calendar. If rebar binding is lagging, the PM touches [+ Add Task], sets priority to [URGENT], assigns the task to the site supervisor with a 24-hour deadline, and adds a reminder.</w:t>
      </w:r>
    </w:p>
    <w:p w14:paraId="7FC04B7E" w14:textId="77777777" w:rsidR="00E5539C" w:rsidRDefault="00000000">
      <w:pPr>
        <w:keepNext/>
        <w:spacing w:before="200" w:after="80"/>
      </w:pPr>
      <w:r>
        <w:rPr>
          <w:rFonts w:ascii="Segoe UI" w:hAnsi="Segoe UI"/>
          <w:b/>
          <w:color w:val="2648E7"/>
        </w:rPr>
        <w:t>Step 4: 02:00 PM — Document &amp; Drawing Verification</w:t>
      </w:r>
    </w:p>
    <w:p w14:paraId="0F1D2D7E" w14:textId="77777777" w:rsidR="00E5539C" w:rsidRDefault="00000000">
      <w:pPr>
        <w:pStyle w:val="ListBullet"/>
        <w:spacing w:after="60"/>
      </w:pPr>
      <w:r>
        <w:rPr>
          <w:rFonts w:ascii="Segoe UI" w:hAnsi="Segoe UI"/>
          <w:b/>
          <w:color w:val="0F172A"/>
          <w:sz w:val="20"/>
        </w:rPr>
        <w:t xml:space="preserve">Blueprint Verification: </w:t>
      </w:r>
      <w:r>
        <w:rPr>
          <w:rFonts w:ascii="Segoe UI" w:hAnsi="Segoe UI"/>
          <w:color w:val="0F172A"/>
          <w:sz w:val="20"/>
        </w:rPr>
        <w:t>Open Documents (/documents). Download the latest structural drawings uploaded by consulting architects. Verify slab reinforcement schedules directly from an iPad or laptop, ensuring the site team uses the latest approved revisions rather than outdated paper prints.</w:t>
      </w:r>
    </w:p>
    <w:p w14:paraId="6D66F30B" w14:textId="77777777" w:rsidR="00E5539C" w:rsidRDefault="00000000">
      <w:pPr>
        <w:keepNext/>
        <w:spacing w:before="200" w:after="80"/>
      </w:pPr>
      <w:r>
        <w:rPr>
          <w:rFonts w:ascii="Segoe UI" w:hAnsi="Segoe UI"/>
          <w:b/>
          <w:color w:val="2648E7"/>
        </w:rPr>
        <w:t>Step 5: 05:30 PM — DPR Inspection &amp; Photo Audit</w:t>
      </w:r>
    </w:p>
    <w:p w14:paraId="2186D6A6" w14:textId="77777777" w:rsidR="00E5539C" w:rsidRDefault="00000000">
      <w:pPr>
        <w:pStyle w:val="ListBullet"/>
        <w:spacing w:after="60"/>
      </w:pPr>
      <w:r>
        <w:rPr>
          <w:rFonts w:ascii="Segoe UI" w:hAnsi="Segoe UI"/>
          <w:b/>
          <w:color w:val="0F172A"/>
          <w:sz w:val="20"/>
        </w:rPr>
        <w:t xml:space="preserve">Quality Sign-Off: </w:t>
      </w:r>
      <w:r>
        <w:rPr>
          <w:rFonts w:ascii="Segoe UI" w:hAnsi="Segoe UI"/>
          <w:color w:val="0F172A"/>
          <w:sz w:val="20"/>
        </w:rPr>
        <w:t>Navigate to Progress $\rightarrow$ DPR (/progress?tab=dpr). Review Daily Progress Reports submitted by all site supervisors. Inspect uploaded high-resolution site photos to confirm curing, shuttering alignment, and safety compliance before signing off.</w:t>
      </w:r>
    </w:p>
    <w:p w14:paraId="4CE55647" w14:textId="77777777" w:rsidR="00E5539C" w:rsidRDefault="00000000">
      <w:pPr>
        <w:keepNext/>
        <w:spacing w:before="200" w:after="80"/>
      </w:pPr>
      <w:r>
        <w:rPr>
          <w:rFonts w:ascii="Segoe UI" w:hAnsi="Segoe UI"/>
          <w:b/>
          <w:color w:val="2648E7"/>
        </w:rPr>
        <w:t>Step 6: 06:30 PM — Level-2 Approval Clearance</w:t>
      </w:r>
    </w:p>
    <w:p w14:paraId="152BAF92" w14:textId="77777777" w:rsidR="00E5539C" w:rsidRDefault="00000000">
      <w:pPr>
        <w:pStyle w:val="ListBullet"/>
        <w:spacing w:after="60"/>
      </w:pPr>
      <w:r>
        <w:rPr>
          <w:rFonts w:ascii="Segoe UI" w:hAnsi="Segoe UI"/>
          <w:b/>
          <w:color w:val="0F172A"/>
          <w:sz w:val="20"/>
        </w:rPr>
        <w:t xml:space="preserve">Approval Escalation: </w:t>
      </w:r>
      <w:r>
        <w:rPr>
          <w:rFonts w:ascii="Segoe UI" w:hAnsi="Segoe UI"/>
          <w:color w:val="0F172A"/>
          <w:sz w:val="20"/>
        </w:rPr>
        <w:t>Open Approval Center (/approvals). Review petty cash expense vouchers and emergency contractor bills submitted during the day. As Level-2 authority, touch [Approve] to route validated packets to the Builder for final financial release.</w:t>
      </w:r>
    </w:p>
    <w:tbl>
      <w:tblPr>
        <w:tblW w:w="0" w:type="auto"/>
        <w:jc w:val="center"/>
        <w:tblLook w:val="04A0" w:firstRow="1" w:lastRow="0" w:firstColumn="1" w:lastColumn="0" w:noHBand="0" w:noVBand="1"/>
      </w:tblPr>
      <w:tblGrid>
        <w:gridCol w:w="9360"/>
      </w:tblGrid>
      <w:tr w:rsidR="00E5539C" w14:paraId="0C46E0AD"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47FB3C58" w14:textId="77777777" w:rsidR="00E5539C" w:rsidRDefault="00000000">
            <w:pPr>
              <w:spacing w:before="40" w:after="80"/>
            </w:pPr>
            <w:r>
              <w:rPr>
                <w:rFonts w:ascii="Segoe UI" w:hAnsi="Segoe UI"/>
                <w:b/>
                <w:color w:val="16A34A"/>
                <w:sz w:val="19"/>
              </w:rPr>
              <w:t>🌟 UNIQUE BUSINESS BENEFIT &amp; WOW FACTOR: PM Efficiency Benefit</w:t>
            </w:r>
            <w:r>
              <w:rPr>
                <w:rFonts w:ascii="Segoe UI" w:hAnsi="Segoe UI"/>
                <w:b/>
                <w:color w:val="16A34A"/>
                <w:sz w:val="19"/>
              </w:rPr>
              <w:br/>
            </w:r>
            <w:r>
              <w:rPr>
                <w:rFonts w:ascii="Segoe UI" w:hAnsi="Segoe UI"/>
                <w:color w:val="0F172A"/>
                <w:sz w:val="19"/>
              </w:rPr>
              <w:t>Traditional Project Managers spend 3 hours every day chasing supervisors for progress updates. In Apniestate, all data flows directly into their dashboard in real time, saving 15+ hours of administrative overhead every week.</w:t>
            </w:r>
          </w:p>
        </w:tc>
      </w:tr>
    </w:tbl>
    <w:p w14:paraId="1626051F" w14:textId="77777777" w:rsidR="00E5539C" w:rsidRDefault="00E5539C">
      <w:pPr>
        <w:spacing w:after="80"/>
      </w:pPr>
    </w:p>
    <w:p w14:paraId="4B9F398C" w14:textId="77777777" w:rsidR="00E5539C" w:rsidRDefault="00000000">
      <w:pPr>
        <w:keepNext/>
        <w:spacing w:before="440" w:after="160"/>
      </w:pPr>
      <w:r>
        <w:rPr>
          <w:rFonts w:ascii="Segoe UI" w:hAnsi="Segoe UI"/>
          <w:b/>
          <w:color w:val="2648E7"/>
          <w:sz w:val="33"/>
        </w:rPr>
        <w:t>Chapter 6: Site Supervisor (Site Engineer) Journey</w:t>
      </w:r>
    </w:p>
    <w:p w14:paraId="366F8E0C" w14:textId="77777777" w:rsidR="00E5539C" w:rsidRDefault="00000000">
      <w:pPr>
        <w:spacing w:after="100"/>
      </w:pPr>
      <w:r>
        <w:rPr>
          <w:rFonts w:ascii="Segoe UI" w:hAnsi="Segoe UI"/>
          <w:color w:val="0F172A"/>
          <w:sz w:val="20"/>
        </w:rPr>
        <w:t>The Site Supervisor is the on-ground engine of construction. They work outdoors amidst concrete dust, machinery noise, and worker chatter. Apniestate provides a lightning-fast, mobile-first interface designed for quick taps with zero complicated typing.</w:t>
      </w:r>
    </w:p>
    <w:p w14:paraId="70A92232" w14:textId="77777777" w:rsidR="00E5539C" w:rsidRDefault="00000000">
      <w:pPr>
        <w:keepNext/>
        <w:spacing w:before="280" w:after="120"/>
      </w:pPr>
      <w:r>
        <w:rPr>
          <w:rFonts w:ascii="Segoe UI" w:hAnsi="Segoe UI"/>
          <w:b/>
          <w:color w:val="0F172A"/>
          <w:sz w:val="26"/>
        </w:rPr>
        <w:t>6.1 The 5-Step Daily Site Supervisor Routine</w:t>
      </w:r>
    </w:p>
    <w:p w14:paraId="2391CF14" w14:textId="77777777" w:rsidR="00E5539C" w:rsidRDefault="00000000">
      <w:pPr>
        <w:keepNext/>
        <w:spacing w:before="200" w:after="80"/>
      </w:pPr>
      <w:r>
        <w:rPr>
          <w:rFonts w:ascii="Segoe UI" w:hAnsi="Segoe UI"/>
          <w:b/>
          <w:color w:val="2648E7"/>
        </w:rPr>
        <w:t>Step 1: 08:00 AM — 15-Second Morning Labour Roll Call</w:t>
      </w:r>
    </w:p>
    <w:p w14:paraId="2BC1EFEF"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Open Operations $\rightarrow$ Labour Register (/operations?tab=labour).</w:t>
      </w:r>
    </w:p>
    <w:p w14:paraId="4A1E6A1B" w14:textId="77777777" w:rsidR="00E5539C" w:rsidRDefault="00000000">
      <w:pPr>
        <w:pStyle w:val="ListBullet"/>
        <w:spacing w:after="60"/>
      </w:pPr>
      <w:r>
        <w:rPr>
          <w:rFonts w:ascii="Segoe UI" w:hAnsi="Segoe UI"/>
          <w:b/>
          <w:color w:val="0F172A"/>
          <w:sz w:val="20"/>
        </w:rPr>
        <w:t xml:space="preserve">Visual Cards: </w:t>
      </w:r>
      <w:r>
        <w:rPr>
          <w:rFonts w:ascii="Segoe UI" w:hAnsi="Segoe UI"/>
          <w:color w:val="0F172A"/>
          <w:sz w:val="20"/>
        </w:rPr>
        <w:t>The screen displays visual worker cards with icons: Mistri 🧱, Carpenter 🪚, Helper 👷, Electrician ⚡, Painter 🖌️, Plumber 🚰, Welder 🔥, Bar Bender 🏗️.</w:t>
      </w:r>
    </w:p>
    <w:p w14:paraId="0BD97630" w14:textId="77777777" w:rsidR="00E5539C" w:rsidRDefault="00000000">
      <w:pPr>
        <w:pStyle w:val="ListBullet"/>
        <w:spacing w:after="60"/>
      </w:pPr>
      <w:r>
        <w:rPr>
          <w:rFonts w:ascii="Segoe UI" w:hAnsi="Segoe UI"/>
          <w:b/>
          <w:color w:val="0F172A"/>
          <w:sz w:val="20"/>
        </w:rPr>
        <w:t xml:space="preserve">One-Tap Counters: </w:t>
      </w:r>
      <w:r>
        <w:rPr>
          <w:rFonts w:ascii="Segoe UI" w:hAnsi="Segoe UI"/>
          <w:color w:val="0F172A"/>
          <w:sz w:val="20"/>
        </w:rPr>
        <w:t>Tap [+] on Mistri until it shows 8, tap [+] on Helper until 14. If 2 carpenters arrived for a half-day shift, tap [+] under [Half Day]. If overtime is scheduled, tap [+] under [OT Hours].</w:t>
      </w:r>
    </w:p>
    <w:p w14:paraId="3097C3E3" w14:textId="77777777" w:rsidR="00E5539C" w:rsidRDefault="00000000">
      <w:pPr>
        <w:pStyle w:val="ListBullet"/>
        <w:spacing w:after="60"/>
      </w:pPr>
      <w:r>
        <w:rPr>
          <w:rFonts w:ascii="Segoe UI" w:hAnsi="Segoe UI"/>
          <w:b/>
          <w:color w:val="0F172A"/>
          <w:sz w:val="20"/>
        </w:rPr>
        <w:t xml:space="preserve">Instant Wage Cost: </w:t>
      </w:r>
      <w:r>
        <w:rPr>
          <w:rFonts w:ascii="Segoe UI" w:hAnsi="Segoe UI"/>
          <w:color w:val="0F172A"/>
          <w:sz w:val="20"/>
        </w:rPr>
        <w:t>Notice the total daily wage cost updating in real time at the bottom of the screen.</w:t>
      </w:r>
    </w:p>
    <w:p w14:paraId="4942BB00" w14:textId="77777777" w:rsidR="00E5539C" w:rsidRDefault="00000000">
      <w:pPr>
        <w:pStyle w:val="ListBullet"/>
        <w:spacing w:after="60"/>
      </w:pPr>
      <w:r>
        <w:rPr>
          <w:rFonts w:ascii="Segoe UI" w:hAnsi="Segoe UI"/>
          <w:b/>
          <w:color w:val="0F172A"/>
          <w:sz w:val="20"/>
        </w:rPr>
        <w:lastRenderedPageBreak/>
        <w:t xml:space="preserve">Save &amp; Export: </w:t>
      </w:r>
      <w:r>
        <w:rPr>
          <w:rFonts w:ascii="Segoe UI" w:hAnsi="Segoe UI"/>
          <w:color w:val="0F172A"/>
          <w:sz w:val="20"/>
        </w:rPr>
        <w:t>Touch the green [Save Today's Attendance] button. If a labour contractor requires a physical paper copy, touch [Export PDF] to instantly generate a branded, formatted muster roll sheet complete with signature boxes.</w:t>
      </w:r>
    </w:p>
    <w:p w14:paraId="200CB92E" w14:textId="77777777" w:rsidR="00E5539C" w:rsidRDefault="00000000">
      <w:pPr>
        <w:keepNext/>
        <w:spacing w:before="200" w:after="80"/>
      </w:pPr>
      <w:r>
        <w:rPr>
          <w:rFonts w:ascii="Segoe UI" w:hAnsi="Segoe UI"/>
          <w:b/>
          <w:color w:val="2648E7"/>
        </w:rPr>
        <w:t>Step 2: 10:30 AM — Raising a Material Indent</w:t>
      </w:r>
    </w:p>
    <w:p w14:paraId="2328ECCF"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When site supplies run low, navigate to Purchase $\rightarrow$ Requirements (/purchase?tab=requests).</w:t>
      </w:r>
    </w:p>
    <w:p w14:paraId="74118588" w14:textId="77777777" w:rsidR="00E5539C" w:rsidRDefault="00000000">
      <w:pPr>
        <w:pStyle w:val="ListBullet"/>
        <w:spacing w:after="60"/>
      </w:pPr>
      <w:r>
        <w:rPr>
          <w:rFonts w:ascii="Segoe UI" w:hAnsi="Segoe UI"/>
          <w:b/>
          <w:color w:val="0F172A"/>
          <w:sz w:val="20"/>
        </w:rPr>
        <w:t xml:space="preserve">Action: </w:t>
      </w:r>
      <w:r>
        <w:rPr>
          <w:rFonts w:ascii="Segoe UI" w:hAnsi="Segoe UI"/>
          <w:color w:val="0F172A"/>
          <w:sz w:val="20"/>
        </w:rPr>
        <w:t>Touch the [+ New Request] button.</w:t>
      </w:r>
    </w:p>
    <w:p w14:paraId="5F3CA56B" w14:textId="77777777" w:rsidR="00E5539C" w:rsidRDefault="00000000">
      <w:pPr>
        <w:pStyle w:val="ListBullet"/>
        <w:spacing w:after="60"/>
      </w:pPr>
      <w:r>
        <w:rPr>
          <w:rFonts w:ascii="Segoe UI" w:hAnsi="Segoe UI"/>
          <w:b/>
          <w:color w:val="0F172A"/>
          <w:sz w:val="20"/>
        </w:rPr>
        <w:t xml:space="preserve">Form Fields: </w:t>
      </w:r>
      <w:r>
        <w:rPr>
          <w:rFonts w:ascii="Segoe UI" w:hAnsi="Segoe UI"/>
          <w:color w:val="0F172A"/>
          <w:sz w:val="20"/>
        </w:rPr>
        <w:t>Select material (e.g. 'Grade 53 OPC Cement'), enter quantity (e.g. '100 Bags'), select Urgency ([HIGH] or [URGENT]), specify delivery location (e.g. 'Tower A Basement'), and touch [Submit Request]. The request instantly alerts the Project Manager.</w:t>
      </w:r>
    </w:p>
    <w:p w14:paraId="34A2F32E" w14:textId="77777777" w:rsidR="00E5539C" w:rsidRDefault="00000000">
      <w:pPr>
        <w:keepNext/>
        <w:spacing w:before="200" w:after="80"/>
      </w:pPr>
      <w:r>
        <w:rPr>
          <w:rFonts w:ascii="Segoe UI" w:hAnsi="Segoe UI"/>
          <w:b/>
          <w:color w:val="2648E7"/>
        </w:rPr>
        <w:t>Step 3: 01:00 PM — Gate GRN Goods Inward Inspection</w:t>
      </w:r>
    </w:p>
    <w:p w14:paraId="6A580878"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When the cement delivery truck arrives at the site gate, open Purchase $\rightarrow$ Received (/purchase?tab=received).</w:t>
      </w:r>
    </w:p>
    <w:p w14:paraId="4E49DEDA" w14:textId="77777777" w:rsidR="00E5539C" w:rsidRDefault="00000000">
      <w:pPr>
        <w:pStyle w:val="ListBullet"/>
        <w:spacing w:after="60"/>
      </w:pPr>
      <w:r>
        <w:rPr>
          <w:rFonts w:ascii="Segoe UI" w:hAnsi="Segoe UI"/>
          <w:b/>
          <w:color w:val="0F172A"/>
          <w:sz w:val="20"/>
        </w:rPr>
        <w:t xml:space="preserve">Matching PO: </w:t>
      </w:r>
      <w:r>
        <w:rPr>
          <w:rFonts w:ascii="Segoe UI" w:hAnsi="Segoe UI"/>
          <w:color w:val="0F172A"/>
          <w:sz w:val="20"/>
        </w:rPr>
        <w:t>Touch [+ Receive Goods]. Select the matching Purchase Order (PO) from the dropdown.</w:t>
      </w:r>
    </w:p>
    <w:p w14:paraId="02F72352" w14:textId="77777777" w:rsidR="00E5539C" w:rsidRDefault="00000000">
      <w:pPr>
        <w:pStyle w:val="ListBullet"/>
        <w:spacing w:after="60"/>
      </w:pPr>
      <w:r>
        <w:rPr>
          <w:rFonts w:ascii="Segoe UI" w:hAnsi="Segoe UI"/>
          <w:b/>
          <w:color w:val="0F172A"/>
          <w:sz w:val="20"/>
        </w:rPr>
        <w:t xml:space="preserve">Physical Count: </w:t>
      </w:r>
      <w:r>
        <w:rPr>
          <w:rFonts w:ascii="Segoe UI" w:hAnsi="Segoe UI"/>
          <w:color w:val="0F172A"/>
          <w:sz w:val="20"/>
        </w:rPr>
        <w:t>Count the physical bags unloaded. Enter delivered quantity. If 95 bags arrived instead of 100, enter '95' and add a remark '5 bags broken/rejected'.</w:t>
      </w:r>
    </w:p>
    <w:p w14:paraId="5E12B743" w14:textId="77777777" w:rsidR="00E5539C" w:rsidRDefault="00000000">
      <w:pPr>
        <w:pStyle w:val="ListBullet"/>
        <w:spacing w:after="60"/>
      </w:pPr>
      <w:r>
        <w:rPr>
          <w:rFonts w:ascii="Segoe UI" w:hAnsi="Segoe UI"/>
          <w:b/>
          <w:color w:val="0F172A"/>
          <w:sz w:val="20"/>
        </w:rPr>
        <w:t xml:space="preserve">Proof Upload: </w:t>
      </w:r>
      <w:r>
        <w:rPr>
          <w:rFonts w:ascii="Segoe UI" w:hAnsi="Segoe UI"/>
          <w:color w:val="0F172A"/>
          <w:sz w:val="20"/>
        </w:rPr>
        <w:t>Tap [Upload Challan Photo] to take a picture of the vendor driver's signed delivery slip using your phone camera. Touch [Confirm Receipt]. Site stock increments automatically, and the Accountant is notified.</w:t>
      </w:r>
    </w:p>
    <w:p w14:paraId="0F0D6135" w14:textId="77777777" w:rsidR="00E5539C" w:rsidRDefault="00000000">
      <w:pPr>
        <w:keepNext/>
        <w:spacing w:before="200" w:after="80"/>
      </w:pPr>
      <w:r>
        <w:rPr>
          <w:rFonts w:ascii="Segoe UI" w:hAnsi="Segoe UI"/>
          <w:b/>
          <w:color w:val="2648E7"/>
        </w:rPr>
        <w:t>Step 4: 03:30 PM — Machinery Usage &amp; Diesel Logging</w:t>
      </w:r>
    </w:p>
    <w:p w14:paraId="0F56ECE6" w14:textId="77777777" w:rsidR="00E5539C" w:rsidRDefault="00000000">
      <w:pPr>
        <w:pStyle w:val="ListBullet"/>
        <w:spacing w:after="60"/>
      </w:pPr>
      <w:r>
        <w:rPr>
          <w:rFonts w:ascii="Segoe UI" w:hAnsi="Segoe UI"/>
          <w:b/>
          <w:color w:val="0F172A"/>
          <w:sz w:val="20"/>
        </w:rPr>
        <w:t xml:space="preserve">Machinery Tracking: </w:t>
      </w:r>
      <w:r>
        <w:rPr>
          <w:rFonts w:ascii="Segoe UI" w:hAnsi="Segoe UI"/>
          <w:color w:val="0F172A"/>
          <w:sz w:val="20"/>
        </w:rPr>
        <w:t>Open Operations $\rightarrow$ Equipment (/operations?tab=equipment). Select the active machinery (e.g. 'JCB Excavator #2'). Enter working hours (e.g. '6.5 hrs'), idle hours (e.g. '1 hr'), and diesel filled (e.g. '40 Litres'). Touch [Save Equipment Log]. This prevents diesel pilferage.</w:t>
      </w:r>
    </w:p>
    <w:p w14:paraId="14CAE157" w14:textId="77777777" w:rsidR="00E5539C" w:rsidRDefault="00000000">
      <w:pPr>
        <w:keepNext/>
        <w:spacing w:before="200" w:after="80"/>
      </w:pPr>
      <w:r>
        <w:rPr>
          <w:rFonts w:ascii="Segoe UI" w:hAnsi="Segoe UI"/>
          <w:b/>
          <w:color w:val="2648E7"/>
        </w:rPr>
        <w:t>Step 5: 06:00 PM — End-of-Day Daily Progress Report (DPR)</w:t>
      </w:r>
    </w:p>
    <w:p w14:paraId="46337968"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Navigate to Progress $\rightarrow$ DPR (/progress?tab=dpr).</w:t>
      </w:r>
    </w:p>
    <w:p w14:paraId="3FC56A77" w14:textId="77777777" w:rsidR="00E5539C" w:rsidRDefault="00000000">
      <w:pPr>
        <w:pStyle w:val="ListBullet"/>
        <w:spacing w:after="60"/>
      </w:pPr>
      <w:r>
        <w:rPr>
          <w:rFonts w:ascii="Segoe UI" w:hAnsi="Segoe UI"/>
          <w:b/>
          <w:color w:val="0F172A"/>
          <w:sz w:val="20"/>
        </w:rPr>
        <w:t xml:space="preserve">Summary: </w:t>
      </w:r>
      <w:r>
        <w:rPr>
          <w:rFonts w:ascii="Segoe UI" w:hAnsi="Segoe UI"/>
          <w:color w:val="0F172A"/>
          <w:sz w:val="20"/>
        </w:rPr>
        <w:t>Select site tower, type a concise summary (e.g. 'Cast 5th floor column group C; curing completed on 4th floor slab; steel rebar delivery received').</w:t>
      </w:r>
    </w:p>
    <w:p w14:paraId="13922F59" w14:textId="77777777" w:rsidR="00E5539C" w:rsidRDefault="00000000">
      <w:pPr>
        <w:pStyle w:val="ListBullet"/>
        <w:spacing w:after="60"/>
      </w:pPr>
      <w:r>
        <w:rPr>
          <w:rFonts w:ascii="Segoe UI" w:hAnsi="Segoe UI"/>
          <w:b/>
          <w:color w:val="0F172A"/>
          <w:sz w:val="20"/>
        </w:rPr>
        <w:t xml:space="preserve">Progress %: </w:t>
      </w:r>
      <w:r>
        <w:rPr>
          <w:rFonts w:ascii="Segoe UI" w:hAnsi="Segoe UI"/>
          <w:color w:val="0F172A"/>
          <w:sz w:val="20"/>
        </w:rPr>
        <w:t>Select overall completion percentage slider (e.g. '65%').</w:t>
      </w:r>
    </w:p>
    <w:p w14:paraId="6A2F342F" w14:textId="77777777" w:rsidR="00E5539C" w:rsidRDefault="00000000">
      <w:pPr>
        <w:pStyle w:val="ListBullet"/>
        <w:spacing w:after="60"/>
      </w:pPr>
      <w:r>
        <w:rPr>
          <w:rFonts w:ascii="Segoe UI" w:hAnsi="Segoe UI"/>
          <w:b/>
          <w:color w:val="0F172A"/>
          <w:sz w:val="20"/>
        </w:rPr>
        <w:t xml:space="preserve">Site Photos: </w:t>
      </w:r>
      <w:r>
        <w:rPr>
          <w:rFonts w:ascii="Segoe UI" w:hAnsi="Segoe UI"/>
          <w:color w:val="0F172A"/>
          <w:sz w:val="20"/>
        </w:rPr>
        <w:t>Touch [Upload Photos] to attach 2-4 pictures of completed work directly from your camera.</w:t>
      </w:r>
    </w:p>
    <w:p w14:paraId="2FF1DA86" w14:textId="77777777" w:rsidR="00E5539C" w:rsidRDefault="00000000">
      <w:pPr>
        <w:pStyle w:val="ListBullet"/>
        <w:spacing w:after="60"/>
      </w:pPr>
      <w:r>
        <w:rPr>
          <w:rFonts w:ascii="Segoe UI" w:hAnsi="Segoe UI"/>
          <w:b/>
          <w:color w:val="0F172A"/>
          <w:sz w:val="20"/>
        </w:rPr>
        <w:t xml:space="preserve">Final Submission: </w:t>
      </w:r>
      <w:r>
        <w:rPr>
          <w:rFonts w:ascii="Segoe UI" w:hAnsi="Segoe UI"/>
          <w:color w:val="0F172A"/>
          <w:sz w:val="20"/>
        </w:rPr>
        <w:t>Touch [Submit DPR]. The report is logged permanently and alerts the Project Manager and Builder.</w:t>
      </w:r>
    </w:p>
    <w:tbl>
      <w:tblPr>
        <w:tblW w:w="0" w:type="auto"/>
        <w:jc w:val="center"/>
        <w:tblLook w:val="04A0" w:firstRow="1" w:lastRow="0" w:firstColumn="1" w:lastColumn="0" w:noHBand="0" w:noVBand="1"/>
      </w:tblPr>
      <w:tblGrid>
        <w:gridCol w:w="9360"/>
      </w:tblGrid>
      <w:tr w:rsidR="00E5539C" w14:paraId="2F3942E8" w14:textId="77777777">
        <w:trPr>
          <w:jc w:val="center"/>
        </w:trPr>
        <w:tc>
          <w:tcPr>
            <w:tcW w:w="9360" w:type="dxa"/>
            <w:tcBorders>
              <w:top w:val="none" w:sz="24" w:space="0" w:color="2648E7"/>
              <w:left w:val="single" w:sz="24" w:space="0" w:color="2648E7"/>
              <w:bottom w:val="none" w:sz="24" w:space="0" w:color="2648E7"/>
              <w:right w:val="none" w:sz="24" w:space="0" w:color="2648E7"/>
            </w:tcBorders>
            <w:shd w:val="clear" w:color="auto" w:fill="EFF6FF"/>
            <w:tcMar>
              <w:top w:w="140" w:type="dxa"/>
              <w:left w:w="200" w:type="dxa"/>
              <w:bottom w:w="140" w:type="dxa"/>
              <w:right w:w="200" w:type="dxa"/>
            </w:tcMar>
          </w:tcPr>
          <w:p w14:paraId="6C590C49" w14:textId="77777777" w:rsidR="00E5539C" w:rsidRDefault="00000000">
            <w:pPr>
              <w:spacing w:before="40" w:after="80"/>
            </w:pPr>
            <w:r>
              <w:rPr>
                <w:rFonts w:ascii="Segoe UI" w:hAnsi="Segoe UI"/>
                <w:b/>
                <w:color w:val="2648E7"/>
                <w:sz w:val="19"/>
              </w:rPr>
              <w:t>🎬 VIDEO CREATOR ACTION TIP (WHAT TO TOUCH NOW): Video Recording Tip for Site Supervisor</w:t>
            </w:r>
            <w:r>
              <w:rPr>
                <w:rFonts w:ascii="Segoe UI" w:hAnsi="Segoe UI"/>
                <w:b/>
                <w:color w:val="2648E7"/>
                <w:sz w:val="19"/>
              </w:rPr>
              <w:br/>
            </w:r>
            <w:r>
              <w:rPr>
                <w:rFonts w:ascii="Segoe UI" w:hAnsi="Segoe UI"/>
                <w:color w:val="0F172A"/>
                <w:sz w:val="19"/>
              </w:rPr>
              <w:t>Show the Labour Register on a mobile screen. Tap the [+] buttons rapidly to show how fast attendance can be taken, then immediately click [Export PDF] to show the generated muster sheet. This is one of the most visual and impressive moments in any demonstration video!</w:t>
            </w:r>
          </w:p>
        </w:tc>
      </w:tr>
    </w:tbl>
    <w:p w14:paraId="42C897D2" w14:textId="77777777" w:rsidR="00E5539C" w:rsidRDefault="00E5539C">
      <w:pPr>
        <w:spacing w:after="80"/>
      </w:pPr>
    </w:p>
    <w:p w14:paraId="24752F74" w14:textId="77777777" w:rsidR="00E5539C" w:rsidRDefault="00000000">
      <w:pPr>
        <w:keepNext/>
        <w:spacing w:before="440" w:after="160"/>
      </w:pPr>
      <w:r>
        <w:rPr>
          <w:rFonts w:ascii="Segoe UI" w:hAnsi="Segoe UI"/>
          <w:b/>
          <w:color w:val="2648E7"/>
          <w:sz w:val="33"/>
        </w:rPr>
        <w:lastRenderedPageBreak/>
        <w:t>Chapter 7: Accountant Journey</w:t>
      </w:r>
    </w:p>
    <w:p w14:paraId="3EAA38A7" w14:textId="77777777" w:rsidR="00E5539C" w:rsidRDefault="00000000">
      <w:pPr>
        <w:spacing w:after="100"/>
      </w:pPr>
      <w:r>
        <w:rPr>
          <w:rFonts w:ascii="Segoe UI" w:hAnsi="Segoe UI"/>
          <w:color w:val="0F172A"/>
          <w:sz w:val="20"/>
        </w:rPr>
        <w:t>The Accountant is the financial guardian of the real estate enterprise. In Apniestate, the Accountant ensures strict cashflow compliance, eliminates duplicate vendor billing through 3-way matching, manages aging liabilities, and controls operational budgets.</w:t>
      </w:r>
    </w:p>
    <w:p w14:paraId="234C2B66" w14:textId="77777777" w:rsidR="00E5539C" w:rsidRDefault="00000000">
      <w:pPr>
        <w:keepNext/>
        <w:spacing w:before="280" w:after="120"/>
      </w:pPr>
      <w:r>
        <w:rPr>
          <w:rFonts w:ascii="Segoe UI" w:hAnsi="Segoe UI"/>
          <w:b/>
          <w:color w:val="0F172A"/>
          <w:sz w:val="26"/>
        </w:rPr>
        <w:t>7.1 The Accountant's Step-by-Step Operating Workflow</w:t>
      </w:r>
    </w:p>
    <w:p w14:paraId="3C299B88" w14:textId="77777777" w:rsidR="00E5539C" w:rsidRDefault="00000000">
      <w:pPr>
        <w:keepNext/>
        <w:spacing w:before="200" w:after="80"/>
      </w:pPr>
      <w:r>
        <w:rPr>
          <w:rFonts w:ascii="Segoe UI" w:hAnsi="Segoe UI"/>
          <w:b/>
          <w:color w:val="2648E7"/>
        </w:rPr>
        <w:t>Step 1: Daily Petty Cashbook Ledger (/finance?tab=cashbook)</w:t>
      </w:r>
    </w:p>
    <w:p w14:paraId="23408215" w14:textId="77777777" w:rsidR="00E5539C" w:rsidRDefault="00000000">
      <w:pPr>
        <w:pStyle w:val="ListBullet"/>
        <w:spacing w:after="60"/>
      </w:pPr>
      <w:r>
        <w:rPr>
          <w:rFonts w:ascii="Segoe UI" w:hAnsi="Segoe UI"/>
          <w:b/>
          <w:color w:val="0F172A"/>
          <w:sz w:val="20"/>
        </w:rPr>
        <w:t xml:space="preserve">Overview: </w:t>
      </w:r>
      <w:r>
        <w:rPr>
          <w:rFonts w:ascii="Segoe UI" w:hAnsi="Segoe UI"/>
          <w:color w:val="0F172A"/>
          <w:sz w:val="20"/>
        </w:rPr>
        <w:t>Open Finance $\rightarrow$ Cashbook. Review the live closing balance of site petty cash.</w:t>
      </w:r>
    </w:p>
    <w:p w14:paraId="7CCB12A7" w14:textId="77777777" w:rsidR="00E5539C" w:rsidRDefault="00000000">
      <w:pPr>
        <w:pStyle w:val="ListBullet"/>
        <w:spacing w:after="60"/>
      </w:pPr>
      <w:r>
        <w:rPr>
          <w:rFonts w:ascii="Segoe UI" w:hAnsi="Segoe UI"/>
          <w:b/>
          <w:color w:val="0F172A"/>
          <w:sz w:val="20"/>
        </w:rPr>
        <w:t xml:space="preserve">Cash Inflow: </w:t>
      </w:r>
      <w:r>
        <w:rPr>
          <w:rFonts w:ascii="Segoe UI" w:hAnsi="Segoe UI"/>
          <w:color w:val="0F172A"/>
          <w:sz w:val="20"/>
        </w:rPr>
        <w:t>When the builder transfers ₹50,000 to the site account, touch [+ Add Cash Entry], select [Cash In], enter amount, voucher reference, and touch [Save].</w:t>
      </w:r>
    </w:p>
    <w:p w14:paraId="15978542" w14:textId="77777777" w:rsidR="00E5539C" w:rsidRDefault="00000000">
      <w:pPr>
        <w:pStyle w:val="ListBullet"/>
        <w:spacing w:after="60"/>
      </w:pPr>
      <w:r>
        <w:rPr>
          <w:rFonts w:ascii="Segoe UI" w:hAnsi="Segoe UI"/>
          <w:b/>
          <w:color w:val="0F172A"/>
          <w:sz w:val="20"/>
        </w:rPr>
        <w:t xml:space="preserve">Cash Outflow: </w:t>
      </w:r>
      <w:r>
        <w:rPr>
          <w:rFonts w:ascii="Segoe UI" w:hAnsi="Segoe UI"/>
          <w:color w:val="0F172A"/>
          <w:sz w:val="20"/>
        </w:rPr>
        <w:t>When site emergency items are bought (binding wire, safety helmets, water tanker), touch [+ Add Cash Entry], select [Cash Out], categorize the expense, enter voucher number, attach receipt photo, and touch [Save]. Closing cash updates automatically.</w:t>
      </w:r>
    </w:p>
    <w:p w14:paraId="70E000BA" w14:textId="77777777" w:rsidR="00E5539C" w:rsidRDefault="00000000">
      <w:pPr>
        <w:keepNext/>
        <w:spacing w:before="200" w:after="80"/>
      </w:pPr>
      <w:r>
        <w:rPr>
          <w:rFonts w:ascii="Segoe UI" w:hAnsi="Segoe UI"/>
          <w:b/>
          <w:color w:val="2648E7"/>
        </w:rPr>
        <w:t>Step 2: 3-Way Invoice Matching &amp; Bill Verification (/finance?tab=invoices)</w:t>
      </w:r>
    </w:p>
    <w:p w14:paraId="5C88D1E9"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When a material supplier submits a tax invoice, navigate to Finance $\rightarrow$ Invoices.</w:t>
      </w:r>
    </w:p>
    <w:p w14:paraId="07E9B8AE" w14:textId="77777777" w:rsidR="00E5539C" w:rsidRDefault="00000000">
      <w:pPr>
        <w:pStyle w:val="ListBullet"/>
        <w:spacing w:after="60"/>
      </w:pPr>
      <w:r>
        <w:rPr>
          <w:rFonts w:ascii="Segoe UI" w:hAnsi="Segoe UI"/>
          <w:b/>
          <w:color w:val="0F172A"/>
          <w:sz w:val="20"/>
        </w:rPr>
        <w:t xml:space="preserve">3-Way Match: </w:t>
      </w:r>
      <w:r>
        <w:rPr>
          <w:rFonts w:ascii="Segoe UI" w:hAnsi="Segoe UI"/>
          <w:color w:val="0F172A"/>
          <w:sz w:val="20"/>
        </w:rPr>
        <w:t>The Accountant performs the 3-Way Verification: (1) Check approved Purchase Order rate $\rightarrow$ (2) Check Gate GRN delivered count and delivery challan photo $\rightarrow$ (3) Check vendor invoice amount.</w:t>
      </w:r>
    </w:p>
    <w:p w14:paraId="2C5EA74E" w14:textId="77777777" w:rsidR="00E5539C" w:rsidRDefault="00000000">
      <w:pPr>
        <w:pStyle w:val="ListBullet"/>
        <w:spacing w:after="60"/>
      </w:pPr>
      <w:r>
        <w:rPr>
          <w:rFonts w:ascii="Segoe UI" w:hAnsi="Segoe UI"/>
          <w:b/>
          <w:color w:val="0F172A"/>
          <w:sz w:val="20"/>
        </w:rPr>
        <w:t xml:space="preserve">Record Bill: </w:t>
      </w:r>
      <w:r>
        <w:rPr>
          <w:rFonts w:ascii="Segoe UI" w:hAnsi="Segoe UI"/>
          <w:color w:val="0F172A"/>
          <w:sz w:val="20"/>
        </w:rPr>
        <w:t>Touch [+ Add Invoice]. Enter Invoice Number, Vendor Name, Bill Date, Due Date, Taxable Amount, GST amount, and upload bill PDF. Mark status as [UNPAID]. If invoice numbers differ from the PO rate or GRN count, the system flags a commercial mismatch.</w:t>
      </w:r>
    </w:p>
    <w:p w14:paraId="464528BD" w14:textId="77777777" w:rsidR="00E5539C" w:rsidRDefault="00000000">
      <w:pPr>
        <w:keepNext/>
        <w:spacing w:before="200" w:after="80"/>
      </w:pPr>
      <w:r>
        <w:rPr>
          <w:rFonts w:ascii="Segoe UI" w:hAnsi="Segoe UI"/>
          <w:b/>
          <w:color w:val="2648E7"/>
        </w:rPr>
        <w:t>Step 3: Master Expense Logging (/finance?tab=expenses)</w:t>
      </w:r>
    </w:p>
    <w:p w14:paraId="6638A67C" w14:textId="77777777" w:rsidR="00E5539C" w:rsidRDefault="00000000">
      <w:pPr>
        <w:pStyle w:val="ListBullet"/>
        <w:spacing w:after="60"/>
      </w:pPr>
      <w:r>
        <w:rPr>
          <w:rFonts w:ascii="Segoe UI" w:hAnsi="Segoe UI"/>
          <w:b/>
          <w:color w:val="0F172A"/>
          <w:sz w:val="20"/>
        </w:rPr>
        <w:t xml:space="preserve">Expense Entry: </w:t>
      </w:r>
      <w:r>
        <w:rPr>
          <w:rFonts w:ascii="Segoe UI" w:hAnsi="Segoe UI"/>
          <w:color w:val="0F172A"/>
          <w:sz w:val="20"/>
        </w:rPr>
        <w:t>Navigate to Finance $\rightarrow$ Expenses. Record operational costs such as site electricity bills, municipal water charges, crane operator salaries, and structural consultant fees. Touch [+ Record Expense], select expense category, enter amount, attach invoice, and route for Level-1 approval.</w:t>
      </w:r>
    </w:p>
    <w:p w14:paraId="2657DC5C" w14:textId="77777777" w:rsidR="00E5539C" w:rsidRDefault="00000000">
      <w:pPr>
        <w:keepNext/>
        <w:spacing w:before="200" w:after="80"/>
      </w:pPr>
      <w:r>
        <w:rPr>
          <w:rFonts w:ascii="Segoe UI" w:hAnsi="Segoe UI"/>
          <w:b/>
          <w:color w:val="2648E7"/>
        </w:rPr>
        <w:t>Step 4: Vendor Dues &amp; Aging Payment Disbursement (/finance?tab=dues)</w:t>
      </w:r>
    </w:p>
    <w:p w14:paraId="13AD6BD3" w14:textId="77777777" w:rsidR="00E5539C" w:rsidRDefault="00000000">
      <w:pPr>
        <w:pStyle w:val="ListBullet"/>
        <w:spacing w:after="60"/>
      </w:pPr>
      <w:r>
        <w:rPr>
          <w:rFonts w:ascii="Segoe UI" w:hAnsi="Segoe UI"/>
          <w:b/>
          <w:color w:val="0F172A"/>
          <w:sz w:val="20"/>
        </w:rPr>
        <w:t xml:space="preserve">Aging Matrix: </w:t>
      </w:r>
      <w:r>
        <w:rPr>
          <w:rFonts w:ascii="Segoe UI" w:hAnsi="Segoe UI"/>
          <w:color w:val="0F172A"/>
          <w:sz w:val="20"/>
        </w:rPr>
        <w:t>Open Finance $\rightarrow$ Dues. Review the aging table categorizing liabilities into: Current (0-30 Days), Due (30-60 Days), and Overdue (60+ Days).</w:t>
      </w:r>
    </w:p>
    <w:p w14:paraId="7F0E2C2E" w14:textId="77777777" w:rsidR="00E5539C" w:rsidRDefault="00000000">
      <w:pPr>
        <w:pStyle w:val="ListBullet"/>
        <w:spacing w:after="60"/>
      </w:pPr>
      <w:r>
        <w:rPr>
          <w:rFonts w:ascii="Segoe UI" w:hAnsi="Segoe UI"/>
          <w:b/>
          <w:color w:val="0F172A"/>
          <w:sz w:val="20"/>
        </w:rPr>
        <w:t xml:space="preserve">Payment Action: </w:t>
      </w:r>
      <w:r>
        <w:rPr>
          <w:rFonts w:ascii="Segoe UI" w:hAnsi="Segoe UI"/>
          <w:color w:val="0F172A"/>
          <w:sz w:val="20"/>
        </w:rPr>
        <w:t>When the Builder approves payment for a vendor, touch the [Pay Vendor] button on that vendor's row.</w:t>
      </w:r>
    </w:p>
    <w:p w14:paraId="5DC1D932" w14:textId="77777777" w:rsidR="00E5539C" w:rsidRDefault="00000000">
      <w:pPr>
        <w:pStyle w:val="ListBullet"/>
        <w:spacing w:after="60"/>
      </w:pPr>
      <w:r>
        <w:rPr>
          <w:rFonts w:ascii="Segoe UI" w:hAnsi="Segoe UI"/>
          <w:b/>
          <w:color w:val="0F172A"/>
          <w:sz w:val="20"/>
        </w:rPr>
        <w:t xml:space="preserve">Disbursement: </w:t>
      </w:r>
      <w:r>
        <w:rPr>
          <w:rFonts w:ascii="Segoe UI" w:hAnsi="Segoe UI"/>
          <w:color w:val="0F172A"/>
          <w:sz w:val="20"/>
        </w:rPr>
        <w:t>Select payment method (NEFT / RTGS, Cheque, UPI), enter bank transaction reference, amount paid, and touch [Record Payment]. Vendor ledger balance is reduced instantly, and a receipt is generated.</w:t>
      </w:r>
    </w:p>
    <w:p w14:paraId="70B62FFF" w14:textId="77777777" w:rsidR="00E5539C" w:rsidRDefault="00000000">
      <w:pPr>
        <w:keepNext/>
        <w:spacing w:before="200" w:after="80"/>
      </w:pPr>
      <w:r>
        <w:rPr>
          <w:rFonts w:ascii="Segoe UI" w:hAnsi="Segoe UI"/>
          <w:b/>
          <w:color w:val="2648E7"/>
        </w:rPr>
        <w:t>Step 5: Budget Monitoring &amp; Cost Compliance (/finance?tab=budgets)</w:t>
      </w:r>
    </w:p>
    <w:p w14:paraId="185C4BDD" w14:textId="77777777" w:rsidR="00E5539C" w:rsidRDefault="00000000">
      <w:pPr>
        <w:pStyle w:val="ListBullet"/>
        <w:spacing w:after="60"/>
      </w:pPr>
      <w:r>
        <w:rPr>
          <w:rFonts w:ascii="Segoe UI" w:hAnsi="Segoe UI"/>
          <w:b/>
          <w:color w:val="0F172A"/>
          <w:sz w:val="20"/>
        </w:rPr>
        <w:t xml:space="preserve">Cost Radar: </w:t>
      </w:r>
      <w:r>
        <w:rPr>
          <w:rFonts w:ascii="Segoe UI" w:hAnsi="Segoe UI"/>
          <w:color w:val="0F172A"/>
          <w:sz w:val="20"/>
        </w:rPr>
        <w:t>Open Finance $\rightarrow$ Budgets. Inspect the visual utilization bars for Materials, Labour, Equipment, Overhead, and Subcontract. If actual expenditures cross 85% of allocated funds, the bar turns amber; at 100%, it turns bright red. The Accountant flags budget overruns before checks are issued.</w:t>
      </w:r>
    </w:p>
    <w:tbl>
      <w:tblPr>
        <w:tblW w:w="0" w:type="auto"/>
        <w:jc w:val="center"/>
        <w:tblLook w:val="04A0" w:firstRow="1" w:lastRow="0" w:firstColumn="1" w:lastColumn="0" w:noHBand="0" w:noVBand="1"/>
      </w:tblPr>
      <w:tblGrid>
        <w:gridCol w:w="9360"/>
      </w:tblGrid>
      <w:tr w:rsidR="00E5539C" w14:paraId="04AA2C7A"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27D72B70" w14:textId="77777777" w:rsidR="00E5539C" w:rsidRDefault="00000000">
            <w:pPr>
              <w:spacing w:before="40" w:after="80"/>
            </w:pPr>
            <w:r>
              <w:rPr>
                <w:rFonts w:ascii="Segoe UI" w:hAnsi="Segoe UI"/>
                <w:b/>
                <w:color w:val="16A34A"/>
                <w:sz w:val="19"/>
              </w:rPr>
              <w:lastRenderedPageBreak/>
              <w:t>🌟 UNIQUE BUSINESS BENEFIT &amp; WOW FACTOR: 3-Way Matching Benefit</w:t>
            </w:r>
            <w:r>
              <w:rPr>
                <w:rFonts w:ascii="Segoe UI" w:hAnsi="Segoe UI"/>
                <w:b/>
                <w:color w:val="16A34A"/>
                <w:sz w:val="19"/>
              </w:rPr>
              <w:br/>
            </w:r>
            <w:r>
              <w:rPr>
                <w:rFonts w:ascii="Segoe UI" w:hAnsi="Segoe UI"/>
                <w:color w:val="0F172A"/>
                <w:sz w:val="19"/>
              </w:rPr>
              <w:t>Explain that Apniestate makes it impossible to pay for materials that never arrived at the site. The Accountant has the original Purchase Order, the gate guard's challan photo, and the vendor's tax invoice all visible on a single screen before releasing funds.</w:t>
            </w:r>
          </w:p>
        </w:tc>
      </w:tr>
    </w:tbl>
    <w:p w14:paraId="0F78EE0F" w14:textId="77777777" w:rsidR="00E5539C" w:rsidRDefault="00E5539C">
      <w:pPr>
        <w:spacing w:after="80"/>
      </w:pPr>
    </w:p>
    <w:p w14:paraId="2D516F98" w14:textId="77777777" w:rsidR="00E5539C" w:rsidRDefault="00000000">
      <w:pPr>
        <w:keepNext/>
        <w:spacing w:before="440" w:after="160"/>
      </w:pPr>
      <w:r>
        <w:rPr>
          <w:rFonts w:ascii="Segoe UI" w:hAnsi="Segoe UI"/>
          <w:b/>
          <w:color w:val="2648E7"/>
          <w:sz w:val="33"/>
        </w:rPr>
        <w:t>Chapter 8: CRM &amp; Leads Manager Journey</w:t>
      </w:r>
    </w:p>
    <w:p w14:paraId="2832F243" w14:textId="77777777" w:rsidR="00E5539C" w:rsidRDefault="00000000">
      <w:pPr>
        <w:spacing w:after="100"/>
      </w:pPr>
      <w:r>
        <w:rPr>
          <w:rFonts w:ascii="Segoe UI" w:hAnsi="Segoe UI"/>
          <w:color w:val="0F172A"/>
          <w:sz w:val="20"/>
        </w:rPr>
        <w:t>The CRM &amp; Leads Manager is the revenue architect of the real estate firm. In Apniestate, the sales workspace is activated instantly by clicking the [CRM] toggle pill on the sidebar. The CRM Manager ensures zero lead leakage, automated distribution, pipeline velocity, and broker network growth.</w:t>
      </w:r>
    </w:p>
    <w:p w14:paraId="4584B83A" w14:textId="77777777" w:rsidR="00E5539C" w:rsidRDefault="00000000">
      <w:pPr>
        <w:spacing w:before="200" w:after="80"/>
        <w:jc w:val="center"/>
      </w:pPr>
      <w:r>
        <w:rPr>
          <w:noProof/>
        </w:rPr>
        <w:drawing>
          <wp:inline distT="0" distB="0" distL="0" distR="0" wp14:anchorId="5385D3C0" wp14:editId="5019616A">
            <wp:extent cx="5943600" cy="2129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iestate_crm_funnel.png"/>
                    <pic:cNvPicPr/>
                  </pic:nvPicPr>
                  <pic:blipFill>
                    <a:blip r:embed="rId11"/>
                    <a:stretch>
                      <a:fillRect/>
                    </a:stretch>
                  </pic:blipFill>
                  <pic:spPr>
                    <a:xfrm>
                      <a:off x="0" y="0"/>
                      <a:ext cx="5943600" cy="2129790"/>
                    </a:xfrm>
                    <a:prstGeom prst="rect">
                      <a:avLst/>
                    </a:prstGeom>
                  </pic:spPr>
                </pic:pic>
              </a:graphicData>
            </a:graphic>
          </wp:inline>
        </w:drawing>
      </w:r>
    </w:p>
    <w:p w14:paraId="0F9C5247" w14:textId="77777777" w:rsidR="00E5539C" w:rsidRDefault="00000000">
      <w:pPr>
        <w:spacing w:after="240"/>
        <w:jc w:val="center"/>
      </w:pPr>
      <w:r>
        <w:rPr>
          <w:rFonts w:ascii="Segoe UI" w:hAnsi="Segoe UI"/>
          <w:i/>
          <w:color w:val="64748B"/>
          <w:sz w:val="18"/>
        </w:rPr>
        <w:t>Figure: The Real Estate CRM Lead-to-Booking Funnel from ad click to signed deed.</w:t>
      </w:r>
    </w:p>
    <w:p w14:paraId="7B0D3306" w14:textId="77777777" w:rsidR="00E5539C" w:rsidRDefault="00000000">
      <w:pPr>
        <w:keepNext/>
        <w:spacing w:before="280" w:after="120"/>
      </w:pPr>
      <w:r>
        <w:rPr>
          <w:rFonts w:ascii="Segoe UI" w:hAnsi="Segoe UI"/>
          <w:b/>
          <w:color w:val="0F172A"/>
          <w:sz w:val="26"/>
        </w:rPr>
        <w:t>8.1 The CRM Manager's Step-by-Step Operating Workflow</w:t>
      </w:r>
    </w:p>
    <w:p w14:paraId="446B6717" w14:textId="77777777" w:rsidR="00E5539C" w:rsidRDefault="00000000">
      <w:pPr>
        <w:keepNext/>
        <w:spacing w:before="200" w:after="80"/>
      </w:pPr>
      <w:r>
        <w:rPr>
          <w:rFonts w:ascii="Segoe UI" w:hAnsi="Segoe UI"/>
          <w:b/>
          <w:color w:val="2648E7"/>
        </w:rPr>
        <w:t>Step 1: Omnichannel Lead Ingestion &amp; Bulk Import (/crm?tab=leads)</w:t>
      </w:r>
    </w:p>
    <w:p w14:paraId="675EA536" w14:textId="77777777" w:rsidR="00E5539C" w:rsidRDefault="00000000">
      <w:pPr>
        <w:pStyle w:val="ListBullet"/>
        <w:spacing w:after="60"/>
      </w:pPr>
      <w:r>
        <w:rPr>
          <w:rFonts w:ascii="Segoe UI" w:hAnsi="Segoe UI"/>
          <w:b/>
          <w:color w:val="0F172A"/>
          <w:sz w:val="20"/>
        </w:rPr>
        <w:t xml:space="preserve">Automated Webhooks: </w:t>
      </w:r>
      <w:r>
        <w:rPr>
          <w:rFonts w:ascii="Segoe UI" w:hAnsi="Segoe UI"/>
          <w:color w:val="0F172A"/>
          <w:sz w:val="20"/>
        </w:rPr>
        <w:t>Inbound buyer inquiries captured from Facebook Lead Ads, Google Ads, 99acres, and MagicBricks flow directly into the Leads Bank with zero delay.</w:t>
      </w:r>
    </w:p>
    <w:p w14:paraId="34F4E9E0" w14:textId="77777777" w:rsidR="00E5539C" w:rsidRDefault="00000000">
      <w:pPr>
        <w:pStyle w:val="ListBullet"/>
        <w:spacing w:after="60"/>
      </w:pPr>
      <w:r>
        <w:rPr>
          <w:rFonts w:ascii="Segoe UI" w:hAnsi="Segoe UI"/>
          <w:b/>
          <w:color w:val="0F172A"/>
          <w:sz w:val="20"/>
        </w:rPr>
        <w:t xml:space="preserve">Bulk Spreadsheet Import: </w:t>
      </w:r>
      <w:r>
        <w:rPr>
          <w:rFonts w:ascii="Segoe UI" w:hAnsi="Segoe UI"/>
          <w:color w:val="0F172A"/>
          <w:sz w:val="20"/>
        </w:rPr>
        <w:t>For leads collected from property expos or walk-in registers, touch the [Import Leads] button at the top of the Leads tab. Drag and drop any Excel (.xlsx) or CSV file. The system automatically deduplicates existing phone numbers and creates clean lead cards.</w:t>
      </w:r>
    </w:p>
    <w:p w14:paraId="32BD0760" w14:textId="77777777" w:rsidR="00E5539C" w:rsidRDefault="00000000">
      <w:pPr>
        <w:keepNext/>
        <w:spacing w:before="200" w:after="80"/>
      </w:pPr>
      <w:r>
        <w:rPr>
          <w:rFonts w:ascii="Segoe UI" w:hAnsi="Segoe UI"/>
          <w:b/>
          <w:color w:val="2648E7"/>
        </w:rPr>
        <w:t>Step 2: Smart Automated Lead Distribution (Round-Robin)</w:t>
      </w:r>
    </w:p>
    <w:p w14:paraId="18D0AEEA" w14:textId="77777777" w:rsidR="00E5539C" w:rsidRDefault="00000000">
      <w:pPr>
        <w:pStyle w:val="ListBullet"/>
        <w:spacing w:after="60"/>
      </w:pPr>
      <w:r>
        <w:rPr>
          <w:rFonts w:ascii="Segoe UI" w:hAnsi="Segoe UI"/>
          <w:b/>
          <w:color w:val="0F172A"/>
          <w:sz w:val="20"/>
        </w:rPr>
        <w:t xml:space="preserve">Action: </w:t>
      </w:r>
      <w:r>
        <w:rPr>
          <w:rFonts w:ascii="Segoe UI" w:hAnsi="Segoe UI"/>
          <w:color w:val="0F172A"/>
          <w:sz w:val="20"/>
        </w:rPr>
        <w:t>Touch the [Distribute Leads] button located in the Leads tab toolbar.</w:t>
      </w:r>
    </w:p>
    <w:p w14:paraId="18D313F6" w14:textId="77777777" w:rsidR="00E5539C" w:rsidRDefault="00000000">
      <w:pPr>
        <w:pStyle w:val="ListBullet"/>
        <w:spacing w:after="60"/>
      </w:pPr>
      <w:r>
        <w:rPr>
          <w:rFonts w:ascii="Segoe UI" w:hAnsi="Segoe UI"/>
          <w:b/>
          <w:color w:val="0F172A"/>
          <w:sz w:val="20"/>
        </w:rPr>
        <w:t xml:space="preserve">Distribution Modes: </w:t>
      </w:r>
      <w:r>
        <w:rPr>
          <w:rFonts w:ascii="Segoe UI" w:hAnsi="Segoe UI"/>
          <w:color w:val="0F172A"/>
          <w:sz w:val="20"/>
        </w:rPr>
        <w:t>Select unassigned leads. Choose between two intelligent distribution methods: (1) Round Robin (automatically deals out leads equally across all active telecallers like cards in a deck), or (2) Targeted Allocation (assign high-budget luxury inquiries directly to senior sales closers). Touch [Assign Leads]. Telecallers receive instant mobile notifications.</w:t>
      </w:r>
    </w:p>
    <w:p w14:paraId="74B18CBF" w14:textId="77777777" w:rsidR="00E5539C" w:rsidRDefault="00000000">
      <w:pPr>
        <w:keepNext/>
        <w:spacing w:before="200" w:after="80"/>
      </w:pPr>
      <w:r>
        <w:rPr>
          <w:rFonts w:ascii="Segoe UI" w:hAnsi="Segoe UI"/>
          <w:b/>
          <w:color w:val="2648E7"/>
        </w:rPr>
        <w:lastRenderedPageBreak/>
        <w:t>Step 3: Visual Kanban Pipeline Oversight (/crm?tab=pipeline)</w:t>
      </w:r>
    </w:p>
    <w:p w14:paraId="5A71670F" w14:textId="77777777" w:rsidR="00E5539C" w:rsidRDefault="00000000">
      <w:pPr>
        <w:pStyle w:val="ListBullet"/>
        <w:spacing w:after="60"/>
      </w:pPr>
      <w:r>
        <w:rPr>
          <w:rFonts w:ascii="Segoe UI" w:hAnsi="Segoe UI"/>
          <w:b/>
          <w:color w:val="0F172A"/>
          <w:sz w:val="20"/>
        </w:rPr>
        <w:t xml:space="preserve">Kanban Stages: </w:t>
      </w:r>
      <w:r>
        <w:rPr>
          <w:rFonts w:ascii="Segoe UI" w:hAnsi="Segoe UI"/>
          <w:color w:val="0F172A"/>
          <w:sz w:val="20"/>
        </w:rPr>
        <w:t>Open the Sales Pipeline tab. The screen displays a visual Kanban board with drag-and-drop columns: [New Lead] $\rightarrow$ [Contacted] $\rightarrow$ [Interested] $\rightarrow$ [Site Visit Scheduled] $\rightarrow$ [Site Visit Done] $\rightarrow$ [Negotiation] $\rightarrow$ [Deal Won] $\rightarrow$ [Lost].</w:t>
      </w:r>
    </w:p>
    <w:p w14:paraId="4B8B850A" w14:textId="77777777" w:rsidR="00E5539C" w:rsidRDefault="00000000">
      <w:pPr>
        <w:pStyle w:val="ListBullet"/>
        <w:spacing w:after="60"/>
      </w:pPr>
      <w:r>
        <w:rPr>
          <w:rFonts w:ascii="Segoe UI" w:hAnsi="Segoe UI"/>
          <w:b/>
          <w:color w:val="0F172A"/>
          <w:sz w:val="20"/>
        </w:rPr>
        <w:t xml:space="preserve">Stage Progression: </w:t>
      </w:r>
      <w:r>
        <w:rPr>
          <w:rFonts w:ascii="Segoe UI" w:hAnsi="Segoe UI"/>
          <w:color w:val="0F172A"/>
          <w:sz w:val="20"/>
        </w:rPr>
        <w:t>Each card displays customer name, budget in ₹, preferred configuration (2BHK, 3BHK, Villa), and assigned executive. Dragging a card from 'Contacted' to 'Site Visit Scheduled' automatically prompts for visit date and transportation details.</w:t>
      </w:r>
    </w:p>
    <w:p w14:paraId="427B9B43" w14:textId="77777777" w:rsidR="00E5539C" w:rsidRDefault="00000000">
      <w:pPr>
        <w:keepNext/>
        <w:spacing w:before="200" w:after="80"/>
      </w:pPr>
      <w:r>
        <w:rPr>
          <w:rFonts w:ascii="Segoe UI" w:hAnsi="Segoe UI"/>
          <w:b/>
          <w:color w:val="2648E7"/>
        </w:rPr>
        <w:t>Step 4: Channel Partner (Broker) Management (/crm?tab=channel-partners)</w:t>
      </w:r>
    </w:p>
    <w:p w14:paraId="1B002FE2" w14:textId="77777777" w:rsidR="00E5539C" w:rsidRDefault="00000000">
      <w:pPr>
        <w:pStyle w:val="ListBullet"/>
        <w:spacing w:after="60"/>
      </w:pPr>
      <w:r>
        <w:rPr>
          <w:rFonts w:ascii="Segoe UI" w:hAnsi="Segoe UI"/>
          <w:b/>
          <w:color w:val="0F172A"/>
          <w:sz w:val="20"/>
        </w:rPr>
        <w:t xml:space="preserve">Overview: </w:t>
      </w:r>
      <w:r>
        <w:rPr>
          <w:rFonts w:ascii="Segoe UI" w:hAnsi="Segoe UI"/>
          <w:color w:val="0F172A"/>
          <w:sz w:val="20"/>
        </w:rPr>
        <w:t>Navigate to the Channel Partners tab. Real estate brokers drive up to 50% of property sales.</w:t>
      </w:r>
    </w:p>
    <w:p w14:paraId="7139C312" w14:textId="77777777" w:rsidR="00E5539C" w:rsidRDefault="00000000">
      <w:pPr>
        <w:pStyle w:val="ListBullet"/>
        <w:spacing w:after="60"/>
      </w:pPr>
      <w:r>
        <w:rPr>
          <w:rFonts w:ascii="Segoe UI" w:hAnsi="Segoe UI"/>
          <w:b/>
          <w:color w:val="0F172A"/>
          <w:sz w:val="20"/>
        </w:rPr>
        <w:t xml:space="preserve">Register Partner: </w:t>
      </w:r>
      <w:r>
        <w:rPr>
          <w:rFonts w:ascii="Segoe UI" w:hAnsi="Segoe UI"/>
          <w:color w:val="0F172A"/>
          <w:sz w:val="20"/>
        </w:rPr>
        <w:t>Touch [+ Add Partner]. Record Agency Name, Contact Person, Phone, RERA Registration Number, and agreed commission percentage (e.g. '2.5%').</w:t>
      </w:r>
    </w:p>
    <w:p w14:paraId="4FFD7ECD" w14:textId="77777777" w:rsidR="00E5539C" w:rsidRDefault="00000000">
      <w:pPr>
        <w:pStyle w:val="ListBullet"/>
        <w:spacing w:after="60"/>
      </w:pPr>
      <w:r>
        <w:rPr>
          <w:rFonts w:ascii="Segoe UI" w:hAnsi="Segoe UI"/>
          <w:b/>
          <w:color w:val="0F172A"/>
          <w:sz w:val="20"/>
        </w:rPr>
        <w:t xml:space="preserve">Commission Ledger: </w:t>
      </w:r>
      <w:r>
        <w:rPr>
          <w:rFonts w:ascii="Segoe UI" w:hAnsi="Segoe UI"/>
          <w:color w:val="0F172A"/>
          <w:sz w:val="20"/>
        </w:rPr>
        <w:t>The directory tracks leads submitted by each broker, deals successfully closed, commission amounts earned, and pending brokerage payouts.</w:t>
      </w:r>
    </w:p>
    <w:p w14:paraId="4AF662A7" w14:textId="77777777" w:rsidR="00E5539C" w:rsidRDefault="00000000">
      <w:pPr>
        <w:keepNext/>
        <w:spacing w:before="200" w:after="80"/>
      </w:pPr>
      <w:r>
        <w:rPr>
          <w:rFonts w:ascii="Segoe UI" w:hAnsi="Segoe UI"/>
          <w:b/>
          <w:color w:val="2648E7"/>
        </w:rPr>
        <w:t>Step 5: Team Performance &amp; Live Leaderboard (/crm?tab=team)</w:t>
      </w:r>
    </w:p>
    <w:p w14:paraId="693374E3" w14:textId="77777777" w:rsidR="00E5539C" w:rsidRDefault="00000000">
      <w:pPr>
        <w:pStyle w:val="ListBullet"/>
        <w:spacing w:after="60"/>
      </w:pPr>
      <w:r>
        <w:rPr>
          <w:rFonts w:ascii="Segoe UI" w:hAnsi="Segoe UI"/>
          <w:b/>
          <w:color w:val="0F172A"/>
          <w:sz w:val="20"/>
        </w:rPr>
        <w:t xml:space="preserve">Sales Velocity: </w:t>
      </w:r>
      <w:r>
        <w:rPr>
          <w:rFonts w:ascii="Segoe UI" w:hAnsi="Segoe UI"/>
          <w:color w:val="0F172A"/>
          <w:sz w:val="20"/>
        </w:rPr>
        <w:t>Open the CRM Team tab. The manager monitors live metrics for every telecaller and sales executive: (1) Total Calls Made Today, (2) Connect Rate %, (3) Follow-ups Completed, (4) Site Visits Booked, and (5) Deals Closed. High-performing executives are highlighted on the leaderboard.</w:t>
      </w:r>
    </w:p>
    <w:p w14:paraId="76180898" w14:textId="77777777" w:rsidR="00E5539C" w:rsidRDefault="00000000">
      <w:pPr>
        <w:keepNext/>
        <w:spacing w:before="200" w:after="80"/>
      </w:pPr>
      <w:r>
        <w:rPr>
          <w:rFonts w:ascii="Segoe UI" w:hAnsi="Segoe UI"/>
          <w:b/>
          <w:color w:val="2648E7"/>
        </w:rPr>
        <w:t>Step 6: Marketing ROI Analytics (/crm?tab=reports)</w:t>
      </w:r>
    </w:p>
    <w:p w14:paraId="130EB126" w14:textId="77777777" w:rsidR="00E5539C" w:rsidRDefault="00000000">
      <w:pPr>
        <w:pStyle w:val="ListBullet"/>
        <w:spacing w:after="60"/>
      </w:pPr>
      <w:r>
        <w:rPr>
          <w:rFonts w:ascii="Segoe UI" w:hAnsi="Segoe UI"/>
          <w:b/>
          <w:color w:val="0F172A"/>
          <w:sz w:val="20"/>
        </w:rPr>
        <w:t xml:space="preserve">Campaign ROI: </w:t>
      </w:r>
      <w:r>
        <w:rPr>
          <w:rFonts w:ascii="Segoe UI" w:hAnsi="Segoe UI"/>
          <w:color w:val="0F172A"/>
          <w:sz w:val="20"/>
        </w:rPr>
        <w:t>Open the Reports tab. The analytics engine shows cost per lead, conversion rate per marketing channel, and loss reason breakdowns (e.g., 'Budget Mismatch 45%', 'Location Preference 30%'). This enables the builder to stop wasting money on ineffective ads.</w:t>
      </w:r>
    </w:p>
    <w:tbl>
      <w:tblPr>
        <w:tblW w:w="0" w:type="auto"/>
        <w:jc w:val="center"/>
        <w:tblLook w:val="04A0" w:firstRow="1" w:lastRow="0" w:firstColumn="1" w:lastColumn="0" w:noHBand="0" w:noVBand="1"/>
      </w:tblPr>
      <w:tblGrid>
        <w:gridCol w:w="9360"/>
      </w:tblGrid>
      <w:tr w:rsidR="00E5539C" w14:paraId="09CC47E7" w14:textId="77777777">
        <w:trPr>
          <w:jc w:val="center"/>
        </w:trPr>
        <w:tc>
          <w:tcPr>
            <w:tcW w:w="9360" w:type="dxa"/>
            <w:tcBorders>
              <w:top w:val="none" w:sz="24" w:space="0" w:color="16A34A"/>
              <w:left w:val="single" w:sz="24" w:space="0" w:color="16A34A"/>
              <w:bottom w:val="none" w:sz="24" w:space="0" w:color="16A34A"/>
              <w:right w:val="none" w:sz="24" w:space="0" w:color="16A34A"/>
            </w:tcBorders>
            <w:shd w:val="clear" w:color="auto" w:fill="F0FDF4"/>
            <w:tcMar>
              <w:top w:w="140" w:type="dxa"/>
              <w:left w:w="200" w:type="dxa"/>
              <w:bottom w:w="140" w:type="dxa"/>
              <w:right w:w="200" w:type="dxa"/>
            </w:tcMar>
          </w:tcPr>
          <w:p w14:paraId="35AEB115" w14:textId="77777777" w:rsidR="00E5539C" w:rsidRDefault="00000000">
            <w:pPr>
              <w:spacing w:before="40" w:after="80"/>
            </w:pPr>
            <w:r>
              <w:rPr>
                <w:rFonts w:ascii="Segoe UI" w:hAnsi="Segoe UI"/>
                <w:b/>
                <w:color w:val="16A34A"/>
                <w:sz w:val="19"/>
              </w:rPr>
              <w:t>🌟 UNIQUE BUSINESS BENEFIT &amp; WOW FACTOR: Round-Robin Lead Fairness Benefit</w:t>
            </w:r>
            <w:r>
              <w:rPr>
                <w:rFonts w:ascii="Segoe UI" w:hAnsi="Segoe UI"/>
                <w:b/>
                <w:color w:val="16A34A"/>
                <w:sz w:val="19"/>
              </w:rPr>
              <w:br/>
            </w:r>
            <w:r>
              <w:rPr>
                <w:rFonts w:ascii="Segoe UI" w:hAnsi="Segoe UI"/>
                <w:color w:val="0F172A"/>
                <w:sz w:val="19"/>
              </w:rPr>
              <w:t>In traditional real estate firms, sales executives argue over who gets the best leads. Demonstrate how Apniestate's 1-click Round-Robin deals out leads with absolute algorithmic fairness, boosting team morale and closing speed!</w:t>
            </w:r>
          </w:p>
        </w:tc>
      </w:tr>
    </w:tbl>
    <w:p w14:paraId="7CEF1127" w14:textId="77777777" w:rsidR="00E5539C" w:rsidRDefault="00E5539C">
      <w:pPr>
        <w:spacing w:after="80"/>
      </w:pPr>
    </w:p>
    <w:p w14:paraId="7A71F3C2" w14:textId="77777777" w:rsidR="00E5539C" w:rsidRDefault="00000000">
      <w:pPr>
        <w:keepNext/>
        <w:spacing w:before="440" w:after="160"/>
      </w:pPr>
      <w:r>
        <w:rPr>
          <w:rFonts w:ascii="Segoe UI" w:hAnsi="Segoe UI"/>
          <w:b/>
          <w:color w:val="2648E7"/>
          <w:sz w:val="33"/>
        </w:rPr>
        <w:t>Chapter 9: Telecaller &amp; Sales Executive Journey</w:t>
      </w:r>
    </w:p>
    <w:p w14:paraId="00A15D94" w14:textId="77777777" w:rsidR="00E5539C" w:rsidRDefault="00000000">
      <w:pPr>
        <w:spacing w:after="100"/>
      </w:pPr>
      <w:r>
        <w:rPr>
          <w:rFonts w:ascii="Segoe UI" w:hAnsi="Segoe UI"/>
          <w:color w:val="0F172A"/>
          <w:sz w:val="20"/>
        </w:rPr>
        <w:t>The Telecaller / Sales Executive is the front-line voice of the real estate builder. In Apniestate, the telecaller's workspace is stripped of administrative clutter and optimized for rapid calling, active relationship tracking, instant WhatsApp property sharing, and booking flat/villa units.</w:t>
      </w:r>
    </w:p>
    <w:p w14:paraId="498FB33C" w14:textId="77777777" w:rsidR="00E5539C" w:rsidRDefault="00000000">
      <w:pPr>
        <w:keepNext/>
        <w:spacing w:before="280" w:after="120"/>
      </w:pPr>
      <w:r>
        <w:rPr>
          <w:rFonts w:ascii="Segoe UI" w:hAnsi="Segoe UI"/>
          <w:b/>
          <w:color w:val="0F172A"/>
          <w:sz w:val="26"/>
        </w:rPr>
        <w:lastRenderedPageBreak/>
        <w:t>9.1 The Telecaller's Daily Calling &amp; Closing Workflow</w:t>
      </w:r>
    </w:p>
    <w:p w14:paraId="28DBCEAE" w14:textId="77777777" w:rsidR="00E5539C" w:rsidRDefault="00000000">
      <w:pPr>
        <w:keepNext/>
        <w:spacing w:before="200" w:after="80"/>
      </w:pPr>
      <w:r>
        <w:rPr>
          <w:rFonts w:ascii="Segoe UI" w:hAnsi="Segoe UI"/>
          <w:b/>
          <w:color w:val="2648E7"/>
        </w:rPr>
        <w:t>Step 1: Start of Day Calling Queue (/crm?tab=followups)</w:t>
      </w:r>
    </w:p>
    <w:p w14:paraId="1394ABE6" w14:textId="77777777" w:rsidR="00E5539C" w:rsidRDefault="00000000">
      <w:pPr>
        <w:pStyle w:val="ListBullet"/>
        <w:spacing w:after="60"/>
      </w:pPr>
      <w:r>
        <w:rPr>
          <w:rFonts w:ascii="Segoe UI" w:hAnsi="Segoe UI"/>
          <w:b/>
          <w:color w:val="0F172A"/>
          <w:sz w:val="20"/>
        </w:rPr>
        <w:t xml:space="preserve">Prioritized Queue: </w:t>
      </w:r>
      <w:r>
        <w:rPr>
          <w:rFonts w:ascii="Segoe UI" w:hAnsi="Segoe UI"/>
          <w:color w:val="0F172A"/>
          <w:sz w:val="20"/>
        </w:rPr>
        <w:t>Open the Follow-ups tab. The screen immediately displays the day's prioritized calling queue organized into: [Today's Calls], [Overdue Follow-ups], and [Upcoming Calls]. The executive never has to guess who to dial next.</w:t>
      </w:r>
    </w:p>
    <w:p w14:paraId="4993635B" w14:textId="77777777" w:rsidR="00E5539C" w:rsidRDefault="00000000">
      <w:pPr>
        <w:keepNext/>
        <w:spacing w:before="200" w:after="80"/>
      </w:pPr>
      <w:r>
        <w:rPr>
          <w:rFonts w:ascii="Segoe UI" w:hAnsi="Segoe UI"/>
          <w:b/>
          <w:color w:val="2648E7"/>
        </w:rPr>
        <w:t>Step 2: 1-Click Dialing &amp; WhatsApp Engagement</w:t>
      </w:r>
    </w:p>
    <w:p w14:paraId="36577ADE" w14:textId="77777777" w:rsidR="00E5539C" w:rsidRDefault="00000000">
      <w:pPr>
        <w:pStyle w:val="ListBullet"/>
        <w:spacing w:after="60"/>
      </w:pPr>
      <w:r>
        <w:rPr>
          <w:rFonts w:ascii="Segoe UI" w:hAnsi="Segoe UI"/>
          <w:b/>
          <w:color w:val="0F172A"/>
          <w:sz w:val="20"/>
        </w:rPr>
        <w:t xml:space="preserve">Lead Detail: </w:t>
      </w:r>
      <w:r>
        <w:rPr>
          <w:rFonts w:ascii="Segoe UI" w:hAnsi="Segoe UI"/>
          <w:color w:val="0F172A"/>
          <w:sz w:val="20"/>
        </w:rPr>
        <w:t>Click on any lead card to open the Lead Detail Modal.</w:t>
      </w:r>
    </w:p>
    <w:p w14:paraId="55116433" w14:textId="77777777" w:rsidR="00E5539C" w:rsidRDefault="00000000">
      <w:pPr>
        <w:pStyle w:val="ListBullet"/>
        <w:spacing w:after="60"/>
      </w:pPr>
      <w:r>
        <w:rPr>
          <w:rFonts w:ascii="Segoe UI" w:hAnsi="Segoe UI"/>
          <w:b/>
          <w:color w:val="0F172A"/>
          <w:sz w:val="20"/>
        </w:rPr>
        <w:t xml:space="preserve">Instant Connect: </w:t>
      </w:r>
      <w:r>
        <w:rPr>
          <w:rFonts w:ascii="Segoe UI" w:hAnsi="Segoe UI"/>
          <w:color w:val="0F172A"/>
          <w:sz w:val="20"/>
        </w:rPr>
        <w:t>Touch the blue [Call] phone icon to initiate an immediate phone call. Touch the green [WhatsApp] chat icon to open a pre-formatted WhatsApp chat directly with the customer.</w:t>
      </w:r>
    </w:p>
    <w:p w14:paraId="173DD24B" w14:textId="77777777" w:rsidR="00E5539C" w:rsidRDefault="00000000">
      <w:pPr>
        <w:keepNext/>
        <w:spacing w:before="200" w:after="80"/>
      </w:pPr>
      <w:r>
        <w:rPr>
          <w:rFonts w:ascii="Segoe UI" w:hAnsi="Segoe UI"/>
          <w:b/>
          <w:color w:val="2648E7"/>
        </w:rPr>
        <w:t>Step 3: Logging Call Outcomes &amp; Setting Next Reminder</w:t>
      </w:r>
    </w:p>
    <w:p w14:paraId="39B951F3" w14:textId="77777777" w:rsidR="00E5539C" w:rsidRDefault="00000000">
      <w:pPr>
        <w:pStyle w:val="ListBullet"/>
        <w:spacing w:after="60"/>
      </w:pPr>
      <w:r>
        <w:rPr>
          <w:rFonts w:ascii="Segoe UI" w:hAnsi="Segoe UI"/>
          <w:b/>
          <w:color w:val="0F172A"/>
          <w:sz w:val="20"/>
        </w:rPr>
        <w:t xml:space="preserve">Outcome Status: </w:t>
      </w:r>
      <w:r>
        <w:rPr>
          <w:rFonts w:ascii="Segoe UI" w:hAnsi="Segoe UI"/>
          <w:color w:val="0F172A"/>
          <w:sz w:val="20"/>
        </w:rPr>
        <w:t>During or immediately after the call, select the call outcome from the dropdown: [Interested], [Call Back Later], [Ringing - No Answer], [Budget Mismatch], or [Site Visit Requested].</w:t>
      </w:r>
    </w:p>
    <w:p w14:paraId="1589B4CA" w14:textId="77777777" w:rsidR="00E5539C" w:rsidRDefault="00000000">
      <w:pPr>
        <w:pStyle w:val="ListBullet"/>
        <w:spacing w:after="60"/>
      </w:pPr>
      <w:r>
        <w:rPr>
          <w:rFonts w:ascii="Segoe UI" w:hAnsi="Segoe UI"/>
          <w:b/>
          <w:color w:val="0F172A"/>
          <w:sz w:val="20"/>
        </w:rPr>
        <w:t xml:space="preserve">Next Follow-up: </w:t>
      </w:r>
      <w:r>
        <w:rPr>
          <w:rFonts w:ascii="Segoe UI" w:hAnsi="Segoe UI"/>
          <w:color w:val="0F172A"/>
          <w:sz w:val="20"/>
        </w:rPr>
        <w:t>In the calendar picker, set the next follow-up date and time (e.g. 'Tomorrow at 04:00 PM'). Type brief customer notes (e.g. 'Looking for 3BHK East-facing unit on 7th floor or above; budget ₹95 Lakhs'). Touch [Save Follow-up]. The lead is rescheduled automatically.</w:t>
      </w:r>
    </w:p>
    <w:p w14:paraId="5EE9773B" w14:textId="77777777" w:rsidR="00E5539C" w:rsidRDefault="00000000">
      <w:pPr>
        <w:keepNext/>
        <w:spacing w:before="200" w:after="80"/>
      </w:pPr>
      <w:r>
        <w:rPr>
          <w:rFonts w:ascii="Segoe UI" w:hAnsi="Segoe UI"/>
          <w:b/>
          <w:color w:val="2648E7"/>
        </w:rPr>
        <w:t>Step 4: 1-Click WhatsApp Property Brochure Sharing (/crm?tab=properties)</w:t>
      </w:r>
    </w:p>
    <w:p w14:paraId="3D900812" w14:textId="77777777" w:rsidR="00E5539C" w:rsidRDefault="00000000">
      <w:pPr>
        <w:pStyle w:val="ListBullet"/>
        <w:spacing w:after="60"/>
      </w:pPr>
      <w:r>
        <w:rPr>
          <w:rFonts w:ascii="Segoe UI" w:hAnsi="Segoe UI"/>
          <w:b/>
          <w:color w:val="0F172A"/>
          <w:sz w:val="20"/>
        </w:rPr>
        <w:t xml:space="preserve">Property Inventory: </w:t>
      </w:r>
      <w:r>
        <w:rPr>
          <w:rFonts w:ascii="Segoe UI" w:hAnsi="Segoe UI"/>
          <w:color w:val="0F172A"/>
          <w:sz w:val="20"/>
        </w:rPr>
        <w:t>When the prospective buyer asks for property plans, navigate to the Properties Catalog tab.</w:t>
      </w:r>
    </w:p>
    <w:p w14:paraId="59927B1F" w14:textId="77777777" w:rsidR="00E5539C" w:rsidRDefault="00000000">
      <w:pPr>
        <w:pStyle w:val="ListBullet"/>
        <w:spacing w:after="60"/>
      </w:pPr>
      <w:r>
        <w:rPr>
          <w:rFonts w:ascii="Segoe UI" w:hAnsi="Segoe UI"/>
          <w:b/>
          <w:color w:val="0F172A"/>
          <w:sz w:val="20"/>
        </w:rPr>
        <w:t xml:space="preserve">1-Click Share: </w:t>
      </w:r>
      <w:r>
        <w:rPr>
          <w:rFonts w:ascii="Segoe UI" w:hAnsi="Segoe UI"/>
          <w:color w:val="0F172A"/>
          <w:sz w:val="20"/>
        </w:rPr>
        <w:t>Locate the matching unit (e.g. 'Tower A - Unit 702 - 3BHK Luxury - 1,450 sq.ft.'). Touch the green [Share via WhatsApp] button.</w:t>
      </w:r>
    </w:p>
    <w:p w14:paraId="638A3345" w14:textId="77777777" w:rsidR="00E5539C" w:rsidRDefault="00000000">
      <w:pPr>
        <w:pStyle w:val="ListBullet"/>
        <w:spacing w:after="60"/>
      </w:pPr>
      <w:r>
        <w:rPr>
          <w:rFonts w:ascii="Segoe UI" w:hAnsi="Segoe UI"/>
          <w:b/>
          <w:color w:val="0F172A"/>
          <w:sz w:val="20"/>
        </w:rPr>
        <w:t xml:space="preserve">Instant Dispatch: </w:t>
      </w:r>
      <w:r>
        <w:rPr>
          <w:rFonts w:ascii="Segoe UI" w:hAnsi="Segoe UI"/>
          <w:color w:val="0F172A"/>
          <w:sz w:val="20"/>
        </w:rPr>
        <w:t>The system opens WhatsApp with a prefilled message containing the floor plan layout, carpet area breakdown, list of project amenities (swimming pool, gym, clubhouse), and pricing sheet link. This instant response wows the buyer.</w:t>
      </w:r>
    </w:p>
    <w:p w14:paraId="47DDC432" w14:textId="77777777" w:rsidR="00E5539C" w:rsidRDefault="00000000">
      <w:pPr>
        <w:keepNext/>
        <w:spacing w:before="200" w:after="80"/>
      </w:pPr>
      <w:r>
        <w:rPr>
          <w:rFonts w:ascii="Segoe UI" w:hAnsi="Segoe UI"/>
          <w:b/>
          <w:color w:val="2648E7"/>
        </w:rPr>
        <w:t>Step 5: Scheduling a Site Visit (/crm?tab=activities)</w:t>
      </w:r>
    </w:p>
    <w:p w14:paraId="21BC7BBF" w14:textId="77777777" w:rsidR="00E5539C" w:rsidRDefault="00000000">
      <w:pPr>
        <w:pStyle w:val="ListBullet"/>
        <w:spacing w:after="60"/>
      </w:pPr>
      <w:r>
        <w:rPr>
          <w:rFonts w:ascii="Segoe UI" w:hAnsi="Segoe UI"/>
          <w:b/>
          <w:color w:val="0F172A"/>
          <w:sz w:val="20"/>
        </w:rPr>
        <w:t xml:space="preserve">Visit Scheduling: </w:t>
      </w:r>
      <w:r>
        <w:rPr>
          <w:rFonts w:ascii="Segoe UI" w:hAnsi="Segoe UI"/>
          <w:color w:val="0F172A"/>
          <w:sz w:val="20"/>
        </w:rPr>
        <w:t>When the buyer agrees to visit the construction project, touch [+ Add Activity] and select [Site Visit].</w:t>
      </w:r>
    </w:p>
    <w:p w14:paraId="56E41019" w14:textId="77777777" w:rsidR="00E5539C" w:rsidRDefault="00000000">
      <w:pPr>
        <w:pStyle w:val="ListBullet"/>
        <w:spacing w:after="60"/>
      </w:pPr>
      <w:r>
        <w:rPr>
          <w:rFonts w:ascii="Segoe UI" w:hAnsi="Segoe UI"/>
          <w:b/>
          <w:color w:val="0F172A"/>
          <w:sz w:val="20"/>
        </w:rPr>
        <w:t xml:space="preserve">Calendar Sync: </w:t>
      </w:r>
      <w:r>
        <w:rPr>
          <w:rFonts w:ascii="Segoe UI" w:hAnsi="Segoe UI"/>
          <w:color w:val="0F172A"/>
          <w:sz w:val="20"/>
        </w:rPr>
        <w:t>Record the agreed date, time, number of family members attending, and whether site pickup is required. The visit syncs to the company calendar and alerts the site sales office.</w:t>
      </w:r>
    </w:p>
    <w:p w14:paraId="064A7464" w14:textId="77777777" w:rsidR="00E5539C" w:rsidRDefault="00000000">
      <w:pPr>
        <w:keepNext/>
        <w:spacing w:before="200" w:after="80"/>
      </w:pPr>
      <w:r>
        <w:rPr>
          <w:rFonts w:ascii="Segoe UI" w:hAnsi="Segoe UI"/>
          <w:b/>
          <w:color w:val="2648E7"/>
        </w:rPr>
        <w:t>Step 6: Closing the Deal &amp; Booking the Unit (/crm?tab=customers)</w:t>
      </w:r>
    </w:p>
    <w:p w14:paraId="715FC39E" w14:textId="77777777" w:rsidR="00E5539C" w:rsidRDefault="00000000">
      <w:pPr>
        <w:pStyle w:val="ListBullet"/>
        <w:spacing w:after="60"/>
      </w:pPr>
      <w:r>
        <w:rPr>
          <w:rFonts w:ascii="Segoe UI" w:hAnsi="Segoe UI"/>
          <w:b/>
          <w:color w:val="0F172A"/>
          <w:sz w:val="20"/>
        </w:rPr>
        <w:t xml:space="preserve">Navigation: </w:t>
      </w:r>
      <w:r>
        <w:rPr>
          <w:rFonts w:ascii="Segoe UI" w:hAnsi="Segoe UI"/>
          <w:color w:val="0F172A"/>
          <w:sz w:val="20"/>
        </w:rPr>
        <w:t>When the buyer decides to book a unit and pays the booking token, navigate to the Customers tab.</w:t>
      </w:r>
    </w:p>
    <w:p w14:paraId="01E07372" w14:textId="77777777" w:rsidR="00E5539C" w:rsidRDefault="00000000">
      <w:pPr>
        <w:pStyle w:val="ListBullet"/>
        <w:spacing w:after="60"/>
      </w:pPr>
      <w:r>
        <w:rPr>
          <w:rFonts w:ascii="Segoe UI" w:hAnsi="Segoe UI"/>
          <w:b/>
          <w:color w:val="0F172A"/>
          <w:sz w:val="20"/>
        </w:rPr>
        <w:t xml:space="preserve">Deal Booking: </w:t>
      </w:r>
      <w:r>
        <w:rPr>
          <w:rFonts w:ascii="Segoe UI" w:hAnsi="Segoe UI"/>
          <w:color w:val="0F172A"/>
          <w:sz w:val="20"/>
        </w:rPr>
        <w:t>Touch [+ Add Deal]. Select the customer name, pick the exact unit number from live inventory (e.g. 'Tower A - Flat 702'), enter the agreed final price, enter the booking token received (e.g. '₹2,00,000'), and select the construction-linked payment plan.</w:t>
      </w:r>
    </w:p>
    <w:p w14:paraId="1AB99763" w14:textId="77777777" w:rsidR="00E5539C" w:rsidRDefault="00000000">
      <w:pPr>
        <w:pStyle w:val="ListBullet"/>
        <w:spacing w:after="60"/>
      </w:pPr>
      <w:r>
        <w:rPr>
          <w:rFonts w:ascii="Segoe UI" w:hAnsi="Segoe UI"/>
          <w:b/>
          <w:color w:val="0F172A"/>
          <w:sz w:val="20"/>
        </w:rPr>
        <w:t xml:space="preserve">Inventory Lock: </w:t>
      </w:r>
      <w:r>
        <w:rPr>
          <w:rFonts w:ascii="Segoe UI" w:hAnsi="Segoe UI"/>
          <w:color w:val="0F172A"/>
          <w:sz w:val="20"/>
        </w:rPr>
        <w:t>Touch [Save Deal]. The unit status in the master inventory immediately switches from 'Available' to 'Booked', preventing double booking. The deal moves to [WON], and a formal booking receipt is generated.</w:t>
      </w:r>
    </w:p>
    <w:tbl>
      <w:tblPr>
        <w:tblW w:w="0" w:type="auto"/>
        <w:jc w:val="center"/>
        <w:tblLook w:val="04A0" w:firstRow="1" w:lastRow="0" w:firstColumn="1" w:lastColumn="0" w:noHBand="0" w:noVBand="1"/>
      </w:tblPr>
      <w:tblGrid>
        <w:gridCol w:w="9360"/>
      </w:tblGrid>
      <w:tr w:rsidR="00E5539C" w14:paraId="335F4EF6" w14:textId="77777777">
        <w:trPr>
          <w:jc w:val="center"/>
        </w:trPr>
        <w:tc>
          <w:tcPr>
            <w:tcW w:w="9360" w:type="dxa"/>
            <w:tcBorders>
              <w:top w:val="none" w:sz="24" w:space="0" w:color="2648E7"/>
              <w:left w:val="single" w:sz="24" w:space="0" w:color="2648E7"/>
              <w:bottom w:val="none" w:sz="24" w:space="0" w:color="2648E7"/>
              <w:right w:val="none" w:sz="24" w:space="0" w:color="2648E7"/>
            </w:tcBorders>
            <w:shd w:val="clear" w:color="auto" w:fill="EFF6FF"/>
            <w:tcMar>
              <w:top w:w="140" w:type="dxa"/>
              <w:left w:w="200" w:type="dxa"/>
              <w:bottom w:w="140" w:type="dxa"/>
              <w:right w:w="200" w:type="dxa"/>
            </w:tcMar>
          </w:tcPr>
          <w:p w14:paraId="5CF16291" w14:textId="77777777" w:rsidR="00E5539C" w:rsidRDefault="00000000">
            <w:pPr>
              <w:spacing w:before="40" w:after="80"/>
            </w:pPr>
            <w:r>
              <w:rPr>
                <w:rFonts w:ascii="Segoe UI" w:hAnsi="Segoe UI"/>
                <w:b/>
                <w:color w:val="2648E7"/>
                <w:sz w:val="19"/>
              </w:rPr>
              <w:lastRenderedPageBreak/>
              <w:t>🎬 VIDEO CREATOR ACTION TIP (WHAT TO TOUCH NOW): Video Recording Tip for Telecallers</w:t>
            </w:r>
            <w:r>
              <w:rPr>
                <w:rFonts w:ascii="Segoe UI" w:hAnsi="Segoe UI"/>
                <w:b/>
                <w:color w:val="2648E7"/>
                <w:sz w:val="19"/>
              </w:rPr>
              <w:br/>
            </w:r>
            <w:r>
              <w:rPr>
                <w:rFonts w:ascii="Segoe UI" w:hAnsi="Segoe UI"/>
                <w:color w:val="0F172A"/>
                <w:sz w:val="19"/>
              </w:rPr>
              <w:t>Record the screen while clicking [Share via WhatsApp] on a property card. Show how WhatsApp opens with a rich brochure message in less than 2 seconds. Any real estate sales manager watching your video will be blown away by this feature!</w:t>
            </w:r>
          </w:p>
        </w:tc>
      </w:tr>
    </w:tbl>
    <w:p w14:paraId="6A64F7A0" w14:textId="77777777" w:rsidR="00E5539C" w:rsidRDefault="00E5539C">
      <w:pPr>
        <w:spacing w:after="80"/>
      </w:pPr>
    </w:p>
    <w:p w14:paraId="3E7CA12C" w14:textId="77777777" w:rsidR="00E5539C" w:rsidRDefault="00000000">
      <w:pPr>
        <w:keepNext/>
        <w:spacing w:before="440" w:after="160"/>
      </w:pPr>
      <w:r>
        <w:rPr>
          <w:rFonts w:ascii="Segoe UI" w:hAnsi="Segoe UI"/>
          <w:b/>
          <w:color w:val="2648E7"/>
          <w:sz w:val="33"/>
        </w:rPr>
        <w:t>Chapter 10: Master Permissions &amp; Role Capabilities Matrix</w:t>
      </w:r>
    </w:p>
    <w:p w14:paraId="4E3FEBFA" w14:textId="77777777" w:rsidR="00E5539C" w:rsidRDefault="00000000">
      <w:pPr>
        <w:spacing w:after="100"/>
      </w:pPr>
      <w:r>
        <w:rPr>
          <w:rFonts w:ascii="Segoe UI" w:hAnsi="Segoe UI"/>
          <w:color w:val="0F172A"/>
          <w:sz w:val="20"/>
        </w:rPr>
        <w:t>To provide complete clarity on role separation, security boundaries, and operational authority, the following matrix details exact permissions across all 25+ core modules in Apniestate:</w:t>
      </w:r>
    </w:p>
    <w:tbl>
      <w:tblPr>
        <w:tblW w:w="0" w:type="auto"/>
        <w:jc w:val="center"/>
        <w:tblLook w:val="04A0" w:firstRow="1" w:lastRow="0" w:firstColumn="1" w:lastColumn="0" w:noHBand="0" w:noVBand="1"/>
      </w:tblPr>
      <w:tblGrid>
        <w:gridCol w:w="3024"/>
        <w:gridCol w:w="864"/>
        <w:gridCol w:w="936"/>
        <w:gridCol w:w="936"/>
        <w:gridCol w:w="970"/>
        <w:gridCol w:w="1039"/>
        <w:gridCol w:w="864"/>
        <w:gridCol w:w="882"/>
      </w:tblGrid>
      <w:tr w:rsidR="00E5539C" w14:paraId="62D3DFA3" w14:textId="77777777">
        <w:trPr>
          <w:jc w:val="center"/>
        </w:trPr>
        <w:tc>
          <w:tcPr>
            <w:tcW w:w="3024"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054CAB3E" w14:textId="77777777" w:rsidR="00E5539C" w:rsidRDefault="00000000">
            <w:r>
              <w:rPr>
                <w:rFonts w:ascii="Segoe UI" w:hAnsi="Segoe UI"/>
                <w:b/>
                <w:color w:val="FFFFFF"/>
                <w:sz w:val="17"/>
              </w:rPr>
              <w:t>Module / Feature</w:t>
            </w:r>
          </w:p>
        </w:tc>
        <w:tc>
          <w:tcPr>
            <w:tcW w:w="864"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69521FB2" w14:textId="77777777" w:rsidR="00E5539C" w:rsidRDefault="00000000">
            <w:pPr>
              <w:jc w:val="center"/>
            </w:pPr>
            <w:r>
              <w:rPr>
                <w:rFonts w:ascii="Segoe UI" w:hAnsi="Segoe UI"/>
                <w:b/>
                <w:color w:val="FFFFFF"/>
                <w:sz w:val="17"/>
              </w:rPr>
              <w:t>Super Admin</w:t>
            </w:r>
          </w:p>
        </w:tc>
        <w:tc>
          <w:tcPr>
            <w:tcW w:w="936"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0E96D605" w14:textId="77777777" w:rsidR="00E5539C" w:rsidRDefault="00000000">
            <w:pPr>
              <w:jc w:val="center"/>
            </w:pPr>
            <w:r>
              <w:rPr>
                <w:rFonts w:ascii="Segoe UI" w:hAnsi="Segoe UI"/>
                <w:b/>
                <w:color w:val="FFFFFF"/>
                <w:sz w:val="17"/>
              </w:rPr>
              <w:t>Builder / MD</w:t>
            </w:r>
          </w:p>
        </w:tc>
        <w:tc>
          <w:tcPr>
            <w:tcW w:w="936"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4B9D35F0" w14:textId="77777777" w:rsidR="00E5539C" w:rsidRDefault="00000000">
            <w:pPr>
              <w:jc w:val="center"/>
            </w:pPr>
            <w:r>
              <w:rPr>
                <w:rFonts w:ascii="Segoe UI" w:hAnsi="Segoe UI"/>
                <w:b/>
                <w:color w:val="FFFFFF"/>
                <w:sz w:val="17"/>
              </w:rPr>
              <w:t>Project Manager</w:t>
            </w:r>
          </w:p>
        </w:tc>
        <w:tc>
          <w:tcPr>
            <w:tcW w:w="936"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692B13E6" w14:textId="77777777" w:rsidR="00E5539C" w:rsidRDefault="00000000">
            <w:pPr>
              <w:jc w:val="center"/>
            </w:pPr>
            <w:r>
              <w:rPr>
                <w:rFonts w:ascii="Segoe UI" w:hAnsi="Segoe UI"/>
                <w:b/>
                <w:color w:val="FFFFFF"/>
                <w:sz w:val="17"/>
              </w:rPr>
              <w:t>Site Supervisor</w:t>
            </w:r>
          </w:p>
        </w:tc>
        <w:tc>
          <w:tcPr>
            <w:tcW w:w="936"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34A744FC" w14:textId="77777777" w:rsidR="00E5539C" w:rsidRDefault="00000000">
            <w:pPr>
              <w:jc w:val="center"/>
            </w:pPr>
            <w:r>
              <w:rPr>
                <w:rFonts w:ascii="Segoe UI" w:hAnsi="Segoe UI"/>
                <w:b/>
                <w:color w:val="FFFFFF"/>
                <w:sz w:val="17"/>
              </w:rPr>
              <w:t>Accountant</w:t>
            </w:r>
          </w:p>
        </w:tc>
        <w:tc>
          <w:tcPr>
            <w:tcW w:w="864"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100E36A4" w14:textId="77777777" w:rsidR="00E5539C" w:rsidRDefault="00000000">
            <w:pPr>
              <w:jc w:val="center"/>
            </w:pPr>
            <w:r>
              <w:rPr>
                <w:rFonts w:ascii="Segoe UI" w:hAnsi="Segoe UI"/>
                <w:b/>
                <w:color w:val="FFFFFF"/>
                <w:sz w:val="17"/>
              </w:rPr>
              <w:t>CRM Manager</w:t>
            </w:r>
          </w:p>
        </w:tc>
        <w:tc>
          <w:tcPr>
            <w:tcW w:w="864" w:type="dxa"/>
            <w:tcBorders>
              <w:top w:val="single" w:sz="4" w:space="0" w:color="1E3BBD"/>
              <w:left w:val="single" w:sz="4" w:space="0" w:color="1E3BBD"/>
              <w:bottom w:val="single" w:sz="4" w:space="0" w:color="1E3BBD"/>
              <w:right w:val="single" w:sz="4" w:space="0" w:color="1E3BBD"/>
            </w:tcBorders>
            <w:shd w:val="clear" w:color="auto" w:fill="2648E7"/>
            <w:tcMar>
              <w:top w:w="100" w:type="dxa"/>
              <w:left w:w="60" w:type="dxa"/>
              <w:bottom w:w="100" w:type="dxa"/>
              <w:right w:w="60" w:type="dxa"/>
            </w:tcMar>
          </w:tcPr>
          <w:p w14:paraId="0C52E2CF" w14:textId="77777777" w:rsidR="00E5539C" w:rsidRDefault="00000000">
            <w:pPr>
              <w:jc w:val="center"/>
            </w:pPr>
            <w:r>
              <w:rPr>
                <w:rFonts w:ascii="Segoe UI" w:hAnsi="Segoe UI"/>
                <w:b/>
                <w:color w:val="FFFFFF"/>
                <w:sz w:val="17"/>
              </w:rPr>
              <w:t>Telecaller</w:t>
            </w:r>
          </w:p>
        </w:tc>
      </w:tr>
      <w:tr w:rsidR="00E5539C" w14:paraId="7A877992"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5375225" w14:textId="77777777" w:rsidR="00E5539C" w:rsidRDefault="00000000">
            <w:r>
              <w:rPr>
                <w:rFonts w:ascii="Segoe UI" w:hAnsi="Segoe UI"/>
                <w:b/>
                <w:color w:val="0F172A"/>
                <w:sz w:val="16"/>
              </w:rPr>
              <w:t>Platform Trial &amp; Tenant Approval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6573ECA"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C10B435"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7DE3383"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26B15C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12EA644"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5AD6309"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7BD0C24" w14:textId="77777777" w:rsidR="00E5539C" w:rsidRDefault="00000000">
            <w:pPr>
              <w:jc w:val="center"/>
            </w:pPr>
            <w:r>
              <w:rPr>
                <w:rFonts w:ascii="Segoe UI" w:hAnsi="Segoe UI"/>
                <w:color w:val="94A3B8"/>
                <w:sz w:val="16"/>
              </w:rPr>
              <w:t>NONE</w:t>
            </w:r>
          </w:p>
        </w:tc>
      </w:tr>
      <w:tr w:rsidR="00E5539C" w14:paraId="31B1D77E"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A4FD498" w14:textId="77777777" w:rsidR="00E5539C" w:rsidRDefault="00000000">
            <w:r>
              <w:rPr>
                <w:rFonts w:ascii="Segoe UI" w:hAnsi="Segoe UI"/>
                <w:b/>
                <w:color w:val="0F172A"/>
                <w:sz w:val="16"/>
              </w:rPr>
              <w:t>Project Command Center &amp; Intelligence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39B9D1E"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3E74FD5"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BEE603D"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2EEF767"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495EBFB"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68AD38E"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6E2B120" w14:textId="77777777" w:rsidR="00E5539C" w:rsidRDefault="00000000">
            <w:pPr>
              <w:jc w:val="center"/>
            </w:pPr>
            <w:r>
              <w:rPr>
                <w:rFonts w:ascii="Segoe UI" w:hAnsi="Segoe UI"/>
                <w:color w:val="94A3B8"/>
                <w:sz w:val="16"/>
              </w:rPr>
              <w:t>NONE</w:t>
            </w:r>
          </w:p>
        </w:tc>
      </w:tr>
      <w:tr w:rsidR="00E5539C" w14:paraId="703DD5A2"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EA4BF77" w14:textId="77777777" w:rsidR="00E5539C" w:rsidRDefault="00000000">
            <w:r>
              <w:rPr>
                <w:rFonts w:ascii="Segoe UI" w:hAnsi="Segoe UI"/>
                <w:b/>
                <w:color w:val="0F172A"/>
                <w:sz w:val="16"/>
              </w:rPr>
              <w:t>Project Creation &amp; Site Setup</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151DEAB"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CD826E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B5A4603" w14:textId="77777777" w:rsidR="00E5539C" w:rsidRDefault="00000000">
            <w:pPr>
              <w:jc w:val="center"/>
            </w:pPr>
            <w:r>
              <w:rPr>
                <w:rFonts w:ascii="Segoe UI" w:hAnsi="Segoe UI"/>
                <w:b/>
                <w:color w:val="EA580C"/>
                <w:sz w:val="16"/>
              </w:rPr>
              <w:t>EDIT</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13CBADB"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1D92E43"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3D09DDA"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544820C" w14:textId="77777777" w:rsidR="00E5539C" w:rsidRDefault="00000000">
            <w:pPr>
              <w:jc w:val="center"/>
            </w:pPr>
            <w:r>
              <w:rPr>
                <w:rFonts w:ascii="Segoe UI" w:hAnsi="Segoe UI"/>
                <w:color w:val="94A3B8"/>
                <w:sz w:val="16"/>
              </w:rPr>
              <w:t>NONE</w:t>
            </w:r>
          </w:p>
        </w:tc>
      </w:tr>
      <w:tr w:rsidR="00E5539C" w14:paraId="67E42377"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F398870" w14:textId="77777777" w:rsidR="00E5539C" w:rsidRDefault="00000000">
            <w:r>
              <w:rPr>
                <w:rFonts w:ascii="Segoe UI" w:hAnsi="Segoe UI"/>
                <w:b/>
                <w:color w:val="0F172A"/>
                <w:sz w:val="16"/>
              </w:rPr>
              <w:t>Milestones Schedule &amp; Task Delegation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D33E969"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B8E27E1"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79CA832"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FED6E9E"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2B95ED1"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C775356"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8C4FB28" w14:textId="77777777" w:rsidR="00E5539C" w:rsidRDefault="00000000">
            <w:pPr>
              <w:jc w:val="center"/>
            </w:pPr>
            <w:r>
              <w:rPr>
                <w:rFonts w:ascii="Segoe UI" w:hAnsi="Segoe UI"/>
                <w:color w:val="94A3B8"/>
                <w:sz w:val="16"/>
              </w:rPr>
              <w:t>NONE</w:t>
            </w:r>
          </w:p>
        </w:tc>
      </w:tr>
      <w:tr w:rsidR="00E5539C" w14:paraId="5326BC36"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63188B0" w14:textId="77777777" w:rsidR="00E5539C" w:rsidRDefault="00000000">
            <w:r>
              <w:rPr>
                <w:rFonts w:ascii="Segoe UI" w:hAnsi="Segoe UI"/>
                <w:b/>
                <w:color w:val="0F172A"/>
                <w:sz w:val="16"/>
              </w:rPr>
              <w:t>BOQ Master (Excel Import / Export)</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5559677"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F7A147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97107A1" w14:textId="77777777" w:rsidR="00E5539C" w:rsidRDefault="00000000">
            <w:pPr>
              <w:jc w:val="center"/>
            </w:pPr>
            <w:r>
              <w:rPr>
                <w:rFonts w:ascii="Segoe UI" w:hAnsi="Segoe UI"/>
                <w:b/>
                <w:color w:val="EA580C"/>
                <w:sz w:val="16"/>
              </w:rPr>
              <w:t>EDIT</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03E8DDF"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AD56A71"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861675E"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BC72D6E" w14:textId="77777777" w:rsidR="00E5539C" w:rsidRDefault="00000000">
            <w:pPr>
              <w:jc w:val="center"/>
            </w:pPr>
            <w:r>
              <w:rPr>
                <w:rFonts w:ascii="Segoe UI" w:hAnsi="Segoe UI"/>
                <w:color w:val="94A3B8"/>
                <w:sz w:val="16"/>
              </w:rPr>
              <w:t>NONE</w:t>
            </w:r>
          </w:p>
        </w:tc>
      </w:tr>
      <w:tr w:rsidR="00E5539C" w14:paraId="44C42B78"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00F4926" w14:textId="77777777" w:rsidR="00E5539C" w:rsidRDefault="00000000">
            <w:r>
              <w:rPr>
                <w:rFonts w:ascii="Segoe UI" w:hAnsi="Segoe UI"/>
                <w:b/>
                <w:color w:val="0F172A"/>
                <w:sz w:val="16"/>
              </w:rPr>
              <w:t>Material Indents (Requisitions)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575EF00"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85EB5AF"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46CB685" w14:textId="77777777" w:rsidR="00E5539C" w:rsidRDefault="00000000">
            <w:pPr>
              <w:jc w:val="center"/>
            </w:pPr>
            <w:r>
              <w:rPr>
                <w:rFonts w:ascii="Segoe UI" w:hAnsi="Segoe UI"/>
                <w:b/>
                <w:color w:val="16A34A"/>
                <w:sz w:val="16"/>
              </w:rPr>
              <w:t>APPROVE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9A2CBC8" w14:textId="77777777" w:rsidR="00E5539C" w:rsidRDefault="00000000">
            <w:pPr>
              <w:jc w:val="center"/>
            </w:pPr>
            <w:r>
              <w:rPr>
                <w:rFonts w:ascii="Segoe UI" w:hAnsi="Segoe UI"/>
                <w:b/>
                <w:color w:val="16A34A"/>
                <w:sz w:val="16"/>
              </w:rPr>
              <w:t>CREATE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5708BBB"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9AD30C4"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434B303" w14:textId="77777777" w:rsidR="00E5539C" w:rsidRDefault="00000000">
            <w:pPr>
              <w:jc w:val="center"/>
            </w:pPr>
            <w:r>
              <w:rPr>
                <w:rFonts w:ascii="Segoe UI" w:hAnsi="Segoe UI"/>
                <w:color w:val="94A3B8"/>
                <w:sz w:val="16"/>
              </w:rPr>
              <w:t>NONE</w:t>
            </w:r>
          </w:p>
        </w:tc>
      </w:tr>
      <w:tr w:rsidR="00E5539C" w14:paraId="1F14FA51"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4C468F8" w14:textId="77777777" w:rsidR="00E5539C" w:rsidRDefault="00000000">
            <w:r>
              <w:rPr>
                <w:rFonts w:ascii="Segoe UI" w:hAnsi="Segoe UI"/>
                <w:b/>
                <w:color w:val="0F172A"/>
                <w:sz w:val="16"/>
              </w:rPr>
              <w:t>Purchase Order (PO) Creation &amp; PDF</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DFBCBC8"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FC5A1C1"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BDB4AC0" w14:textId="77777777" w:rsidR="00E5539C" w:rsidRDefault="00000000">
            <w:pPr>
              <w:jc w:val="center"/>
            </w:pPr>
            <w:r>
              <w:rPr>
                <w:rFonts w:ascii="Segoe UI" w:hAnsi="Segoe UI"/>
                <w:b/>
                <w:color w:val="16A34A"/>
                <w:sz w:val="16"/>
              </w:rPr>
              <w:t>CREATE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6CF4EEF"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A1426F5"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227297F"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36FB238" w14:textId="77777777" w:rsidR="00E5539C" w:rsidRDefault="00000000">
            <w:pPr>
              <w:jc w:val="center"/>
            </w:pPr>
            <w:r>
              <w:rPr>
                <w:rFonts w:ascii="Segoe UI" w:hAnsi="Segoe UI"/>
                <w:color w:val="94A3B8"/>
                <w:sz w:val="16"/>
              </w:rPr>
              <w:t>NONE</w:t>
            </w:r>
          </w:p>
        </w:tc>
      </w:tr>
      <w:tr w:rsidR="00E5539C" w14:paraId="2A3B08C0"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2D3C587" w14:textId="77777777" w:rsidR="00E5539C" w:rsidRDefault="00000000">
            <w:r>
              <w:rPr>
                <w:rFonts w:ascii="Segoe UI" w:hAnsi="Segoe UI"/>
                <w:b/>
                <w:color w:val="0F172A"/>
                <w:sz w:val="16"/>
              </w:rPr>
              <w:t>Gate GRN Inspection &amp; Challan Photo</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14D8631"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621B77B"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688C493"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7E9FB8B" w14:textId="77777777" w:rsidR="00E5539C" w:rsidRDefault="00000000">
            <w:pPr>
              <w:jc w:val="center"/>
            </w:pPr>
            <w:r>
              <w:rPr>
                <w:rFonts w:ascii="Segoe UI" w:hAnsi="Segoe UI"/>
                <w:b/>
                <w:color w:val="16A34A"/>
                <w:sz w:val="16"/>
              </w:rPr>
              <w:t>CREATE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663C98E" w14:textId="77777777" w:rsidR="00E5539C" w:rsidRDefault="00000000">
            <w:pPr>
              <w:jc w:val="center"/>
            </w:pPr>
            <w:r>
              <w:rPr>
                <w:rFonts w:ascii="Segoe UI" w:hAnsi="Segoe UI"/>
                <w:b/>
                <w:color w:val="EA580C"/>
                <w:sz w:val="16"/>
              </w:rPr>
              <w:t>VERIFY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D38200E"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D32A043" w14:textId="77777777" w:rsidR="00E5539C" w:rsidRDefault="00000000">
            <w:pPr>
              <w:jc w:val="center"/>
            </w:pPr>
            <w:r>
              <w:rPr>
                <w:rFonts w:ascii="Segoe UI" w:hAnsi="Segoe UI"/>
                <w:color w:val="94A3B8"/>
                <w:sz w:val="16"/>
              </w:rPr>
              <w:t>NONE</w:t>
            </w:r>
          </w:p>
        </w:tc>
      </w:tr>
      <w:tr w:rsidR="00E5539C" w14:paraId="71446822"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5CB827F" w14:textId="77777777" w:rsidR="00E5539C" w:rsidRDefault="00000000">
            <w:r>
              <w:rPr>
                <w:rFonts w:ascii="Segoe UI" w:hAnsi="Segoe UI"/>
                <w:b/>
                <w:color w:val="0F172A"/>
                <w:sz w:val="16"/>
              </w:rPr>
              <w:t>Warehouse Inventory &amp; Stock Consumption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B5A065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7B15CD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A448BC3"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2B28CE3" w14:textId="77777777" w:rsidR="00E5539C" w:rsidRDefault="00000000">
            <w:pPr>
              <w:jc w:val="center"/>
            </w:pPr>
            <w:r>
              <w:rPr>
                <w:rFonts w:ascii="Segoe UI" w:hAnsi="Segoe UI"/>
                <w:color w:val="0F172A"/>
                <w:sz w:val="16"/>
              </w:rPr>
              <w:t>CONSUME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6D39A28"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ECDEB7D"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CCFF706" w14:textId="77777777" w:rsidR="00E5539C" w:rsidRDefault="00000000">
            <w:pPr>
              <w:jc w:val="center"/>
            </w:pPr>
            <w:r>
              <w:rPr>
                <w:rFonts w:ascii="Segoe UI" w:hAnsi="Segoe UI"/>
                <w:color w:val="94A3B8"/>
                <w:sz w:val="16"/>
              </w:rPr>
              <w:t>NONE</w:t>
            </w:r>
          </w:p>
        </w:tc>
      </w:tr>
      <w:tr w:rsidR="00E5539C" w14:paraId="1FF34788"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85BE114" w14:textId="77777777" w:rsidR="00E5539C" w:rsidRDefault="00000000">
            <w:r>
              <w:rPr>
                <w:rFonts w:ascii="Segoe UI" w:hAnsi="Segoe UI"/>
                <w:b/>
                <w:color w:val="0F172A"/>
                <w:sz w:val="16"/>
              </w:rPr>
              <w:t>Labour Muster Roll &amp; PDF Export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7D69881"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EA55757"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8149393"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86E48B1" w14:textId="77777777" w:rsidR="00E5539C" w:rsidRDefault="00000000">
            <w:pPr>
              <w:jc w:val="center"/>
            </w:pPr>
            <w:r>
              <w:rPr>
                <w:rFonts w:ascii="Segoe UI" w:hAnsi="Segoe UI"/>
                <w:b/>
                <w:color w:val="16A34A"/>
                <w:sz w:val="16"/>
              </w:rPr>
              <w:t>MARK</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9E7836C"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1A986E6"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FA8F607" w14:textId="77777777" w:rsidR="00E5539C" w:rsidRDefault="00000000">
            <w:pPr>
              <w:jc w:val="center"/>
            </w:pPr>
            <w:r>
              <w:rPr>
                <w:rFonts w:ascii="Segoe UI" w:hAnsi="Segoe UI"/>
                <w:color w:val="94A3B8"/>
                <w:sz w:val="16"/>
              </w:rPr>
              <w:t>NONE</w:t>
            </w:r>
          </w:p>
        </w:tc>
      </w:tr>
      <w:tr w:rsidR="00E5539C" w14:paraId="1ACAA2BF"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30BEFD7" w14:textId="77777777" w:rsidR="00E5539C" w:rsidRDefault="00000000">
            <w:r>
              <w:rPr>
                <w:rFonts w:ascii="Segoe UI" w:hAnsi="Segoe UI"/>
                <w:b/>
                <w:color w:val="0F172A"/>
                <w:sz w:val="16"/>
              </w:rPr>
              <w:t>Heavy Equipment &amp; Diesel Fuel Log</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BFCF73B"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2A54A09"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A15E635"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52D35CE" w14:textId="77777777" w:rsidR="00E5539C" w:rsidRDefault="00000000">
            <w:pPr>
              <w:jc w:val="center"/>
            </w:pPr>
            <w:r>
              <w:rPr>
                <w:rFonts w:ascii="Segoe UI" w:hAnsi="Segoe UI"/>
                <w:color w:val="0F172A"/>
                <w:sz w:val="16"/>
              </w:rPr>
              <w:t>LOG</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275F34E"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203DE83"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97C2600" w14:textId="77777777" w:rsidR="00E5539C" w:rsidRDefault="00000000">
            <w:pPr>
              <w:jc w:val="center"/>
            </w:pPr>
            <w:r>
              <w:rPr>
                <w:rFonts w:ascii="Segoe UI" w:hAnsi="Segoe UI"/>
                <w:color w:val="94A3B8"/>
                <w:sz w:val="16"/>
              </w:rPr>
              <w:t>NONE</w:t>
            </w:r>
          </w:p>
        </w:tc>
      </w:tr>
      <w:tr w:rsidR="00E5539C" w14:paraId="01E9607D"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AD23D92" w14:textId="77777777" w:rsidR="00E5539C" w:rsidRDefault="00000000">
            <w:r>
              <w:rPr>
                <w:rFonts w:ascii="Segoe UI" w:hAnsi="Segoe UI"/>
                <w:b/>
                <w:color w:val="0F172A"/>
                <w:sz w:val="16"/>
              </w:rPr>
              <w:t>Daily Progress Reports (DPR) &amp; Photos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E90EF1F"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9322D16"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4F88101" w14:textId="77777777" w:rsidR="00E5539C" w:rsidRDefault="00000000">
            <w:pPr>
              <w:jc w:val="center"/>
            </w:pPr>
            <w:r>
              <w:rPr>
                <w:rFonts w:ascii="Segoe UI" w:hAnsi="Segoe UI"/>
                <w:b/>
                <w:color w:val="EA580C"/>
                <w:sz w:val="16"/>
              </w:rPr>
              <w:t>REVIEW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C79DF4D" w14:textId="77777777" w:rsidR="00E5539C" w:rsidRDefault="00000000">
            <w:pPr>
              <w:jc w:val="center"/>
            </w:pPr>
            <w:r>
              <w:rPr>
                <w:rFonts w:ascii="Segoe UI" w:hAnsi="Segoe UI"/>
                <w:b/>
                <w:color w:val="16A34A"/>
                <w:sz w:val="16"/>
              </w:rPr>
              <w:t>SUBMIT</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A7861F1"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75233A5"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793F34A" w14:textId="77777777" w:rsidR="00E5539C" w:rsidRDefault="00000000">
            <w:pPr>
              <w:jc w:val="center"/>
            </w:pPr>
            <w:r>
              <w:rPr>
                <w:rFonts w:ascii="Segoe UI" w:hAnsi="Segoe UI"/>
                <w:color w:val="94A3B8"/>
                <w:sz w:val="16"/>
              </w:rPr>
              <w:t>NONE</w:t>
            </w:r>
          </w:p>
        </w:tc>
      </w:tr>
      <w:tr w:rsidR="00E5539C" w14:paraId="572DFA00"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1273F99" w14:textId="77777777" w:rsidR="00E5539C" w:rsidRDefault="00000000">
            <w:r>
              <w:rPr>
                <w:rFonts w:ascii="Segoe UI" w:hAnsi="Segoe UI"/>
                <w:b/>
                <w:color w:val="0F172A"/>
                <w:sz w:val="16"/>
              </w:rPr>
              <w:t>Petty Cashbook Inflow / Outflow</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9BFC68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D2FC97D"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D518CD6"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C94D21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44BDEB3"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DAB2A8D"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A8C65E5" w14:textId="77777777" w:rsidR="00E5539C" w:rsidRDefault="00000000">
            <w:pPr>
              <w:jc w:val="center"/>
            </w:pPr>
            <w:r>
              <w:rPr>
                <w:rFonts w:ascii="Segoe UI" w:hAnsi="Segoe UI"/>
                <w:color w:val="94A3B8"/>
                <w:sz w:val="16"/>
              </w:rPr>
              <w:t>NONE</w:t>
            </w:r>
          </w:p>
        </w:tc>
      </w:tr>
      <w:tr w:rsidR="00E5539C" w14:paraId="32384C82"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9DCBCDA" w14:textId="77777777" w:rsidR="00E5539C" w:rsidRDefault="00000000">
            <w:r>
              <w:rPr>
                <w:rFonts w:ascii="Segoe UI" w:hAnsi="Segoe UI"/>
                <w:b/>
                <w:color w:val="0F172A"/>
                <w:sz w:val="16"/>
              </w:rPr>
              <w:lastRenderedPageBreak/>
              <w:t>Expense Vouchers &amp; Tax Invoices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445AB6C"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FCE18DD"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09CACD3" w14:textId="77777777" w:rsidR="00E5539C" w:rsidRDefault="00000000">
            <w:pPr>
              <w:jc w:val="center"/>
            </w:pPr>
            <w:r>
              <w:rPr>
                <w:rFonts w:ascii="Segoe UI" w:hAnsi="Segoe UI"/>
                <w:b/>
                <w:color w:val="EA580C"/>
                <w:sz w:val="16"/>
              </w:rPr>
              <w:t>VERIFY</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59F12FC"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2A842CF"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C17E361"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B7AD488" w14:textId="77777777" w:rsidR="00E5539C" w:rsidRDefault="00000000">
            <w:pPr>
              <w:jc w:val="center"/>
            </w:pPr>
            <w:r>
              <w:rPr>
                <w:rFonts w:ascii="Segoe UI" w:hAnsi="Segoe UI"/>
                <w:color w:val="94A3B8"/>
                <w:sz w:val="16"/>
              </w:rPr>
              <w:t>NONE</w:t>
            </w:r>
          </w:p>
        </w:tc>
      </w:tr>
      <w:tr w:rsidR="00E5539C" w14:paraId="5A764191"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4DBEEAB" w14:textId="77777777" w:rsidR="00E5539C" w:rsidRDefault="00000000">
            <w:r>
              <w:rPr>
                <w:rFonts w:ascii="Segoe UI" w:hAnsi="Segoe UI"/>
                <w:b/>
                <w:color w:val="0F172A"/>
                <w:sz w:val="16"/>
              </w:rPr>
              <w:t>Vendor Invoices &amp; 3-Way Match</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45FEEFC"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F6023B9"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6473285"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469E8A4"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E0EAAA0"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3B4AE2A"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58A6CA1" w14:textId="77777777" w:rsidR="00E5539C" w:rsidRDefault="00000000">
            <w:pPr>
              <w:jc w:val="center"/>
            </w:pPr>
            <w:r>
              <w:rPr>
                <w:rFonts w:ascii="Segoe UI" w:hAnsi="Segoe UI"/>
                <w:color w:val="94A3B8"/>
                <w:sz w:val="16"/>
              </w:rPr>
              <w:t>NONE</w:t>
            </w:r>
          </w:p>
        </w:tc>
      </w:tr>
      <w:tr w:rsidR="00E5539C" w14:paraId="3641B3B5"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5BE32DE" w14:textId="77777777" w:rsidR="00E5539C" w:rsidRDefault="00000000">
            <w:r>
              <w:rPr>
                <w:rFonts w:ascii="Segoe UI" w:hAnsi="Segoe UI"/>
                <w:b/>
                <w:color w:val="0F172A"/>
                <w:sz w:val="16"/>
              </w:rPr>
              <w:t>Vendor Dues &amp; Payment Releases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CB2244B"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927538D"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4BCF6E7"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058DBFA"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BFBDA6B" w14:textId="77777777" w:rsidR="00E5539C" w:rsidRDefault="00000000">
            <w:pPr>
              <w:jc w:val="center"/>
            </w:pPr>
            <w:r>
              <w:rPr>
                <w:rFonts w:ascii="Segoe UI" w:hAnsi="Segoe UI"/>
                <w:b/>
                <w:color w:val="16A34A"/>
                <w:sz w:val="16"/>
              </w:rPr>
              <w:t>RECORD</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7F6F11E"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78CF938" w14:textId="77777777" w:rsidR="00E5539C" w:rsidRDefault="00000000">
            <w:pPr>
              <w:jc w:val="center"/>
            </w:pPr>
            <w:r>
              <w:rPr>
                <w:rFonts w:ascii="Segoe UI" w:hAnsi="Segoe UI"/>
                <w:color w:val="94A3B8"/>
                <w:sz w:val="16"/>
              </w:rPr>
              <w:t>NONE</w:t>
            </w:r>
          </w:p>
        </w:tc>
      </w:tr>
      <w:tr w:rsidR="00E5539C" w14:paraId="3A2AA228"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19802D8" w14:textId="77777777" w:rsidR="00E5539C" w:rsidRDefault="00000000">
            <w:r>
              <w:rPr>
                <w:rFonts w:ascii="Segoe UI" w:hAnsi="Segoe UI"/>
                <w:b/>
                <w:color w:val="0F172A"/>
                <w:sz w:val="16"/>
              </w:rPr>
              <w:t>Approval Chains Configuration</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FB1D504"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445A4F0"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ED564A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B832FDD"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2CFF8FE"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F8FFB98"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1B3CF76" w14:textId="77777777" w:rsidR="00E5539C" w:rsidRDefault="00000000">
            <w:pPr>
              <w:jc w:val="center"/>
            </w:pPr>
            <w:r>
              <w:rPr>
                <w:rFonts w:ascii="Segoe UI" w:hAnsi="Segoe UI"/>
                <w:color w:val="94A3B8"/>
                <w:sz w:val="16"/>
              </w:rPr>
              <w:t>NONE</w:t>
            </w:r>
          </w:p>
        </w:tc>
      </w:tr>
      <w:tr w:rsidR="00E5539C" w14:paraId="562F15F0"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09BAC87" w14:textId="77777777" w:rsidR="00E5539C" w:rsidRDefault="00000000">
            <w:r>
              <w:rPr>
                <w:rFonts w:ascii="Segoe UI" w:hAnsi="Segoe UI"/>
                <w:b/>
                <w:color w:val="0F172A"/>
                <w:sz w:val="16"/>
              </w:rPr>
              <w:t>User Management &amp; Role Assignment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F368245"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93078F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39E7FA4"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293887A"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0E77840"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AFD177A"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A7A7032" w14:textId="77777777" w:rsidR="00E5539C" w:rsidRDefault="00000000">
            <w:pPr>
              <w:jc w:val="center"/>
            </w:pPr>
            <w:r>
              <w:rPr>
                <w:rFonts w:ascii="Segoe UI" w:hAnsi="Segoe UI"/>
                <w:color w:val="94A3B8"/>
                <w:sz w:val="16"/>
              </w:rPr>
              <w:t>NONE</w:t>
            </w:r>
          </w:p>
        </w:tc>
      </w:tr>
      <w:tr w:rsidR="00E5539C" w14:paraId="3D99CF7B"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76987FA" w14:textId="77777777" w:rsidR="00E5539C" w:rsidRDefault="00000000">
            <w:r>
              <w:rPr>
                <w:rFonts w:ascii="Segoe UI" w:hAnsi="Segoe UI"/>
                <w:b/>
                <w:color w:val="0F172A"/>
                <w:sz w:val="16"/>
              </w:rPr>
              <w:t>Inbound Lead Ingestion &amp; CSV Import</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692825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D9E7155"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26EB92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CC1B68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E843D13"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227C843"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B3A7B51" w14:textId="77777777" w:rsidR="00E5539C" w:rsidRDefault="00000000">
            <w:pPr>
              <w:jc w:val="center"/>
            </w:pPr>
            <w:r>
              <w:rPr>
                <w:rFonts w:ascii="Segoe UI" w:hAnsi="Segoe UI"/>
                <w:color w:val="94A3B8"/>
                <w:sz w:val="16"/>
              </w:rPr>
              <w:t>NONE</w:t>
            </w:r>
          </w:p>
        </w:tc>
      </w:tr>
      <w:tr w:rsidR="00E5539C" w14:paraId="7B41026E"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0B981AB" w14:textId="77777777" w:rsidR="00E5539C" w:rsidRDefault="00000000">
            <w:r>
              <w:rPr>
                <w:rFonts w:ascii="Segoe UI" w:hAnsi="Segoe UI"/>
                <w:b/>
                <w:color w:val="0F172A"/>
                <w:sz w:val="16"/>
              </w:rPr>
              <w:t>Automated Round-Robin Lead Routing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7B04ABE"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130621F"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83105EA"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BBCED3A"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9E5906D"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6E294F1"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D78B83E" w14:textId="77777777" w:rsidR="00E5539C" w:rsidRDefault="00000000">
            <w:pPr>
              <w:jc w:val="center"/>
            </w:pPr>
            <w:r>
              <w:rPr>
                <w:rFonts w:ascii="Segoe UI" w:hAnsi="Segoe UI"/>
                <w:color w:val="94A3B8"/>
                <w:sz w:val="16"/>
              </w:rPr>
              <w:t>NONE</w:t>
            </w:r>
          </w:p>
        </w:tc>
      </w:tr>
      <w:tr w:rsidR="00E5539C" w14:paraId="6FABFCE2"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80722FC" w14:textId="77777777" w:rsidR="00E5539C" w:rsidRDefault="00000000">
            <w:r>
              <w:rPr>
                <w:rFonts w:ascii="Segoe UI" w:hAnsi="Segoe UI"/>
                <w:b/>
                <w:color w:val="0F172A"/>
                <w:sz w:val="16"/>
              </w:rPr>
              <w:t>Visual Kanban Sales Pipeline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4D5DC1D"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B6A11B5"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F365067"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1B75ECD"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2BCC114"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E47F79B"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9F2B8E4" w14:textId="77777777" w:rsidR="00E5539C" w:rsidRDefault="00000000">
            <w:pPr>
              <w:jc w:val="center"/>
            </w:pPr>
            <w:r>
              <w:rPr>
                <w:rFonts w:ascii="Segoe UI" w:hAnsi="Segoe UI"/>
                <w:color w:val="0F172A"/>
                <w:sz w:val="16"/>
              </w:rPr>
              <w:t>OWN LEADS</w:t>
            </w:r>
          </w:p>
        </w:tc>
      </w:tr>
      <w:tr w:rsidR="00E5539C" w14:paraId="7750BC05"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4116642" w14:textId="77777777" w:rsidR="00E5539C" w:rsidRDefault="00000000">
            <w:r>
              <w:rPr>
                <w:rFonts w:ascii="Segoe UI" w:hAnsi="Segoe UI"/>
                <w:b/>
                <w:color w:val="0F172A"/>
                <w:sz w:val="16"/>
              </w:rPr>
              <w:t>1-Click Call &amp; WhatsApp Connect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A8CCB1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65723E5"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808BE10"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2705CA9"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B9F61CA"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C77442D"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267F28E6" w14:textId="77777777" w:rsidR="00E5539C" w:rsidRDefault="00000000">
            <w:pPr>
              <w:jc w:val="center"/>
            </w:pPr>
            <w:r>
              <w:rPr>
                <w:rFonts w:ascii="Segoe UI" w:hAnsi="Segoe UI"/>
                <w:b/>
                <w:color w:val="2648E7"/>
                <w:sz w:val="16"/>
              </w:rPr>
              <w:t>FULL</w:t>
            </w:r>
          </w:p>
        </w:tc>
      </w:tr>
      <w:tr w:rsidR="00E5539C" w14:paraId="7A6672A1"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F49FC0E" w14:textId="77777777" w:rsidR="00E5539C" w:rsidRDefault="00000000">
            <w:r>
              <w:rPr>
                <w:rFonts w:ascii="Segoe UI" w:hAnsi="Segoe UI"/>
                <w:b/>
                <w:color w:val="0F172A"/>
                <w:sz w:val="16"/>
              </w:rPr>
              <w:t>Property Catalog &amp; WhatsApp Share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457A930"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20252E8"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E33582A"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2C9FA7B"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99B1582"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D94C105"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EBD9768" w14:textId="77777777" w:rsidR="00E5539C" w:rsidRDefault="00000000">
            <w:pPr>
              <w:jc w:val="center"/>
            </w:pPr>
            <w:r>
              <w:rPr>
                <w:rFonts w:ascii="Segoe UI" w:hAnsi="Segoe UI"/>
                <w:b/>
                <w:color w:val="16A34A"/>
                <w:sz w:val="16"/>
              </w:rPr>
              <w:t>SHARE</w:t>
            </w:r>
          </w:p>
        </w:tc>
      </w:tr>
      <w:tr w:rsidR="00E5539C" w14:paraId="5FA3AECB"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7488273" w14:textId="77777777" w:rsidR="00E5539C" w:rsidRDefault="00000000">
            <w:r>
              <w:rPr>
                <w:rFonts w:ascii="Segoe UI" w:hAnsi="Segoe UI"/>
                <w:b/>
                <w:color w:val="0F172A"/>
                <w:sz w:val="16"/>
              </w:rPr>
              <w:t>Channel Partner (Broker) Directory</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3C1484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8FE7EB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6512CA6"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32A85D0"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15C6E87"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12091586"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18B7F6A" w14:textId="77777777" w:rsidR="00E5539C" w:rsidRDefault="00000000">
            <w:pPr>
              <w:jc w:val="center"/>
            </w:pPr>
            <w:r>
              <w:rPr>
                <w:rFonts w:ascii="Segoe UI" w:hAnsi="Segoe UI"/>
                <w:color w:val="94A3B8"/>
                <w:sz w:val="16"/>
              </w:rPr>
              <w:t>NONE</w:t>
            </w:r>
          </w:p>
        </w:tc>
      </w:tr>
      <w:tr w:rsidR="00E5539C" w14:paraId="3253004E"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5757ECF" w14:textId="77777777" w:rsidR="00E5539C" w:rsidRDefault="00000000">
            <w:r>
              <w:rPr>
                <w:rFonts w:ascii="Segoe UI" w:hAnsi="Segoe UI"/>
                <w:b/>
                <w:color w:val="0F172A"/>
                <w:sz w:val="16"/>
              </w:rPr>
              <w:t>Team Performance Leaderboard</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78EA112"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5C5E929"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48E9785"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D57AA0C"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07237B4F"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73E3D38" w14:textId="77777777" w:rsidR="00E5539C" w:rsidRDefault="00000000">
            <w:pPr>
              <w:jc w:val="center"/>
            </w:pPr>
            <w:r>
              <w:rPr>
                <w:rFonts w:ascii="Segoe UI" w:hAnsi="Segoe UI"/>
                <w:b/>
                <w:color w:val="2648E7"/>
                <w:sz w:val="16"/>
              </w:rPr>
              <w:t>FULL</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29BF7E0A" w14:textId="77777777" w:rsidR="00E5539C" w:rsidRDefault="00000000">
            <w:pPr>
              <w:jc w:val="center"/>
            </w:pPr>
            <w:r>
              <w:rPr>
                <w:rFonts w:ascii="Segoe UI" w:hAnsi="Segoe UI"/>
                <w:color w:val="0F172A"/>
                <w:sz w:val="16"/>
              </w:rPr>
              <w:t>VIEW OWN</w:t>
            </w:r>
          </w:p>
        </w:tc>
      </w:tr>
      <w:tr w:rsidR="00E5539C" w14:paraId="30AF733D"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353F6C6E" w14:textId="77777777" w:rsidR="00E5539C" w:rsidRDefault="00000000">
            <w:r>
              <w:rPr>
                <w:rFonts w:ascii="Segoe UI" w:hAnsi="Segoe UI"/>
                <w:b/>
                <w:color w:val="0F172A"/>
                <w:sz w:val="16"/>
              </w:rPr>
              <w:t>Documents Cloud Vault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5D2F855C" w14:textId="77777777" w:rsidR="00E5539C" w:rsidRDefault="00000000">
            <w:pPr>
              <w:jc w:val="center"/>
            </w:pPr>
            <w:r>
              <w:rPr>
                <w:rFonts w:ascii="Segoe UI" w:hAnsi="Segoe UI"/>
                <w:color w:val="0F172A"/>
                <w:sz w:val="16"/>
              </w:rPr>
              <w:t>VIEW</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031C0C9E"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61CB5FB"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67E3AF2" w14:textId="77777777" w:rsidR="00E5539C" w:rsidRDefault="00000000">
            <w:pPr>
              <w:jc w:val="center"/>
            </w:pPr>
            <w:r>
              <w:rPr>
                <w:rFonts w:ascii="Segoe UI" w:hAnsi="Segoe UI"/>
                <w:color w:val="0F172A"/>
                <w:sz w:val="16"/>
              </w:rPr>
              <w:t>UPLOAD</w:t>
            </w:r>
          </w:p>
        </w:tc>
        <w:tc>
          <w:tcPr>
            <w:tcW w:w="9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63A841CF"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48F1919E" w14:textId="77777777" w:rsidR="00E5539C" w:rsidRDefault="00000000">
            <w:pPr>
              <w:jc w:val="center"/>
            </w:pPr>
            <w:r>
              <w:rPr>
                <w:rFonts w:ascii="Segoe UI" w:hAnsi="Segoe UI"/>
                <w:color w:val="0F172A"/>
                <w:sz w:val="16"/>
              </w:rPr>
              <w:t>VIEW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60" w:type="dxa"/>
              <w:bottom w:w="70" w:type="dxa"/>
              <w:right w:w="60" w:type="dxa"/>
            </w:tcMar>
          </w:tcPr>
          <w:p w14:paraId="766C380E" w14:textId="77777777" w:rsidR="00E5539C" w:rsidRDefault="00000000">
            <w:pPr>
              <w:jc w:val="center"/>
            </w:pPr>
            <w:r>
              <w:rPr>
                <w:rFonts w:ascii="Segoe UI" w:hAnsi="Segoe UI"/>
                <w:color w:val="0F172A"/>
                <w:sz w:val="16"/>
              </w:rPr>
              <w:t>VIEW</w:t>
            </w:r>
          </w:p>
        </w:tc>
      </w:tr>
      <w:tr w:rsidR="00E5539C" w14:paraId="1538C2A4"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55E4B244" w14:textId="77777777" w:rsidR="00E5539C" w:rsidRDefault="00000000">
            <w:r>
              <w:rPr>
                <w:rFonts w:ascii="Segoe UI" w:hAnsi="Segoe UI"/>
                <w:b/>
                <w:color w:val="0F172A"/>
                <w:sz w:val="16"/>
              </w:rPr>
              <w:t>Action on Behalf of Other Roles</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4197C301"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620D134" w14:textId="77777777" w:rsidR="00E5539C" w:rsidRDefault="00000000">
            <w:pPr>
              <w:jc w:val="center"/>
            </w:pPr>
            <w:r>
              <w:rPr>
                <w:rFonts w:ascii="Segoe UI" w:hAnsi="Segoe UI"/>
                <w:b/>
                <w:color w:val="2648E7"/>
                <w:sz w:val="16"/>
              </w:rPr>
              <w:t>FULL</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6406C1E8"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249D199" w14:textId="77777777" w:rsidR="00E5539C" w:rsidRDefault="00000000">
            <w:pPr>
              <w:jc w:val="center"/>
            </w:pPr>
            <w:r>
              <w:rPr>
                <w:rFonts w:ascii="Segoe UI" w:hAnsi="Segoe UI"/>
                <w:color w:val="94A3B8"/>
                <w:sz w:val="16"/>
              </w:rPr>
              <w:t>NONE</w:t>
            </w:r>
          </w:p>
        </w:tc>
        <w:tc>
          <w:tcPr>
            <w:tcW w:w="936"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14FABF24"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7283728F" w14:textId="77777777" w:rsidR="00E5539C" w:rsidRDefault="00000000">
            <w:pPr>
              <w:jc w:val="center"/>
            </w:pPr>
            <w:r>
              <w:rPr>
                <w:rFonts w:ascii="Segoe UI" w:hAnsi="Segoe UI"/>
                <w:color w:val="94A3B8"/>
                <w:sz w:val="16"/>
              </w:rPr>
              <w:t>NONE</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70" w:type="dxa"/>
              <w:left w:w="60" w:type="dxa"/>
              <w:bottom w:w="70" w:type="dxa"/>
              <w:right w:w="60" w:type="dxa"/>
            </w:tcMar>
          </w:tcPr>
          <w:p w14:paraId="37CED7C7" w14:textId="77777777" w:rsidR="00E5539C" w:rsidRDefault="00000000">
            <w:pPr>
              <w:jc w:val="center"/>
            </w:pPr>
            <w:r>
              <w:rPr>
                <w:rFonts w:ascii="Segoe UI" w:hAnsi="Segoe UI"/>
                <w:color w:val="94A3B8"/>
                <w:sz w:val="16"/>
              </w:rPr>
              <w:t>NONE</w:t>
            </w:r>
          </w:p>
        </w:tc>
      </w:tr>
    </w:tbl>
    <w:p w14:paraId="3D8FBCC9" w14:textId="77777777" w:rsidR="00E5539C" w:rsidRDefault="00E5539C">
      <w:pPr>
        <w:spacing w:after="320"/>
      </w:pPr>
    </w:p>
    <w:p w14:paraId="4E4A2F21" w14:textId="77777777" w:rsidR="00E5539C" w:rsidRDefault="00000000">
      <w:pPr>
        <w:spacing w:after="100"/>
      </w:pPr>
      <w:r>
        <w:rPr>
          <w:rFonts w:ascii="Segoe UI" w:hAnsi="Segoe UI"/>
          <w:color w:val="0F172A"/>
          <w:sz w:val="20"/>
        </w:rPr>
        <w:t>Summary of Matrix: The Platform Super Admin controls tenant access. The Builder/MD holds universal authority across every module and can act on behalf of any absent team member. Department leads (PM, Accountant, Site Supervisor, CRM Manager, Telecaller) operate within focused, highly efficient workspaces designed specifically for their daily tasks.</w:t>
      </w:r>
    </w:p>
    <w:sectPr w:rsidR="00E5539C" w:rsidSect="00034616">
      <w:headerReference w:type="default" r:id="rId12"/>
      <w:footerReference w:type="default" r:id="rId1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27FA8" w14:textId="77777777" w:rsidR="00F52A2D" w:rsidRDefault="00F52A2D">
      <w:pPr>
        <w:spacing w:after="0" w:line="240" w:lineRule="auto"/>
      </w:pPr>
      <w:r>
        <w:separator/>
      </w:r>
    </w:p>
  </w:endnote>
  <w:endnote w:type="continuationSeparator" w:id="0">
    <w:p w14:paraId="6DDA1A45" w14:textId="77777777" w:rsidR="00F52A2D" w:rsidRDefault="00F5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C78D" w14:textId="77777777" w:rsidR="00E5539C" w:rsidRDefault="00000000">
    <w:pPr>
      <w:pStyle w:val="Footer"/>
      <w:jc w:val="right"/>
    </w:pPr>
    <w:r>
      <w:rPr>
        <w:rFonts w:ascii="Segoe UI" w:hAnsi="Segoe UI"/>
        <w:color w:val="64748B"/>
        <w:sz w:val="17"/>
      </w:rPr>
      <w:t>Apniestate Enterprise Real Estate &amp; Construction ERP + CRM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A69B" w14:textId="77777777" w:rsidR="00F52A2D" w:rsidRDefault="00F52A2D">
      <w:pPr>
        <w:spacing w:after="0" w:line="240" w:lineRule="auto"/>
      </w:pPr>
      <w:r>
        <w:separator/>
      </w:r>
    </w:p>
  </w:footnote>
  <w:footnote w:type="continuationSeparator" w:id="0">
    <w:p w14:paraId="38AD41BF" w14:textId="77777777" w:rsidR="00F52A2D" w:rsidRDefault="00F52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B8E5" w14:textId="77777777" w:rsidR="00E5539C" w:rsidRPr="00284240" w:rsidRDefault="00000000">
    <w:pPr>
      <w:pStyle w:val="Header"/>
      <w:jc w:val="right"/>
      <w:rPr>
        <w:lang w:val="en-IN"/>
      </w:rPr>
    </w:pPr>
    <w:r>
      <w:rPr>
        <w:rFonts w:ascii="Segoe UI" w:hAnsi="Segoe UI"/>
        <w:color w:val="64748B"/>
        <w:sz w:val="17"/>
      </w:rPr>
      <w:t>APNIESTATE · User Journey &amp; Walkthrough Operating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419945">
    <w:abstractNumId w:val="8"/>
  </w:num>
  <w:num w:numId="2" w16cid:durableId="1554921393">
    <w:abstractNumId w:val="6"/>
  </w:num>
  <w:num w:numId="3" w16cid:durableId="2009672304">
    <w:abstractNumId w:val="5"/>
  </w:num>
  <w:num w:numId="4" w16cid:durableId="679888176">
    <w:abstractNumId w:val="4"/>
  </w:num>
  <w:num w:numId="5" w16cid:durableId="1372730185">
    <w:abstractNumId w:val="7"/>
  </w:num>
  <w:num w:numId="6" w16cid:durableId="211967640">
    <w:abstractNumId w:val="3"/>
  </w:num>
  <w:num w:numId="7" w16cid:durableId="334693114">
    <w:abstractNumId w:val="2"/>
  </w:num>
  <w:num w:numId="8" w16cid:durableId="803934737">
    <w:abstractNumId w:val="1"/>
  </w:num>
  <w:num w:numId="9" w16cid:durableId="187014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40"/>
    <w:rsid w:val="0029639D"/>
    <w:rsid w:val="002F57B9"/>
    <w:rsid w:val="00326F90"/>
    <w:rsid w:val="00AA1D8D"/>
    <w:rsid w:val="00B47730"/>
    <w:rsid w:val="00CB0664"/>
    <w:rsid w:val="00E5539C"/>
    <w:rsid w:val="00F52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19C738"/>
  <w14:defaultImageDpi w14:val="300"/>
  <w15:docId w15:val="{DAC41157-735B-4466-ABBC-CE44534A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6947</Words>
  <Characters>39599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Saransh Gupta</cp:lastModifiedBy>
  <cp:revision>2</cp:revision>
  <dcterms:created xsi:type="dcterms:W3CDTF">2013-12-23T23:15:00Z</dcterms:created>
  <dcterms:modified xsi:type="dcterms:W3CDTF">2026-09-18T15:32:00Z</dcterms:modified>
  <cp:category/>
</cp:coreProperties>
</file>