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Weekly Progress Report - Group 4</w:t>
      </w:r>
    </w:p>
    <w:p>
      <w:pPr>
        <w:jc w:val="center"/>
      </w:pPr>
      <w:r>
        <w:rPr>
          <w:b/>
        </w:rPr>
        <w:t>Date: March 22, 2026</w:t>
      </w:r>
    </w:p>
    <w:p>
      <w:pPr>
        <w:jc w:val="center"/>
      </w:pPr>
      <w:r>
        <w:t>Team Members: Anvay Joshi, Tejas Karthik, Aryan Chauhan</w:t>
      </w:r>
    </w:p>
    <w:p>
      <w:pPr>
        <w:pStyle w:val="Heading2"/>
      </w:pPr>
      <w:r>
        <w:t>1. Work Done So Far (Weeks 6 &amp; 7)</w:t>
      </w:r>
    </w:p>
    <w:p>
      <w:r>
        <w:t>During this period, we have transitioned ChordLang from a simple sine-wave generator to a multi-instrument synthesis system. This involved significant advancements across the entire compiler pipeline and the audio runtime.</w:t>
      </w:r>
    </w:p>
    <w:p>
      <w:pPr>
        <w:pStyle w:val="ListBullet"/>
      </w:pPr>
      <w:r>
        <w:t>Implemented a comprehensive Audio Generation Math layer, enabling frequency calculation and research into complex waveform synthesis beyond simple sine waves.</w:t>
      </w:r>
    </w:p>
    <w:p>
      <w:pPr>
        <w:pStyle w:val="ListBullet"/>
      </w:pPr>
      <w:r>
        <w:t>Extended the language with the 'instrument' keyword, allowing dynamic switching between synthesis models (Piano, Guitar, Bass, Drums, etc.) within a single script.</w:t>
      </w:r>
    </w:p>
    <w:p>
      <w:pPr>
        <w:pStyle w:val="ListBullet"/>
      </w:pPr>
      <w:r>
        <w:t>Upgraded the 'play' statement to support comma-separated lists (e.g., play C4, E4, G4) and zero-duration rests for drum trigger support.</w:t>
      </w:r>
    </w:p>
    <w:p>
      <w:pPr>
        <w:pStyle w:val="ListBullet"/>
      </w:pPr>
      <w:r>
        <w:t>Developed a sophisticated x86-64 Assembly Runtime Library (audio_runtime.asm) featuring custom waveform generators (Piano additive synthesis, Guitar sawtooth with distortion, and Noise-based percussion).</w:t>
      </w:r>
    </w:p>
    <w:p>
      <w:pPr>
        <w:pStyle w:val="ListBullet"/>
      </w:pPr>
      <w:r>
        <w:t>Implemented a high-performance assembly dispatcher for instrument-specific sample generation, optimized for the x86-64 architecture.</w:t>
      </w:r>
    </w:p>
    <w:p>
      <w:pPr>
        <w:pStyle w:val="ListBullet"/>
      </w:pPr>
      <w:r>
        <w:t>Resolved critical ABI-level bugs in the assembly runtime related to XMM register clobbering, ensuring stable and clear audio output across all synthesis models.</w:t>
      </w:r>
    </w:p>
    <w:p>
      <w:pPr>
        <w:pStyle w:val="Heading2"/>
      </w:pPr>
      <w:r>
        <w:t>2. Work to be Demonstrated</w:t>
      </w:r>
    </w:p>
    <w:p>
      <w:r>
        <w:t>We are prepared to demonstrate the following advanced synthesis and compilation capabilities:</w:t>
      </w:r>
    </w:p>
    <w:p>
      <w:pPr>
        <w:pStyle w:val="ListBullet"/>
      </w:pPr>
      <w:r>
        <w:t>Multi-Instrument Playback: Demonstrating the ability to switch instruments mid-program using the 'instrument' keyword.</w:t>
      </w:r>
    </w:p>
    <w:p>
      <w:pPr>
        <w:pStyle w:val="ListBullet"/>
      </w:pPr>
      <w:r>
        <w:t>Advanced Waveform Synthesis: Showcasing the unique timbres of our assembly-level Piano and Guitar models.</w:t>
      </w:r>
    </w:p>
    <w:p>
      <w:pPr>
        <w:pStyle w:val="ListBullet"/>
      </w:pPr>
      <w:r>
        <w:t>Drum Sample Triggering: Presenting the use of zero-duration rests and noise-based synthesis for Kick, Snare, and Hi-hat percussion.</w:t>
      </w:r>
    </w:p>
    <w:p>
      <w:pPr>
        <w:pStyle w:val="ListBullet"/>
      </w:pPr>
      <w:r>
        <w:t>Integration Test Output: Playing 'test_output.wav', a multi-note, multi-instrument audio file generated directly by our assembly runtime.</w:t>
      </w:r>
    </w:p>
    <w:p>
      <w:pPr>
        <w:pStyle w:val="Heading2"/>
      </w:pPr>
      <w:r>
        <w:t>3. Deviations from Plan</w:t>
      </w:r>
    </w:p>
    <w:p>
      <w:r>
        <w:t>We successfully integrated multi-note 'play' syntax and zero-duration rests earlier than anticipated. These enhancements were added ahead of the full Code Generation phase (Week 8) to provide a more musically capable platform for testing our audio runtime. The project continues to stay perfectly on schedule.</w:t>
      </w:r>
    </w:p>
    <w:p>
      <w:pPr>
        <w:pStyle w:val="Heading2"/>
      </w:pPr>
      <w:r>
        <w:t>4. Planned Work for Next Demonstration (Weeks 8 &amp; 9)</w:t>
      </w:r>
    </w:p>
    <w:p>
      <w:r>
        <w:t>For the upcoming milestone, we will focus on the full transition from IR to executable Assembly code:</w:t>
      </w:r>
    </w:p>
    <w:p>
      <w:pPr>
        <w:pStyle w:val="ListBullet"/>
      </w:pPr>
      <w:r>
        <w:t>Full Code Generator Implementation: Translating our optimized three-address IR directly into x86-64 assembly instructions.</w:t>
      </w:r>
    </w:p>
    <w:p>
      <w:pPr>
        <w:pStyle w:val="ListBullet"/>
      </w:pPr>
      <w:r>
        <w:t>Chord Playback Support: Implementing simultaneous note mixing in the runtime library to enable full chord support.</w:t>
      </w:r>
    </w:p>
    <w:p>
      <w:pPr>
        <w:pStyle w:val="ListBullet"/>
      </w:pPr>
      <w:r>
        <w:t>Variable Assignment in Assembly: Handling state management and variable storage within the generated x86-64 code.</w:t>
      </w:r>
    </w:p>
    <w:p>
      <w:pPr>
        <w:pStyle w:val="ListBullet"/>
      </w:pPr>
      <w:r>
        <w:t>Automated Compilation Driver: Developing a tool to automate the assembly (nasm) and linking (ld) steps, providing a one-command compilation experience.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