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0C53F" w14:textId="77777777" w:rsidR="007514A5" w:rsidRDefault="007514A5" w:rsidP="007514A5">
      <w:pPr>
        <w:spacing w:line="480" w:lineRule="auto"/>
        <w:rPr>
          <w:rFonts w:ascii="Times New Roman" w:hAnsi="Times New Roman" w:cs="Times New Roman"/>
          <w:b/>
          <w:bCs/>
          <w:sz w:val="24"/>
          <w:szCs w:val="24"/>
        </w:rPr>
      </w:pPr>
    </w:p>
    <w:p w14:paraId="26A30873" w14:textId="77777777" w:rsidR="007514A5" w:rsidRDefault="007514A5" w:rsidP="007514A5">
      <w:pPr>
        <w:spacing w:line="480" w:lineRule="auto"/>
        <w:rPr>
          <w:rFonts w:ascii="Times New Roman" w:hAnsi="Times New Roman" w:cs="Times New Roman"/>
          <w:b/>
          <w:bCs/>
          <w:sz w:val="24"/>
          <w:szCs w:val="24"/>
        </w:rPr>
      </w:pPr>
    </w:p>
    <w:p w14:paraId="15BD97B9" w14:textId="77777777" w:rsidR="007514A5" w:rsidRDefault="007514A5" w:rsidP="007514A5">
      <w:pPr>
        <w:spacing w:line="480" w:lineRule="auto"/>
        <w:rPr>
          <w:rFonts w:ascii="Times New Roman" w:hAnsi="Times New Roman" w:cs="Times New Roman"/>
          <w:b/>
          <w:bCs/>
          <w:sz w:val="24"/>
          <w:szCs w:val="24"/>
        </w:rPr>
      </w:pPr>
    </w:p>
    <w:p w14:paraId="20AFF382" w14:textId="77777777" w:rsidR="007514A5" w:rsidRDefault="007514A5" w:rsidP="007514A5">
      <w:pPr>
        <w:spacing w:line="480" w:lineRule="auto"/>
        <w:rPr>
          <w:rFonts w:ascii="Times New Roman" w:hAnsi="Times New Roman" w:cs="Times New Roman"/>
          <w:b/>
          <w:bCs/>
          <w:sz w:val="24"/>
          <w:szCs w:val="24"/>
        </w:rPr>
      </w:pPr>
    </w:p>
    <w:p w14:paraId="1E49DD40" w14:textId="77777777" w:rsidR="007514A5" w:rsidRDefault="007514A5" w:rsidP="007514A5">
      <w:pPr>
        <w:spacing w:line="480" w:lineRule="auto"/>
        <w:rPr>
          <w:rFonts w:ascii="Times New Roman" w:hAnsi="Times New Roman" w:cs="Times New Roman"/>
          <w:b/>
          <w:bCs/>
          <w:sz w:val="24"/>
          <w:szCs w:val="24"/>
        </w:rPr>
      </w:pPr>
    </w:p>
    <w:p w14:paraId="2C20B727" w14:textId="77777777" w:rsidR="007514A5" w:rsidRDefault="007514A5" w:rsidP="007514A5">
      <w:pPr>
        <w:spacing w:line="480" w:lineRule="auto"/>
        <w:rPr>
          <w:rFonts w:ascii="Times New Roman" w:hAnsi="Times New Roman" w:cs="Times New Roman"/>
          <w:b/>
          <w:bCs/>
          <w:sz w:val="24"/>
          <w:szCs w:val="24"/>
        </w:rPr>
      </w:pPr>
    </w:p>
    <w:p w14:paraId="20E5A4FA" w14:textId="25724729"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b/>
          <w:bCs/>
          <w:sz w:val="24"/>
          <w:szCs w:val="24"/>
        </w:rPr>
        <w:t>THE UNIVERSE FRAMEWORK OF EXISTENTIAL STEWARDSHIP</w:t>
      </w:r>
      <w:r w:rsidRPr="007514A5">
        <w:rPr>
          <w:rFonts w:ascii="Times New Roman" w:hAnsi="Times New Roman" w:cs="Times New Roman"/>
          <w:sz w:val="24"/>
          <w:szCs w:val="24"/>
        </w:rPr>
        <w:br/>
      </w:r>
      <w:r w:rsidRPr="007514A5">
        <w:rPr>
          <w:rFonts w:ascii="Times New Roman" w:hAnsi="Times New Roman" w:cs="Times New Roman"/>
          <w:i/>
          <w:iCs/>
          <w:sz w:val="24"/>
          <w:szCs w:val="24"/>
        </w:rPr>
        <w:t>A Foundational Treatise on Awareness and Obligation</w:t>
      </w:r>
    </w:p>
    <w:p w14:paraId="24F6C14C"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br/>
      </w:r>
      <w:r w:rsidRPr="007514A5">
        <w:rPr>
          <w:rFonts w:ascii="Times New Roman" w:hAnsi="Times New Roman" w:cs="Times New Roman"/>
          <w:sz w:val="24"/>
          <w:szCs w:val="24"/>
        </w:rPr>
        <w:br/>
      </w:r>
    </w:p>
    <w:p w14:paraId="2962361C"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b/>
          <w:bCs/>
          <w:sz w:val="24"/>
          <w:szCs w:val="24"/>
        </w:rPr>
        <w:t>By Adonis Universe</w:t>
      </w:r>
    </w:p>
    <w:p w14:paraId="37C29E2C" w14:textId="34725A10"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br/>
      </w:r>
      <w:r w:rsidRPr="007514A5">
        <w:rPr>
          <w:rFonts w:ascii="Times New Roman" w:hAnsi="Times New Roman" w:cs="Times New Roman"/>
          <w:sz w:val="24"/>
          <w:szCs w:val="24"/>
        </w:rPr>
        <w:br/>
      </w:r>
      <w:r w:rsidRPr="007514A5">
        <w:rPr>
          <w:rFonts w:ascii="Times New Roman" w:hAnsi="Times New Roman" w:cs="Times New Roman"/>
          <w:sz w:val="24"/>
          <w:szCs w:val="24"/>
        </w:rPr>
        <w:br/>
      </w:r>
      <w:r w:rsidRPr="007514A5">
        <w:rPr>
          <w:rFonts w:ascii="Times New Roman" w:hAnsi="Times New Roman" w:cs="Times New Roman"/>
          <w:sz w:val="24"/>
          <w:szCs w:val="24"/>
        </w:rPr>
        <w:br/>
      </w:r>
    </w:p>
    <w:p w14:paraId="403ADB32" w14:textId="61A55DF3" w:rsid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 xml:space="preserve">May </w:t>
      </w:r>
      <w:r>
        <w:rPr>
          <w:rFonts w:ascii="Times New Roman" w:hAnsi="Times New Roman" w:cs="Times New Roman"/>
          <w:sz w:val="24"/>
          <w:szCs w:val="24"/>
        </w:rPr>
        <w:t>7</w:t>
      </w:r>
      <w:r w:rsidRPr="007514A5">
        <w:rPr>
          <w:rFonts w:ascii="Times New Roman" w:hAnsi="Times New Roman" w:cs="Times New Roman"/>
          <w:sz w:val="24"/>
          <w:szCs w:val="24"/>
        </w:rPr>
        <w:t>, 2026</w:t>
      </w:r>
      <w:r w:rsidRPr="007514A5">
        <w:rPr>
          <w:rFonts w:ascii="Times New Roman" w:hAnsi="Times New Roman" w:cs="Times New Roman"/>
          <w:sz w:val="24"/>
          <w:szCs w:val="24"/>
        </w:rPr>
        <w:br/>
      </w:r>
    </w:p>
    <w:p w14:paraId="2CF7E582" w14:textId="12B997A0" w:rsidR="007514A5" w:rsidRPr="007514A5" w:rsidRDefault="007514A5" w:rsidP="007514A5">
      <w:pPr>
        <w:spacing w:line="480" w:lineRule="auto"/>
        <w:rPr>
          <w:rFonts w:ascii="Times New Roman" w:hAnsi="Times New Roman" w:cs="Times New Roman"/>
          <w:sz w:val="24"/>
          <w:szCs w:val="24"/>
        </w:rPr>
      </w:pPr>
    </w:p>
    <w:p w14:paraId="3D2C659F" w14:textId="77777777" w:rsid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t>Letter to the Reader</w:t>
      </w:r>
    </w:p>
    <w:p w14:paraId="737EFC2D" w14:textId="77777777" w:rsidR="007514A5" w:rsidRDefault="007514A5" w:rsidP="007514A5">
      <w:pPr>
        <w:spacing w:line="480" w:lineRule="auto"/>
        <w:rPr>
          <w:rFonts w:ascii="Times New Roman" w:hAnsi="Times New Roman" w:cs="Times New Roman"/>
          <w:b/>
          <w:bCs/>
          <w:sz w:val="24"/>
          <w:szCs w:val="24"/>
        </w:rPr>
      </w:pPr>
    </w:p>
    <w:p w14:paraId="4E22E45B" w14:textId="77777777" w:rsidR="007514A5" w:rsidRPr="007514A5" w:rsidRDefault="007514A5" w:rsidP="007514A5">
      <w:pPr>
        <w:spacing w:line="480" w:lineRule="auto"/>
        <w:rPr>
          <w:rFonts w:ascii="Times New Roman" w:hAnsi="Times New Roman" w:cs="Times New Roman"/>
          <w:b/>
          <w:bCs/>
          <w:sz w:val="24"/>
          <w:szCs w:val="24"/>
        </w:rPr>
      </w:pPr>
    </w:p>
    <w:p w14:paraId="6B4363D8"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Dear Reader,</w:t>
      </w:r>
    </w:p>
    <w:p w14:paraId="135A4291" w14:textId="77777777" w:rsidR="007514A5" w:rsidRPr="007514A5" w:rsidRDefault="007514A5" w:rsidP="007514A5">
      <w:pPr>
        <w:spacing w:line="480" w:lineRule="auto"/>
        <w:ind w:firstLine="720"/>
        <w:rPr>
          <w:rFonts w:ascii="Times New Roman" w:hAnsi="Times New Roman" w:cs="Times New Roman"/>
          <w:sz w:val="24"/>
          <w:szCs w:val="24"/>
        </w:rPr>
      </w:pPr>
      <w:r w:rsidRPr="007514A5">
        <w:rPr>
          <w:rFonts w:ascii="Times New Roman" w:hAnsi="Times New Roman" w:cs="Times New Roman"/>
          <w:sz w:val="24"/>
          <w:szCs w:val="24"/>
        </w:rPr>
        <w:t>This framework was born from a simple, humbling observation: that the world has never truly required our presence to function. For eons, the "Planetary Machine" operated in perfect, automated silence. It was only with the arrival of the "Sovereign Soul"—human consciousness—that the universe gained a witness capable of both deep appreciation and catastrophic destruction.</w:t>
      </w:r>
    </w:p>
    <w:p w14:paraId="08B87A23" w14:textId="77777777" w:rsidR="007514A5" w:rsidRPr="007514A5" w:rsidRDefault="007514A5" w:rsidP="007514A5">
      <w:pPr>
        <w:spacing w:line="480" w:lineRule="auto"/>
        <w:ind w:firstLine="720"/>
        <w:rPr>
          <w:rFonts w:ascii="Times New Roman" w:hAnsi="Times New Roman" w:cs="Times New Roman"/>
          <w:sz w:val="24"/>
          <w:szCs w:val="24"/>
        </w:rPr>
      </w:pPr>
      <w:r w:rsidRPr="007514A5">
        <w:rPr>
          <w:rFonts w:ascii="Times New Roman" w:hAnsi="Times New Roman" w:cs="Times New Roman"/>
          <w:sz w:val="24"/>
          <w:szCs w:val="24"/>
        </w:rPr>
        <w:t>This treatise is not an attempt to prove human superiority, but to define our unique debt. We are the only beings who can "read the map" of the biosphere, and therefore, we are the only ones responsible for its preservation. I invite you to read these pages not as a master of the world, but as its chosen guardian.</w:t>
      </w:r>
    </w:p>
    <w:p w14:paraId="283252CE"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Respectfully,</w:t>
      </w:r>
    </w:p>
    <w:p w14:paraId="2D9F6441"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Adonis Universe</w:t>
      </w:r>
    </w:p>
    <w:p w14:paraId="56D5ED06" w14:textId="74FA9184" w:rsidR="007514A5" w:rsidRDefault="007514A5" w:rsidP="007514A5">
      <w:pPr>
        <w:spacing w:line="480" w:lineRule="auto"/>
        <w:rPr>
          <w:rFonts w:ascii="Times New Roman" w:hAnsi="Times New Roman" w:cs="Times New Roman"/>
          <w:sz w:val="24"/>
          <w:szCs w:val="24"/>
        </w:rPr>
      </w:pPr>
    </w:p>
    <w:p w14:paraId="5504B8DA" w14:textId="77777777" w:rsidR="007514A5" w:rsidRDefault="007514A5" w:rsidP="007514A5">
      <w:pPr>
        <w:spacing w:line="480" w:lineRule="auto"/>
        <w:rPr>
          <w:rFonts w:ascii="Times New Roman" w:hAnsi="Times New Roman" w:cs="Times New Roman"/>
          <w:sz w:val="24"/>
          <w:szCs w:val="24"/>
        </w:rPr>
      </w:pPr>
    </w:p>
    <w:p w14:paraId="411E513A" w14:textId="77777777" w:rsidR="007514A5" w:rsidRDefault="007514A5" w:rsidP="007514A5">
      <w:pPr>
        <w:spacing w:line="480" w:lineRule="auto"/>
        <w:rPr>
          <w:rFonts w:ascii="Times New Roman" w:hAnsi="Times New Roman" w:cs="Times New Roman"/>
          <w:sz w:val="24"/>
          <w:szCs w:val="24"/>
        </w:rPr>
      </w:pPr>
    </w:p>
    <w:p w14:paraId="148FA909" w14:textId="77777777" w:rsidR="007514A5" w:rsidRPr="007514A5" w:rsidRDefault="007514A5" w:rsidP="007514A5">
      <w:pPr>
        <w:spacing w:line="480" w:lineRule="auto"/>
        <w:rPr>
          <w:rFonts w:ascii="Times New Roman" w:hAnsi="Times New Roman" w:cs="Times New Roman"/>
          <w:sz w:val="24"/>
          <w:szCs w:val="24"/>
        </w:rPr>
      </w:pPr>
    </w:p>
    <w:p w14:paraId="67F2F018" w14:textId="77777777"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lastRenderedPageBreak/>
        <w:t>I. Abstract</w:t>
      </w:r>
    </w:p>
    <w:p w14:paraId="6DF1BEA7" w14:textId="77777777" w:rsidR="007514A5" w:rsidRPr="007514A5" w:rsidRDefault="007514A5" w:rsidP="007514A5">
      <w:pPr>
        <w:spacing w:line="480" w:lineRule="auto"/>
        <w:ind w:firstLine="720"/>
        <w:rPr>
          <w:rFonts w:ascii="Times New Roman" w:hAnsi="Times New Roman" w:cs="Times New Roman"/>
          <w:sz w:val="24"/>
          <w:szCs w:val="24"/>
        </w:rPr>
      </w:pPr>
      <w:r w:rsidRPr="007514A5">
        <w:rPr>
          <w:rFonts w:ascii="Times New Roman" w:hAnsi="Times New Roman" w:cs="Times New Roman"/>
          <w:sz w:val="24"/>
          <w:szCs w:val="24"/>
        </w:rPr>
        <w:t xml:space="preserve">This paper introduces </w:t>
      </w:r>
      <w:r w:rsidRPr="007514A5">
        <w:rPr>
          <w:rFonts w:ascii="Times New Roman" w:hAnsi="Times New Roman" w:cs="Times New Roman"/>
          <w:i/>
          <w:iCs/>
          <w:sz w:val="24"/>
          <w:szCs w:val="24"/>
        </w:rPr>
        <w:t>The Universe Framework of Existential Stewardship</w:t>
      </w:r>
      <w:r w:rsidRPr="007514A5">
        <w:rPr>
          <w:rFonts w:ascii="Times New Roman" w:hAnsi="Times New Roman" w:cs="Times New Roman"/>
          <w:sz w:val="24"/>
          <w:szCs w:val="24"/>
        </w:rPr>
        <w:t>, a philosophical system that deconstructs the relationship between human consciousness and the terrestrial biosphere. By analyzing the "Ant Paradox," the framework establishes that humanity provides no foundational utility to Earth's physical lifecycles. Instead, the planet operates as a self-sustaining machine. To resolve the paradox of human existence, this framework identifies "phenomenological consciousness" as a sovereign debt. Because humans alone possess the capacity for systemic moral rebellion and self-reflection, the moral burden of the planet shifts entirely onto us.</w:t>
      </w:r>
    </w:p>
    <w:p w14:paraId="6E2C091F" w14:textId="77777777"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t>II. First Principles</w:t>
      </w:r>
    </w:p>
    <w:p w14:paraId="2A66DF3A" w14:textId="77777777" w:rsidR="007514A5" w:rsidRPr="007514A5" w:rsidRDefault="007514A5" w:rsidP="007514A5">
      <w:pPr>
        <w:spacing w:line="480" w:lineRule="auto"/>
        <w:ind w:firstLine="720"/>
        <w:rPr>
          <w:rFonts w:ascii="Times New Roman" w:hAnsi="Times New Roman" w:cs="Times New Roman"/>
          <w:sz w:val="24"/>
          <w:szCs w:val="24"/>
        </w:rPr>
      </w:pPr>
      <w:r w:rsidRPr="007514A5">
        <w:rPr>
          <w:rFonts w:ascii="Times New Roman" w:hAnsi="Times New Roman" w:cs="Times New Roman"/>
          <w:sz w:val="24"/>
          <w:szCs w:val="24"/>
        </w:rPr>
        <w:t xml:space="preserve">In the Adonis Universe system, the "First Truth" is that </w:t>
      </w:r>
      <w:r w:rsidRPr="007514A5">
        <w:rPr>
          <w:rFonts w:ascii="Times New Roman" w:hAnsi="Times New Roman" w:cs="Times New Roman"/>
          <w:b/>
          <w:bCs/>
          <w:sz w:val="24"/>
          <w:szCs w:val="24"/>
        </w:rPr>
        <w:t>Awareness is the source of all moral debt.</w:t>
      </w:r>
      <w:r w:rsidRPr="007514A5">
        <w:rPr>
          <w:rFonts w:ascii="Times New Roman" w:hAnsi="Times New Roman" w:cs="Times New Roman"/>
          <w:sz w:val="24"/>
          <w:szCs w:val="24"/>
        </w:rPr>
        <w:t xml:space="preserve"> Value is not determined by what a being can do (Intelligence), but by its role and impact within the </w:t>
      </w:r>
      <w:r w:rsidRPr="007514A5">
        <w:rPr>
          <w:rFonts w:ascii="Times New Roman" w:hAnsi="Times New Roman" w:cs="Times New Roman"/>
          <w:b/>
          <w:bCs/>
          <w:sz w:val="24"/>
          <w:szCs w:val="24"/>
        </w:rPr>
        <w:t>Planetary Machine</w:t>
      </w:r>
      <w:r w:rsidRPr="007514A5">
        <w:rPr>
          <w:rFonts w:ascii="Times New Roman" w:hAnsi="Times New Roman" w:cs="Times New Roman"/>
          <w:sz w:val="24"/>
          <w:szCs w:val="24"/>
        </w:rPr>
        <w:t>. Foundational organisms have high biological value but zero moral debt. Humans have low biological value but infinite moral debt because we are the only beings capable of perceiving—and therefore responsible for—the effects of our existence.</w:t>
      </w:r>
    </w:p>
    <w:p w14:paraId="478E7C60" w14:textId="77777777"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t>III. The Biocentric Foundation (The Planetary Machine)</w:t>
      </w:r>
    </w:p>
    <w:p w14:paraId="40465394" w14:textId="77777777" w:rsidR="007514A5" w:rsidRPr="007514A5" w:rsidRDefault="007514A5" w:rsidP="007514A5">
      <w:pPr>
        <w:spacing w:line="480" w:lineRule="auto"/>
        <w:ind w:firstLine="720"/>
        <w:rPr>
          <w:rFonts w:ascii="Times New Roman" w:hAnsi="Times New Roman" w:cs="Times New Roman"/>
          <w:sz w:val="24"/>
          <w:szCs w:val="24"/>
        </w:rPr>
      </w:pPr>
      <w:r w:rsidRPr="007514A5">
        <w:rPr>
          <w:rFonts w:ascii="Times New Roman" w:hAnsi="Times New Roman" w:cs="Times New Roman"/>
          <w:sz w:val="24"/>
          <w:szCs w:val="24"/>
        </w:rPr>
        <w:t xml:space="preserve">The physical survival of Earth does not depend on humanity. The planet’s true lifecycles are driven by the absolute biomass and irreplaceable labor of foundational organisms—ants, earthworms, and marine phytoplankton. These species act as the </w:t>
      </w:r>
      <w:r w:rsidRPr="007514A5">
        <w:rPr>
          <w:rFonts w:ascii="Times New Roman" w:hAnsi="Times New Roman" w:cs="Times New Roman"/>
          <w:b/>
          <w:bCs/>
          <w:sz w:val="24"/>
          <w:szCs w:val="24"/>
        </w:rPr>
        <w:t>Instinctual Baseline</w:t>
      </w:r>
      <w:r w:rsidRPr="007514A5">
        <w:rPr>
          <w:rFonts w:ascii="Times New Roman" w:hAnsi="Times New Roman" w:cs="Times New Roman"/>
          <w:sz w:val="24"/>
          <w:szCs w:val="24"/>
        </w:rPr>
        <w:t>, the essential machinery of the planet. They operate on pre-programmed automation to maintain the biological equilibrium. Without them, the physical world would face immediate collapse; without us, it would thrive in peace.</w:t>
      </w:r>
    </w:p>
    <w:p w14:paraId="65013366" w14:textId="77777777"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lastRenderedPageBreak/>
        <w:t>IV. The Sovereign Soul</w:t>
      </w:r>
    </w:p>
    <w:p w14:paraId="7A1DB9B3" w14:textId="77777777" w:rsidR="007514A5" w:rsidRPr="007514A5" w:rsidRDefault="007514A5" w:rsidP="007514A5">
      <w:pPr>
        <w:spacing w:line="480" w:lineRule="auto"/>
        <w:ind w:firstLine="720"/>
        <w:rPr>
          <w:rFonts w:ascii="Times New Roman" w:hAnsi="Times New Roman" w:cs="Times New Roman"/>
          <w:sz w:val="24"/>
          <w:szCs w:val="24"/>
        </w:rPr>
      </w:pPr>
      <w:r w:rsidRPr="007514A5">
        <w:rPr>
          <w:rFonts w:ascii="Times New Roman" w:hAnsi="Times New Roman" w:cs="Times New Roman"/>
          <w:sz w:val="24"/>
          <w:szCs w:val="24"/>
        </w:rPr>
        <w:t xml:space="preserve">While humans are made of the same cosmic stardust as all living things, we are uniquely distinct. The human "soul" is defined here as </w:t>
      </w:r>
      <w:r w:rsidRPr="007514A5">
        <w:rPr>
          <w:rFonts w:ascii="Times New Roman" w:hAnsi="Times New Roman" w:cs="Times New Roman"/>
          <w:b/>
          <w:bCs/>
          <w:sz w:val="24"/>
          <w:szCs w:val="24"/>
        </w:rPr>
        <w:t>The Narrative Sovereign</w:t>
      </w:r>
      <w:r w:rsidRPr="007514A5">
        <w:rPr>
          <w:rFonts w:ascii="Times New Roman" w:hAnsi="Times New Roman" w:cs="Times New Roman"/>
          <w:sz w:val="24"/>
          <w:szCs w:val="24"/>
        </w:rPr>
        <w:t>—the seat of self-awareness. Unlike animals, whose lifestyles remain static across eons, humans possess the existential freedom to actively rebel against natural instincts. We are the only collection of matter capable of turning around, looking at the cosmos, and realizing: "I am the universe looking back at myself."</w:t>
      </w:r>
    </w:p>
    <w:p w14:paraId="616A0C93" w14:textId="77777777"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t>V. The Map of Mental Illness</w:t>
      </w:r>
    </w:p>
    <w:p w14:paraId="3C7149AE" w14:textId="77777777" w:rsidR="007514A5" w:rsidRPr="007514A5" w:rsidRDefault="007514A5" w:rsidP="007514A5">
      <w:pPr>
        <w:spacing w:line="480" w:lineRule="auto"/>
        <w:ind w:firstLine="720"/>
        <w:rPr>
          <w:rFonts w:ascii="Times New Roman" w:hAnsi="Times New Roman" w:cs="Times New Roman"/>
          <w:sz w:val="24"/>
          <w:szCs w:val="24"/>
        </w:rPr>
      </w:pPr>
      <w:r w:rsidRPr="007514A5">
        <w:rPr>
          <w:rFonts w:ascii="Times New Roman" w:hAnsi="Times New Roman" w:cs="Times New Roman"/>
          <w:sz w:val="24"/>
          <w:szCs w:val="24"/>
        </w:rPr>
        <w:t xml:space="preserve">The boundary between the Instinctual Baseline and the Narrative Sovereign is verified through the lens of veterinary psychiatry. While animals experience functional trauma (PTSD, anxiety), they possess </w:t>
      </w:r>
      <w:r w:rsidRPr="007514A5">
        <w:rPr>
          <w:rFonts w:ascii="Times New Roman" w:hAnsi="Times New Roman" w:cs="Times New Roman"/>
          <w:b/>
          <w:bCs/>
          <w:sz w:val="24"/>
          <w:szCs w:val="24"/>
        </w:rPr>
        <w:t>Cognitive Immunity</w:t>
      </w:r>
      <w:r w:rsidRPr="007514A5">
        <w:rPr>
          <w:rFonts w:ascii="Times New Roman" w:hAnsi="Times New Roman" w:cs="Times New Roman"/>
          <w:sz w:val="24"/>
          <w:szCs w:val="24"/>
        </w:rPr>
        <w:t xml:space="preserve"> to identity-based disorders. They cannot develop Dissociative Identity Disorder because they lack an autobiographical self-concept; they cannot develop Schizophrenia because they lack ideological belief systems. Animals are biologically locked into the </w:t>
      </w:r>
      <w:r w:rsidRPr="007514A5">
        <w:rPr>
          <w:rFonts w:ascii="Times New Roman" w:hAnsi="Times New Roman" w:cs="Times New Roman"/>
          <w:b/>
          <w:bCs/>
          <w:sz w:val="24"/>
          <w:szCs w:val="24"/>
        </w:rPr>
        <w:t>Temporal Lock</w:t>
      </w:r>
      <w:r w:rsidRPr="007514A5">
        <w:rPr>
          <w:rFonts w:ascii="Times New Roman" w:hAnsi="Times New Roman" w:cs="Times New Roman"/>
          <w:sz w:val="24"/>
          <w:szCs w:val="24"/>
        </w:rPr>
        <w:t xml:space="preserve"> of the present moment, insulating them from the madness inherent to a conscious soul.</w:t>
      </w:r>
    </w:p>
    <w:p w14:paraId="61246FBA" w14:textId="77777777"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t>VI. The Logic of the Inflictor (The Catechism of Logic)</w:t>
      </w:r>
    </w:p>
    <w:p w14:paraId="4DDF1267"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The validity of this framework rests on a four-step logical sequence:</w:t>
      </w:r>
    </w:p>
    <w:p w14:paraId="01D1DF79" w14:textId="77777777" w:rsidR="007514A5" w:rsidRPr="007514A5" w:rsidRDefault="007514A5" w:rsidP="007514A5">
      <w:pPr>
        <w:numPr>
          <w:ilvl w:val="0"/>
          <w:numId w:val="46"/>
        </w:numPr>
        <w:spacing w:line="480" w:lineRule="auto"/>
        <w:rPr>
          <w:rFonts w:ascii="Times New Roman" w:hAnsi="Times New Roman" w:cs="Times New Roman"/>
          <w:sz w:val="24"/>
          <w:szCs w:val="24"/>
        </w:rPr>
      </w:pPr>
      <w:r w:rsidRPr="007514A5">
        <w:rPr>
          <w:rFonts w:ascii="Times New Roman" w:hAnsi="Times New Roman" w:cs="Times New Roman"/>
          <w:b/>
          <w:bCs/>
          <w:sz w:val="24"/>
          <w:szCs w:val="24"/>
        </w:rPr>
        <w:t>Independence:</w:t>
      </w:r>
      <w:r w:rsidRPr="007514A5">
        <w:rPr>
          <w:rFonts w:ascii="Times New Roman" w:hAnsi="Times New Roman" w:cs="Times New Roman"/>
          <w:sz w:val="24"/>
          <w:szCs w:val="24"/>
        </w:rPr>
        <w:t xml:space="preserve"> The Earth functions without humans.</w:t>
      </w:r>
    </w:p>
    <w:p w14:paraId="6B76E791" w14:textId="77777777" w:rsidR="007514A5" w:rsidRPr="007514A5" w:rsidRDefault="007514A5" w:rsidP="007514A5">
      <w:pPr>
        <w:numPr>
          <w:ilvl w:val="0"/>
          <w:numId w:val="46"/>
        </w:numPr>
        <w:spacing w:line="480" w:lineRule="auto"/>
        <w:rPr>
          <w:rFonts w:ascii="Times New Roman" w:hAnsi="Times New Roman" w:cs="Times New Roman"/>
          <w:sz w:val="24"/>
          <w:szCs w:val="24"/>
        </w:rPr>
      </w:pPr>
      <w:r w:rsidRPr="007514A5">
        <w:rPr>
          <w:rFonts w:ascii="Times New Roman" w:hAnsi="Times New Roman" w:cs="Times New Roman"/>
          <w:b/>
          <w:bCs/>
          <w:sz w:val="24"/>
          <w:szCs w:val="24"/>
        </w:rPr>
        <w:t>Dependency:</w:t>
      </w:r>
      <w:r w:rsidRPr="007514A5">
        <w:rPr>
          <w:rFonts w:ascii="Times New Roman" w:hAnsi="Times New Roman" w:cs="Times New Roman"/>
          <w:sz w:val="24"/>
          <w:szCs w:val="24"/>
        </w:rPr>
        <w:t xml:space="preserve"> Humans cannot survive without the automated labor of the Planetary Machine.</w:t>
      </w:r>
    </w:p>
    <w:p w14:paraId="4B9E91E0" w14:textId="77777777" w:rsidR="007514A5" w:rsidRPr="007514A5" w:rsidRDefault="007514A5" w:rsidP="007514A5">
      <w:pPr>
        <w:numPr>
          <w:ilvl w:val="0"/>
          <w:numId w:val="46"/>
        </w:numPr>
        <w:spacing w:line="480" w:lineRule="auto"/>
        <w:rPr>
          <w:rFonts w:ascii="Times New Roman" w:hAnsi="Times New Roman" w:cs="Times New Roman"/>
          <w:sz w:val="24"/>
          <w:szCs w:val="24"/>
        </w:rPr>
      </w:pPr>
      <w:r w:rsidRPr="007514A5">
        <w:rPr>
          <w:rFonts w:ascii="Times New Roman" w:hAnsi="Times New Roman" w:cs="Times New Roman"/>
          <w:b/>
          <w:bCs/>
          <w:sz w:val="24"/>
          <w:szCs w:val="24"/>
        </w:rPr>
        <w:lastRenderedPageBreak/>
        <w:t>Perception (Asymmetric Perception):</w:t>
      </w:r>
      <w:r w:rsidRPr="007514A5">
        <w:rPr>
          <w:rFonts w:ascii="Times New Roman" w:hAnsi="Times New Roman" w:cs="Times New Roman"/>
          <w:sz w:val="24"/>
          <w:szCs w:val="24"/>
        </w:rPr>
        <w:t xml:space="preserve"> Humans are the only beings that can conceptually understand this asymmetric dependency.</w:t>
      </w:r>
    </w:p>
    <w:p w14:paraId="1D4F1405" w14:textId="77777777" w:rsidR="007514A5" w:rsidRPr="007514A5" w:rsidRDefault="007514A5" w:rsidP="007514A5">
      <w:pPr>
        <w:numPr>
          <w:ilvl w:val="0"/>
          <w:numId w:val="46"/>
        </w:numPr>
        <w:spacing w:line="480" w:lineRule="auto"/>
        <w:rPr>
          <w:rFonts w:ascii="Times New Roman" w:hAnsi="Times New Roman" w:cs="Times New Roman"/>
          <w:sz w:val="24"/>
          <w:szCs w:val="24"/>
        </w:rPr>
      </w:pPr>
      <w:r w:rsidRPr="007514A5">
        <w:rPr>
          <w:rFonts w:ascii="Times New Roman" w:hAnsi="Times New Roman" w:cs="Times New Roman"/>
          <w:b/>
          <w:bCs/>
          <w:sz w:val="24"/>
          <w:szCs w:val="24"/>
        </w:rPr>
        <w:t>Obligation:</w:t>
      </w:r>
      <w:r w:rsidRPr="007514A5">
        <w:rPr>
          <w:rFonts w:ascii="Times New Roman" w:hAnsi="Times New Roman" w:cs="Times New Roman"/>
          <w:sz w:val="24"/>
          <w:szCs w:val="24"/>
        </w:rPr>
        <w:t xml:space="preserve"> Because humans are the only ones capable of perceiving the interconnected effects of their actions, we are the only party capable of moral failure. As the only variable capable of "unnecessary" harm, we are the sole accountable party.</w:t>
      </w:r>
    </w:p>
    <w:p w14:paraId="7DBFCEE4" w14:textId="77777777"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t>VII. Righteous Restraint and Minimal Intervention</w:t>
      </w:r>
    </w:p>
    <w:p w14:paraId="4271012E" w14:textId="77777777" w:rsidR="007514A5" w:rsidRPr="007514A5" w:rsidRDefault="007514A5" w:rsidP="007514A5">
      <w:pPr>
        <w:spacing w:line="480" w:lineRule="auto"/>
        <w:ind w:firstLine="720"/>
        <w:rPr>
          <w:rFonts w:ascii="Times New Roman" w:hAnsi="Times New Roman" w:cs="Times New Roman"/>
          <w:sz w:val="24"/>
          <w:szCs w:val="24"/>
        </w:rPr>
      </w:pPr>
      <w:r w:rsidRPr="007514A5">
        <w:rPr>
          <w:rFonts w:ascii="Times New Roman" w:hAnsi="Times New Roman" w:cs="Times New Roman"/>
          <w:sz w:val="24"/>
          <w:szCs w:val="24"/>
        </w:rPr>
        <w:t xml:space="preserve">This framework rejects the </w:t>
      </w:r>
      <w:r w:rsidRPr="007514A5">
        <w:rPr>
          <w:rFonts w:ascii="Times New Roman" w:hAnsi="Times New Roman" w:cs="Times New Roman"/>
          <w:b/>
          <w:bCs/>
          <w:sz w:val="24"/>
          <w:szCs w:val="24"/>
        </w:rPr>
        <w:t>Aristotelian Fallacy</w:t>
      </w:r>
      <w:r w:rsidRPr="007514A5">
        <w:rPr>
          <w:rFonts w:ascii="Times New Roman" w:hAnsi="Times New Roman" w:cs="Times New Roman"/>
          <w:sz w:val="24"/>
          <w:szCs w:val="24"/>
        </w:rPr>
        <w:t xml:space="preserve"> (that we are masters) and the </w:t>
      </w:r>
      <w:r w:rsidRPr="007514A5">
        <w:rPr>
          <w:rFonts w:ascii="Times New Roman" w:hAnsi="Times New Roman" w:cs="Times New Roman"/>
          <w:b/>
          <w:bCs/>
          <w:sz w:val="24"/>
          <w:szCs w:val="24"/>
        </w:rPr>
        <w:t>Cartesian Error</w:t>
      </w:r>
      <w:r w:rsidRPr="007514A5">
        <w:rPr>
          <w:rFonts w:ascii="Times New Roman" w:hAnsi="Times New Roman" w:cs="Times New Roman"/>
          <w:sz w:val="24"/>
          <w:szCs w:val="24"/>
        </w:rPr>
        <w:t xml:space="preserve"> (that animals are unfeeling robots). We move instead toward </w:t>
      </w:r>
      <w:r w:rsidRPr="007514A5">
        <w:rPr>
          <w:rFonts w:ascii="Times New Roman" w:hAnsi="Times New Roman" w:cs="Times New Roman"/>
          <w:b/>
          <w:bCs/>
          <w:sz w:val="24"/>
          <w:szCs w:val="24"/>
        </w:rPr>
        <w:t>Righteous Restraint</w:t>
      </w:r>
      <w:r w:rsidRPr="007514A5">
        <w:rPr>
          <w:rFonts w:ascii="Times New Roman" w:hAnsi="Times New Roman" w:cs="Times New Roman"/>
          <w:sz w:val="24"/>
          <w:szCs w:val="24"/>
        </w:rPr>
        <w:t xml:space="preserve">. The ultimate expression of the human soul is choosing not to destroy what we have the power to conquer. We must adopt a posture of </w:t>
      </w:r>
      <w:r w:rsidRPr="007514A5">
        <w:rPr>
          <w:rFonts w:ascii="Times New Roman" w:hAnsi="Times New Roman" w:cs="Times New Roman"/>
          <w:b/>
          <w:bCs/>
          <w:sz w:val="24"/>
          <w:szCs w:val="24"/>
        </w:rPr>
        <w:t>Minimal Intervention</w:t>
      </w:r>
      <w:r w:rsidRPr="007514A5">
        <w:rPr>
          <w:rFonts w:ascii="Times New Roman" w:hAnsi="Times New Roman" w:cs="Times New Roman"/>
          <w:sz w:val="24"/>
          <w:szCs w:val="24"/>
        </w:rPr>
        <w:t>, allowing the foundational machinery of the planet to repair itself through its own self-healing blueprint. Nature does not require an operator; it requires a guardian who stops the sabotage.</w:t>
      </w:r>
    </w:p>
    <w:p w14:paraId="04472166" w14:textId="66548CCB" w:rsidR="007514A5" w:rsidRPr="007514A5" w:rsidRDefault="007514A5" w:rsidP="007514A5">
      <w:pPr>
        <w:spacing w:line="480" w:lineRule="auto"/>
        <w:rPr>
          <w:rFonts w:ascii="Times New Roman" w:hAnsi="Times New Roman" w:cs="Times New Roman"/>
          <w:sz w:val="24"/>
          <w:szCs w:val="24"/>
        </w:rPr>
      </w:pPr>
    </w:p>
    <w:p w14:paraId="29BAC588" w14:textId="77777777" w:rsidR="007514A5" w:rsidRDefault="007514A5" w:rsidP="007514A5">
      <w:pPr>
        <w:spacing w:line="480" w:lineRule="auto"/>
        <w:rPr>
          <w:rFonts w:ascii="Times New Roman" w:hAnsi="Times New Roman" w:cs="Times New Roman"/>
          <w:b/>
          <w:bCs/>
          <w:sz w:val="24"/>
          <w:szCs w:val="24"/>
        </w:rPr>
      </w:pPr>
    </w:p>
    <w:p w14:paraId="0417E00F" w14:textId="77777777" w:rsidR="007514A5" w:rsidRDefault="007514A5" w:rsidP="007514A5">
      <w:pPr>
        <w:spacing w:line="480" w:lineRule="auto"/>
        <w:rPr>
          <w:rFonts w:ascii="Times New Roman" w:hAnsi="Times New Roman" w:cs="Times New Roman"/>
          <w:b/>
          <w:bCs/>
          <w:sz w:val="24"/>
          <w:szCs w:val="24"/>
        </w:rPr>
      </w:pPr>
    </w:p>
    <w:p w14:paraId="1D952C30" w14:textId="77777777" w:rsidR="007514A5" w:rsidRDefault="007514A5" w:rsidP="007514A5">
      <w:pPr>
        <w:spacing w:line="480" w:lineRule="auto"/>
        <w:rPr>
          <w:rFonts w:ascii="Times New Roman" w:hAnsi="Times New Roman" w:cs="Times New Roman"/>
          <w:b/>
          <w:bCs/>
          <w:sz w:val="24"/>
          <w:szCs w:val="24"/>
        </w:rPr>
      </w:pPr>
    </w:p>
    <w:p w14:paraId="1697EEC4" w14:textId="77777777" w:rsidR="007514A5" w:rsidRDefault="007514A5" w:rsidP="007514A5">
      <w:pPr>
        <w:spacing w:line="480" w:lineRule="auto"/>
        <w:rPr>
          <w:rFonts w:ascii="Times New Roman" w:hAnsi="Times New Roman" w:cs="Times New Roman"/>
          <w:b/>
          <w:bCs/>
          <w:sz w:val="24"/>
          <w:szCs w:val="24"/>
        </w:rPr>
      </w:pPr>
    </w:p>
    <w:p w14:paraId="34AAAF66" w14:textId="77777777" w:rsidR="007514A5" w:rsidRDefault="007514A5" w:rsidP="007514A5">
      <w:pPr>
        <w:spacing w:line="480" w:lineRule="auto"/>
        <w:rPr>
          <w:rFonts w:ascii="Times New Roman" w:hAnsi="Times New Roman" w:cs="Times New Roman"/>
          <w:b/>
          <w:bCs/>
          <w:sz w:val="24"/>
          <w:szCs w:val="24"/>
        </w:rPr>
      </w:pPr>
    </w:p>
    <w:p w14:paraId="0CC4453C" w14:textId="77777777" w:rsidR="007514A5" w:rsidRDefault="007514A5" w:rsidP="007514A5">
      <w:pPr>
        <w:spacing w:line="480" w:lineRule="auto"/>
        <w:rPr>
          <w:rFonts w:ascii="Times New Roman" w:hAnsi="Times New Roman" w:cs="Times New Roman"/>
          <w:b/>
          <w:bCs/>
          <w:sz w:val="24"/>
          <w:szCs w:val="24"/>
        </w:rPr>
      </w:pPr>
    </w:p>
    <w:p w14:paraId="37D8F7CF" w14:textId="1317A291"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lastRenderedPageBreak/>
        <w:t>Glossary of Terms</w:t>
      </w:r>
    </w:p>
    <w:p w14:paraId="19A78B0E"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b/>
          <w:bCs/>
          <w:sz w:val="24"/>
          <w:szCs w:val="24"/>
        </w:rPr>
        <w:t>Ant Paradox:</w:t>
      </w:r>
      <w:r w:rsidRPr="007514A5">
        <w:rPr>
          <w:rFonts w:ascii="Times New Roman" w:hAnsi="Times New Roman" w:cs="Times New Roman"/>
          <w:sz w:val="24"/>
          <w:szCs w:val="24"/>
        </w:rPr>
        <w:t xml:space="preserve"> The truth that foundational insects are essential to life, while humans are ecologically non-essential.</w:t>
      </w:r>
      <w:r w:rsidRPr="007514A5">
        <w:rPr>
          <w:rFonts w:ascii="Times New Roman" w:hAnsi="Times New Roman" w:cs="Times New Roman"/>
          <w:sz w:val="24"/>
          <w:szCs w:val="24"/>
        </w:rPr>
        <w:br/>
      </w:r>
      <w:r w:rsidRPr="007514A5">
        <w:rPr>
          <w:rFonts w:ascii="Times New Roman" w:hAnsi="Times New Roman" w:cs="Times New Roman"/>
          <w:b/>
          <w:bCs/>
          <w:sz w:val="24"/>
          <w:szCs w:val="24"/>
        </w:rPr>
        <w:t>Asymmetric Dependency:</w:t>
      </w:r>
      <w:r w:rsidRPr="007514A5">
        <w:rPr>
          <w:rFonts w:ascii="Times New Roman" w:hAnsi="Times New Roman" w:cs="Times New Roman"/>
          <w:sz w:val="24"/>
          <w:szCs w:val="24"/>
        </w:rPr>
        <w:t xml:space="preserve"> The reality that humanity needs the Earth 100%, while the Earth needs humanity 0%.</w:t>
      </w:r>
      <w:r w:rsidRPr="007514A5">
        <w:rPr>
          <w:rFonts w:ascii="Times New Roman" w:hAnsi="Times New Roman" w:cs="Times New Roman"/>
          <w:sz w:val="24"/>
          <w:szCs w:val="24"/>
        </w:rPr>
        <w:br/>
      </w:r>
      <w:r w:rsidRPr="007514A5">
        <w:rPr>
          <w:rFonts w:ascii="Times New Roman" w:hAnsi="Times New Roman" w:cs="Times New Roman"/>
          <w:b/>
          <w:bCs/>
          <w:sz w:val="24"/>
          <w:szCs w:val="24"/>
        </w:rPr>
        <w:t>Cognitive Immunity:</w:t>
      </w:r>
      <w:r w:rsidRPr="007514A5">
        <w:rPr>
          <w:rFonts w:ascii="Times New Roman" w:hAnsi="Times New Roman" w:cs="Times New Roman"/>
          <w:sz w:val="24"/>
          <w:szCs w:val="24"/>
        </w:rPr>
        <w:t xml:space="preserve"> The structural insulation of animals from identity-based mental fractures.</w:t>
      </w:r>
      <w:r w:rsidRPr="007514A5">
        <w:rPr>
          <w:rFonts w:ascii="Times New Roman" w:hAnsi="Times New Roman" w:cs="Times New Roman"/>
          <w:sz w:val="24"/>
          <w:szCs w:val="24"/>
        </w:rPr>
        <w:br/>
      </w:r>
      <w:r w:rsidRPr="007514A5">
        <w:rPr>
          <w:rFonts w:ascii="Times New Roman" w:hAnsi="Times New Roman" w:cs="Times New Roman"/>
          <w:b/>
          <w:bCs/>
          <w:sz w:val="24"/>
          <w:szCs w:val="24"/>
        </w:rPr>
        <w:t>Logic of the Inflictor:</w:t>
      </w:r>
      <w:r w:rsidRPr="007514A5">
        <w:rPr>
          <w:rFonts w:ascii="Times New Roman" w:hAnsi="Times New Roman" w:cs="Times New Roman"/>
          <w:sz w:val="24"/>
          <w:szCs w:val="24"/>
        </w:rPr>
        <w:t xml:space="preserve"> The principle that those who can perceive harm bear the sole debt to prevent it.</w:t>
      </w:r>
      <w:r w:rsidRPr="007514A5">
        <w:rPr>
          <w:rFonts w:ascii="Times New Roman" w:hAnsi="Times New Roman" w:cs="Times New Roman"/>
          <w:sz w:val="24"/>
          <w:szCs w:val="24"/>
        </w:rPr>
        <w:br/>
      </w:r>
      <w:r w:rsidRPr="007514A5">
        <w:rPr>
          <w:rFonts w:ascii="Times New Roman" w:hAnsi="Times New Roman" w:cs="Times New Roman"/>
          <w:b/>
          <w:bCs/>
          <w:sz w:val="24"/>
          <w:szCs w:val="24"/>
        </w:rPr>
        <w:t>Sovereign Soul:</w:t>
      </w:r>
      <w:r w:rsidRPr="007514A5">
        <w:rPr>
          <w:rFonts w:ascii="Times New Roman" w:hAnsi="Times New Roman" w:cs="Times New Roman"/>
          <w:sz w:val="24"/>
          <w:szCs w:val="24"/>
        </w:rPr>
        <w:t xml:space="preserve"> Phenomenological consciousness characterized by the narrative self.</w:t>
      </w:r>
      <w:r w:rsidRPr="007514A5">
        <w:rPr>
          <w:rFonts w:ascii="Times New Roman" w:hAnsi="Times New Roman" w:cs="Times New Roman"/>
          <w:sz w:val="24"/>
          <w:szCs w:val="24"/>
        </w:rPr>
        <w:br/>
      </w:r>
      <w:r w:rsidRPr="007514A5">
        <w:rPr>
          <w:rFonts w:ascii="Times New Roman" w:hAnsi="Times New Roman" w:cs="Times New Roman"/>
          <w:b/>
          <w:bCs/>
          <w:sz w:val="24"/>
          <w:szCs w:val="24"/>
        </w:rPr>
        <w:t>Temporal Lock:</w:t>
      </w:r>
      <w:r w:rsidRPr="007514A5">
        <w:rPr>
          <w:rFonts w:ascii="Times New Roman" w:hAnsi="Times New Roman" w:cs="Times New Roman"/>
          <w:sz w:val="24"/>
          <w:szCs w:val="24"/>
        </w:rPr>
        <w:t xml:space="preserve"> The state of being locked in the present moment, precluding existential dread.</w:t>
      </w:r>
    </w:p>
    <w:p w14:paraId="4B8E5D2B" w14:textId="54AA2F5F" w:rsidR="007514A5" w:rsidRDefault="007514A5" w:rsidP="007514A5">
      <w:pPr>
        <w:spacing w:line="480" w:lineRule="auto"/>
        <w:rPr>
          <w:rFonts w:ascii="Times New Roman" w:hAnsi="Times New Roman" w:cs="Times New Roman"/>
          <w:sz w:val="24"/>
          <w:szCs w:val="24"/>
        </w:rPr>
      </w:pPr>
    </w:p>
    <w:p w14:paraId="1094DCC3" w14:textId="77777777" w:rsidR="007514A5" w:rsidRDefault="007514A5" w:rsidP="007514A5">
      <w:pPr>
        <w:spacing w:line="480" w:lineRule="auto"/>
        <w:rPr>
          <w:rFonts w:ascii="Times New Roman" w:hAnsi="Times New Roman" w:cs="Times New Roman"/>
          <w:sz w:val="24"/>
          <w:szCs w:val="24"/>
        </w:rPr>
      </w:pPr>
    </w:p>
    <w:p w14:paraId="437A1826" w14:textId="77777777" w:rsidR="007514A5" w:rsidRDefault="007514A5" w:rsidP="007514A5">
      <w:pPr>
        <w:spacing w:line="480" w:lineRule="auto"/>
        <w:rPr>
          <w:rFonts w:ascii="Times New Roman" w:hAnsi="Times New Roman" w:cs="Times New Roman"/>
          <w:sz w:val="24"/>
          <w:szCs w:val="24"/>
        </w:rPr>
      </w:pPr>
    </w:p>
    <w:p w14:paraId="35B77E08" w14:textId="77777777" w:rsidR="007514A5" w:rsidRDefault="007514A5" w:rsidP="007514A5">
      <w:pPr>
        <w:spacing w:line="480" w:lineRule="auto"/>
        <w:rPr>
          <w:rFonts w:ascii="Times New Roman" w:hAnsi="Times New Roman" w:cs="Times New Roman"/>
          <w:sz w:val="24"/>
          <w:szCs w:val="24"/>
        </w:rPr>
      </w:pPr>
    </w:p>
    <w:p w14:paraId="2AC50AD7" w14:textId="77777777" w:rsidR="007514A5" w:rsidRDefault="007514A5" w:rsidP="007514A5">
      <w:pPr>
        <w:spacing w:line="480" w:lineRule="auto"/>
        <w:rPr>
          <w:rFonts w:ascii="Times New Roman" w:hAnsi="Times New Roman" w:cs="Times New Roman"/>
          <w:sz w:val="24"/>
          <w:szCs w:val="24"/>
        </w:rPr>
      </w:pPr>
    </w:p>
    <w:p w14:paraId="28F75898" w14:textId="77777777" w:rsidR="007514A5" w:rsidRDefault="007514A5" w:rsidP="007514A5">
      <w:pPr>
        <w:spacing w:line="480" w:lineRule="auto"/>
        <w:rPr>
          <w:rFonts w:ascii="Times New Roman" w:hAnsi="Times New Roman" w:cs="Times New Roman"/>
          <w:sz w:val="24"/>
          <w:szCs w:val="24"/>
        </w:rPr>
      </w:pPr>
    </w:p>
    <w:p w14:paraId="2E1B713F" w14:textId="77777777" w:rsidR="007514A5" w:rsidRDefault="007514A5" w:rsidP="007514A5">
      <w:pPr>
        <w:spacing w:line="480" w:lineRule="auto"/>
        <w:rPr>
          <w:rFonts w:ascii="Times New Roman" w:hAnsi="Times New Roman" w:cs="Times New Roman"/>
          <w:sz w:val="24"/>
          <w:szCs w:val="24"/>
        </w:rPr>
      </w:pPr>
    </w:p>
    <w:p w14:paraId="01C3FF76" w14:textId="77777777" w:rsidR="007514A5" w:rsidRDefault="007514A5" w:rsidP="007514A5">
      <w:pPr>
        <w:spacing w:line="480" w:lineRule="auto"/>
        <w:rPr>
          <w:rFonts w:ascii="Times New Roman" w:hAnsi="Times New Roman" w:cs="Times New Roman"/>
          <w:sz w:val="24"/>
          <w:szCs w:val="24"/>
        </w:rPr>
      </w:pPr>
    </w:p>
    <w:p w14:paraId="4C23F1AE" w14:textId="77777777" w:rsidR="007514A5" w:rsidRPr="007514A5" w:rsidRDefault="007514A5" w:rsidP="007514A5">
      <w:pPr>
        <w:spacing w:line="480" w:lineRule="auto"/>
        <w:rPr>
          <w:rFonts w:ascii="Times New Roman" w:hAnsi="Times New Roman" w:cs="Times New Roman"/>
          <w:sz w:val="24"/>
          <w:szCs w:val="24"/>
        </w:rPr>
      </w:pPr>
    </w:p>
    <w:p w14:paraId="2F992698" w14:textId="77777777" w:rsidR="007514A5" w:rsidRPr="007514A5" w:rsidRDefault="007514A5" w:rsidP="007514A5">
      <w:pPr>
        <w:spacing w:line="480" w:lineRule="auto"/>
        <w:rPr>
          <w:rFonts w:ascii="Times New Roman" w:hAnsi="Times New Roman" w:cs="Times New Roman"/>
          <w:b/>
          <w:bCs/>
          <w:sz w:val="24"/>
          <w:szCs w:val="24"/>
        </w:rPr>
      </w:pPr>
      <w:r w:rsidRPr="007514A5">
        <w:rPr>
          <w:rFonts w:ascii="Times New Roman" w:hAnsi="Times New Roman" w:cs="Times New Roman"/>
          <w:b/>
          <w:bCs/>
          <w:sz w:val="24"/>
          <w:szCs w:val="24"/>
        </w:rPr>
        <w:lastRenderedPageBreak/>
        <w:t>Bibliography</w:t>
      </w:r>
    </w:p>
    <w:p w14:paraId="216A653F"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 xml:space="preserve">Aristotle. </w:t>
      </w:r>
      <w:r w:rsidRPr="007514A5">
        <w:rPr>
          <w:rFonts w:ascii="Times New Roman" w:hAnsi="Times New Roman" w:cs="Times New Roman"/>
          <w:i/>
          <w:iCs/>
          <w:sz w:val="24"/>
          <w:szCs w:val="24"/>
        </w:rPr>
        <w:t>The Politics</w:t>
      </w:r>
      <w:r w:rsidRPr="007514A5">
        <w:rPr>
          <w:rFonts w:ascii="Times New Roman" w:hAnsi="Times New Roman" w:cs="Times New Roman"/>
          <w:sz w:val="24"/>
          <w:szCs w:val="24"/>
        </w:rPr>
        <w:t>. Translated by Benjamin Jowett. Oxford: Clarendon Press, 1905.</w:t>
      </w:r>
    </w:p>
    <w:p w14:paraId="09BAD511"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 xml:space="preserve">Descartes, René. </w:t>
      </w:r>
      <w:r w:rsidRPr="007514A5">
        <w:rPr>
          <w:rFonts w:ascii="Times New Roman" w:hAnsi="Times New Roman" w:cs="Times New Roman"/>
          <w:i/>
          <w:iCs/>
          <w:sz w:val="24"/>
          <w:szCs w:val="24"/>
        </w:rPr>
        <w:t>Meditations on First Philosophy</w:t>
      </w:r>
      <w:r w:rsidRPr="007514A5">
        <w:rPr>
          <w:rFonts w:ascii="Times New Roman" w:hAnsi="Times New Roman" w:cs="Times New Roman"/>
          <w:sz w:val="24"/>
          <w:szCs w:val="24"/>
        </w:rPr>
        <w:t>. Translated by John Cottingham. Cambridge: Cambridge University Press, 1996.</w:t>
      </w:r>
    </w:p>
    <w:p w14:paraId="5F8CA2F9"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 xml:space="preserve">Gallup, Gordon G. "Chimpanzees: Self-Recognition." </w:t>
      </w:r>
      <w:r w:rsidRPr="007514A5">
        <w:rPr>
          <w:rFonts w:ascii="Times New Roman" w:hAnsi="Times New Roman" w:cs="Times New Roman"/>
          <w:i/>
          <w:iCs/>
          <w:sz w:val="24"/>
          <w:szCs w:val="24"/>
        </w:rPr>
        <w:t>Science</w:t>
      </w:r>
      <w:r w:rsidRPr="007514A5">
        <w:rPr>
          <w:rFonts w:ascii="Times New Roman" w:hAnsi="Times New Roman" w:cs="Times New Roman"/>
          <w:sz w:val="24"/>
          <w:szCs w:val="24"/>
        </w:rPr>
        <w:t xml:space="preserve"> 167, no. 3914 (1970): 86-87.</w:t>
      </w:r>
    </w:p>
    <w:p w14:paraId="31551455"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 xml:space="preserve">Horowitz, Alexandra. "Smelling themselves: Dogs investigate their own </w:t>
      </w:r>
      <w:proofErr w:type="spellStart"/>
      <w:r w:rsidRPr="007514A5">
        <w:rPr>
          <w:rFonts w:ascii="Times New Roman" w:hAnsi="Times New Roman" w:cs="Times New Roman"/>
          <w:sz w:val="24"/>
          <w:szCs w:val="24"/>
        </w:rPr>
        <w:t>odour</w:t>
      </w:r>
      <w:proofErr w:type="spellEnd"/>
      <w:r w:rsidRPr="007514A5">
        <w:rPr>
          <w:rFonts w:ascii="Times New Roman" w:hAnsi="Times New Roman" w:cs="Times New Roman"/>
          <w:sz w:val="24"/>
          <w:szCs w:val="24"/>
        </w:rPr>
        <w:t xml:space="preserve"> modified in a 'sniffer' version of the mirror test." </w:t>
      </w:r>
      <w:proofErr w:type="spellStart"/>
      <w:r w:rsidRPr="007514A5">
        <w:rPr>
          <w:rFonts w:ascii="Times New Roman" w:hAnsi="Times New Roman" w:cs="Times New Roman"/>
          <w:i/>
          <w:iCs/>
          <w:sz w:val="24"/>
          <w:szCs w:val="24"/>
        </w:rPr>
        <w:t>Behavioural</w:t>
      </w:r>
      <w:proofErr w:type="spellEnd"/>
      <w:r w:rsidRPr="007514A5">
        <w:rPr>
          <w:rFonts w:ascii="Times New Roman" w:hAnsi="Times New Roman" w:cs="Times New Roman"/>
          <w:i/>
          <w:iCs/>
          <w:sz w:val="24"/>
          <w:szCs w:val="24"/>
        </w:rPr>
        <w:t xml:space="preserve"> Processes</w:t>
      </w:r>
      <w:r w:rsidRPr="007514A5">
        <w:rPr>
          <w:rFonts w:ascii="Times New Roman" w:hAnsi="Times New Roman" w:cs="Times New Roman"/>
          <w:sz w:val="24"/>
          <w:szCs w:val="24"/>
        </w:rPr>
        <w:t xml:space="preserve"> 143 (2017): 17-24.</w:t>
      </w:r>
    </w:p>
    <w:p w14:paraId="27F9CD9B"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 xml:space="preserve">Low, Philip, et al. </w:t>
      </w:r>
      <w:r w:rsidRPr="007514A5">
        <w:rPr>
          <w:rFonts w:ascii="Times New Roman" w:hAnsi="Times New Roman" w:cs="Times New Roman"/>
          <w:i/>
          <w:iCs/>
          <w:sz w:val="24"/>
          <w:szCs w:val="24"/>
        </w:rPr>
        <w:t>The Cambridge Declaration on Consciousness</w:t>
      </w:r>
      <w:r w:rsidRPr="007514A5">
        <w:rPr>
          <w:rFonts w:ascii="Times New Roman" w:hAnsi="Times New Roman" w:cs="Times New Roman"/>
          <w:sz w:val="24"/>
          <w:szCs w:val="24"/>
        </w:rPr>
        <w:t>. Cambridge: University of Cambridge, 2012.</w:t>
      </w:r>
    </w:p>
    <w:p w14:paraId="35518D26" w14:textId="77777777" w:rsidR="007514A5" w:rsidRPr="007514A5" w:rsidRDefault="007514A5" w:rsidP="007514A5">
      <w:pPr>
        <w:spacing w:line="480" w:lineRule="auto"/>
        <w:rPr>
          <w:rFonts w:ascii="Times New Roman" w:hAnsi="Times New Roman" w:cs="Times New Roman"/>
          <w:sz w:val="24"/>
          <w:szCs w:val="24"/>
        </w:rPr>
      </w:pPr>
      <w:r w:rsidRPr="007514A5">
        <w:rPr>
          <w:rFonts w:ascii="Times New Roman" w:hAnsi="Times New Roman" w:cs="Times New Roman"/>
          <w:sz w:val="24"/>
          <w:szCs w:val="24"/>
        </w:rPr>
        <w:t xml:space="preserve">Universe, Adonis. </w:t>
      </w:r>
      <w:r w:rsidRPr="007514A5">
        <w:rPr>
          <w:rFonts w:ascii="Times New Roman" w:hAnsi="Times New Roman" w:cs="Times New Roman"/>
          <w:i/>
          <w:iCs/>
          <w:sz w:val="24"/>
          <w:szCs w:val="24"/>
        </w:rPr>
        <w:t>The Universe Framework of Existential Stewardship</w:t>
      </w:r>
      <w:r w:rsidRPr="007514A5">
        <w:rPr>
          <w:rFonts w:ascii="Times New Roman" w:hAnsi="Times New Roman" w:cs="Times New Roman"/>
          <w:sz w:val="24"/>
          <w:szCs w:val="24"/>
        </w:rPr>
        <w:t>. Unpublished Treatise, 2026.</w:t>
      </w:r>
    </w:p>
    <w:p w14:paraId="4C820C81" w14:textId="456FC6BB" w:rsidR="00295557" w:rsidRPr="007514A5" w:rsidRDefault="00B85AC3" w:rsidP="007514A5">
      <w:pPr>
        <w:spacing w:line="480" w:lineRule="auto"/>
        <w:rPr>
          <w:rFonts w:ascii="Times New Roman" w:hAnsi="Times New Roman" w:cs="Times New Roman"/>
          <w:sz w:val="22"/>
        </w:rPr>
      </w:pPr>
      <w:r>
        <w:rPr>
          <w:rFonts w:ascii="Times New Roman" w:hAnsi="Times New Roman" w:cs="Times New Roman"/>
          <w:sz w:val="22"/>
        </w:rPr>
        <w:br/>
      </w:r>
      <w:r>
        <w:rPr>
          <w:rFonts w:ascii="Times New Roman" w:hAnsi="Times New Roman" w:cs="Times New Roman"/>
          <w:sz w:val="22"/>
        </w:rPr>
        <w:br/>
      </w:r>
      <w:r>
        <w:rPr>
          <w:rFonts w:ascii="Times New Roman" w:hAnsi="Times New Roman" w:cs="Times New Roman"/>
          <w:sz w:val="22"/>
        </w:rPr>
        <w:br/>
      </w:r>
      <w:r>
        <w:rPr>
          <w:rFonts w:ascii="Times New Roman" w:hAnsi="Times New Roman" w:cs="Times New Roman"/>
          <w:sz w:val="22"/>
        </w:rPr>
        <w:br/>
      </w:r>
      <w:r>
        <w:rPr>
          <w:rFonts w:ascii="Times New Roman" w:hAnsi="Times New Roman" w:cs="Times New Roman"/>
          <w:sz w:val="22"/>
        </w:rPr>
        <w:br/>
      </w:r>
      <w:r w:rsidRPr="00B85AC3">
        <w:rPr>
          <w:rFonts w:ascii="Times New Roman" w:hAnsi="Times New Roman" w:cs="Times New Roman"/>
          <w:sz w:val="22"/>
        </w:rPr>
        <w:t>© 2026 Adonis Universe</w:t>
      </w:r>
      <w:r>
        <w:rPr>
          <w:rFonts w:ascii="Times New Roman" w:hAnsi="Times New Roman" w:cs="Times New Roman"/>
          <w:sz w:val="22"/>
        </w:rPr>
        <w:t>/DeQuaveus Reed</w:t>
      </w:r>
      <w:r w:rsidRPr="00B85AC3">
        <w:rPr>
          <w:rFonts w:ascii="Times New Roman" w:hAnsi="Times New Roman" w:cs="Times New Roman"/>
          <w:sz w:val="22"/>
        </w:rPr>
        <w:t>. All rights reserved. No part of this publication may be reproduced or transmitted in any form without the written permission of the author</w:t>
      </w:r>
    </w:p>
    <w:sectPr w:rsidR="00295557" w:rsidRPr="007514A5" w:rsidSect="00C35EA5">
      <w:headerReference w:type="even" r:id="rId8"/>
      <w:footerReference w:type="even" r:id="rId9"/>
      <w:footerReference w:type="default" r:id="rId10"/>
      <w:footerReference w:type="first" r:id="rId11"/>
      <w:pgSz w:w="12240" w:h="15840" w:code="1"/>
      <w:pgMar w:top="1800" w:right="1440" w:bottom="1080" w:left="1440" w:header="86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5B260" w14:textId="77777777" w:rsidR="009A5992" w:rsidRDefault="009A5992" w:rsidP="00F81123">
      <w:r>
        <w:separator/>
      </w:r>
    </w:p>
    <w:p w14:paraId="43F8F720" w14:textId="77777777" w:rsidR="009A5992" w:rsidRDefault="009A5992"/>
    <w:p w14:paraId="412D4FD5" w14:textId="77777777" w:rsidR="009A5992" w:rsidRDefault="009A5992"/>
  </w:endnote>
  <w:endnote w:type="continuationSeparator" w:id="0">
    <w:p w14:paraId="2D665195" w14:textId="77777777" w:rsidR="009A5992" w:rsidRDefault="009A5992" w:rsidP="00F81123">
      <w:r>
        <w:continuationSeparator/>
      </w:r>
    </w:p>
    <w:p w14:paraId="495488EA" w14:textId="77777777" w:rsidR="009A5992" w:rsidRDefault="009A5992"/>
    <w:p w14:paraId="4B1543F0" w14:textId="77777777" w:rsidR="009A5992" w:rsidRDefault="009A59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EF96C" w14:textId="77777777" w:rsidR="00115463" w:rsidRDefault="00115463" w:rsidP="00AE5724">
    <w:pPr>
      <w:pStyle w:val="Footer"/>
    </w:pPr>
  </w:p>
  <w:p w14:paraId="2493742F" w14:textId="77777777" w:rsidR="00115463" w:rsidRDefault="001154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5964198"/>
      <w:docPartObj>
        <w:docPartGallery w:val="Page Numbers (Bottom of Page)"/>
        <w:docPartUnique/>
      </w:docPartObj>
    </w:sdtPr>
    <w:sdtContent>
      <w:p w14:paraId="0494F73A" w14:textId="77777777" w:rsidR="00115463" w:rsidRPr="00620FB2" w:rsidRDefault="00115463" w:rsidP="00620FB2">
        <w:pPr>
          <w:pStyle w:val="Footer"/>
        </w:pPr>
        <w:r w:rsidRPr="00620FB2">
          <w:tab/>
        </w:r>
        <w:r w:rsidRPr="00620FB2">
          <w:fldChar w:fldCharType="begin"/>
        </w:r>
        <w:r w:rsidRPr="00620FB2">
          <w:instrText xml:space="preserve"> PAGE   \* MERGEFORMAT </w:instrText>
        </w:r>
        <w:r w:rsidRPr="00620FB2">
          <w:fldChar w:fldCharType="separate"/>
        </w:r>
        <w:r w:rsidR="006B2E61">
          <w:rPr>
            <w:noProof/>
          </w:rPr>
          <w:t>1</w:t>
        </w:r>
        <w:r w:rsidRPr="00620FB2">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9032631"/>
      <w:docPartObj>
        <w:docPartGallery w:val="Page Numbers (Bottom of Page)"/>
        <w:docPartUnique/>
      </w:docPartObj>
    </w:sdtPr>
    <w:sdtContent>
      <w:p w14:paraId="7D68D480" w14:textId="77777777" w:rsidR="00C35EA5" w:rsidRDefault="00C35EA5">
        <w:pPr>
          <w:pStyle w:val="Footer"/>
        </w:pPr>
        <w:r w:rsidRPr="00620FB2">
          <w:tab/>
        </w:r>
        <w:r w:rsidRPr="00620FB2">
          <w:fldChar w:fldCharType="begin"/>
        </w:r>
        <w:r w:rsidRPr="00620FB2">
          <w:instrText xml:space="preserve"> PAGE   \* MERGEFORMAT </w:instrText>
        </w:r>
        <w:r w:rsidRPr="00620FB2">
          <w:fldChar w:fldCharType="separate"/>
        </w:r>
        <w:r>
          <w:rPr>
            <w:noProof/>
          </w:rPr>
          <w:t>1</w:t>
        </w:r>
        <w:r w:rsidRPr="00620FB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058D2" w14:textId="77777777" w:rsidR="009A5992" w:rsidRDefault="009A5992" w:rsidP="00F81123">
      <w:r>
        <w:separator/>
      </w:r>
    </w:p>
    <w:p w14:paraId="196C299D" w14:textId="77777777" w:rsidR="009A5992" w:rsidRDefault="009A5992"/>
    <w:p w14:paraId="65851DC9" w14:textId="77777777" w:rsidR="009A5992" w:rsidRDefault="009A5992"/>
  </w:footnote>
  <w:footnote w:type="continuationSeparator" w:id="0">
    <w:p w14:paraId="7D077E3E" w14:textId="77777777" w:rsidR="009A5992" w:rsidRDefault="009A5992" w:rsidP="00F81123">
      <w:r>
        <w:continuationSeparator/>
      </w:r>
    </w:p>
    <w:p w14:paraId="2382FC7F" w14:textId="77777777" w:rsidR="009A5992" w:rsidRDefault="009A5992"/>
    <w:p w14:paraId="731D643B" w14:textId="77777777" w:rsidR="009A5992" w:rsidRDefault="009A59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4D9CF" w14:textId="77777777" w:rsidR="00115463" w:rsidRDefault="00115463">
    <w:pPr>
      <w:pStyle w:val="Header"/>
    </w:pPr>
  </w:p>
  <w:p w14:paraId="20448656" w14:textId="77777777" w:rsidR="00115463" w:rsidRDefault="001154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009A5708"/>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C28D940"/>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E4C868D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4101565"/>
    <w:multiLevelType w:val="multilevel"/>
    <w:tmpl w:val="08E0C880"/>
    <w:numStyleLink w:val="ListBullets"/>
  </w:abstractNum>
  <w:abstractNum w:abstractNumId="4" w15:restartNumberingAfterBreak="0">
    <w:nsid w:val="05B810D5"/>
    <w:multiLevelType w:val="multilevel"/>
    <w:tmpl w:val="BCA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C1538"/>
    <w:multiLevelType w:val="multilevel"/>
    <w:tmpl w:val="110C376C"/>
    <w:styleLink w:val="ListBullets-Table"/>
    <w:lvl w:ilvl="0">
      <w:start w:val="1"/>
      <w:numFmt w:val="bullet"/>
      <w:pStyle w:val="ListBullet4"/>
      <w:lvlText w:val="›"/>
      <w:lvlJc w:val="left"/>
      <w:pPr>
        <w:tabs>
          <w:tab w:val="num" w:pos="187"/>
        </w:tabs>
        <w:ind w:left="180" w:hanging="180"/>
      </w:pPr>
      <w:rPr>
        <w:rFonts w:ascii="Arial" w:hAnsi="Arial" w:hint="default"/>
        <w:color w:val="333F48" w:themeColor="text1"/>
        <w:sz w:val="20"/>
      </w:rPr>
    </w:lvl>
    <w:lvl w:ilvl="1">
      <w:start w:val="1"/>
      <w:numFmt w:val="none"/>
      <w:pStyle w:val="ListBullet4TableBullet1-detail"/>
      <w:suff w:val="nothing"/>
      <w:lvlText w:val="%2"/>
      <w:lvlJc w:val="left"/>
      <w:pPr>
        <w:ind w:left="180" w:firstLine="0"/>
      </w:pPr>
      <w:rPr>
        <w:rFonts w:hint="default"/>
        <w:color w:val="AB8A1A"/>
        <w:sz w:val="20"/>
      </w:rPr>
    </w:lvl>
    <w:lvl w:ilvl="2">
      <w:start w:val="1"/>
      <w:numFmt w:val="bullet"/>
      <w:pStyle w:val="ListBullet5"/>
      <w:lvlText w:val="-"/>
      <w:lvlJc w:val="left"/>
      <w:pPr>
        <w:tabs>
          <w:tab w:val="num" w:pos="360"/>
        </w:tabs>
        <w:ind w:left="360" w:hanging="180"/>
      </w:pPr>
      <w:rPr>
        <w:rFonts w:ascii="Arial" w:hAnsi="Arial" w:hint="default"/>
        <w:color w:val="333F48" w:themeColor="text1"/>
        <w:sz w:val="20"/>
      </w:rPr>
    </w:lvl>
    <w:lvl w:ilvl="3">
      <w:start w:val="1"/>
      <w:numFmt w:val="none"/>
      <w:pStyle w:val="ListBullet5TableBullet2-detail"/>
      <w:suff w:val="nothing"/>
      <w:lvlText w:val=""/>
      <w:lvlJc w:val="left"/>
      <w:pPr>
        <w:ind w:left="360" w:firstLine="0"/>
      </w:pPr>
      <w:rPr>
        <w:rFonts w:hint="default"/>
      </w:rPr>
    </w:lvl>
    <w:lvl w:ilvl="4">
      <w:start w:val="1"/>
      <w:numFmt w:val="bullet"/>
      <w:pStyle w:val="ListBullet6TableBullet3"/>
      <w:lvlText w:val="∙"/>
      <w:lvlJc w:val="left"/>
      <w:pPr>
        <w:tabs>
          <w:tab w:val="num" w:pos="547"/>
        </w:tabs>
        <w:ind w:left="540" w:hanging="180"/>
      </w:pPr>
      <w:rPr>
        <w:rFonts w:ascii="Arial" w:hAnsi="Arial" w:hint="default"/>
        <w:color w:val="333F48" w:themeColor="text1"/>
        <w:sz w:val="20"/>
      </w:rPr>
    </w:lvl>
    <w:lvl w:ilvl="5">
      <w:start w:val="1"/>
      <w:numFmt w:val="none"/>
      <w:pStyle w:val="ListBullet6TableBullet3-detail"/>
      <w:suff w:val="nothing"/>
      <w:lvlText w:val=""/>
      <w:lvlJc w:val="left"/>
      <w:pPr>
        <w:ind w:left="540" w:firstLine="0"/>
      </w:pPr>
      <w:rPr>
        <w:rFonts w:hint="default"/>
      </w:rPr>
    </w:lvl>
    <w:lvl w:ilvl="6">
      <w:start w:val="1"/>
      <w:numFmt w:val="none"/>
      <w:lvlText w:val="%7"/>
      <w:lvlJc w:val="left"/>
      <w:pPr>
        <w:ind w:left="1512" w:hanging="216"/>
      </w:pPr>
      <w:rPr>
        <w:rFonts w:hint="default"/>
      </w:rPr>
    </w:lvl>
    <w:lvl w:ilvl="7">
      <w:start w:val="1"/>
      <w:numFmt w:val="none"/>
      <w:lvlText w:val="%8"/>
      <w:lvlJc w:val="left"/>
      <w:pPr>
        <w:ind w:left="1728" w:hanging="216"/>
      </w:pPr>
      <w:rPr>
        <w:rFonts w:hint="default"/>
      </w:rPr>
    </w:lvl>
    <w:lvl w:ilvl="8">
      <w:start w:val="1"/>
      <w:numFmt w:val="none"/>
      <w:lvlText w:val="%9"/>
      <w:lvlJc w:val="left"/>
      <w:pPr>
        <w:ind w:left="1944" w:hanging="216"/>
      </w:pPr>
      <w:rPr>
        <w:rFonts w:hint="default"/>
      </w:rPr>
    </w:lvl>
  </w:abstractNum>
  <w:abstractNum w:abstractNumId="6" w15:restartNumberingAfterBreak="0">
    <w:nsid w:val="0A231A71"/>
    <w:multiLevelType w:val="multilevel"/>
    <w:tmpl w:val="ADE837D0"/>
    <w:numStyleLink w:val="ContractNumbering"/>
  </w:abstractNum>
  <w:abstractNum w:abstractNumId="7" w15:restartNumberingAfterBreak="0">
    <w:nsid w:val="0BFB60AF"/>
    <w:multiLevelType w:val="multilevel"/>
    <w:tmpl w:val="ADE837D0"/>
    <w:styleLink w:val="ContractNumbering"/>
    <w:lvl w:ilvl="0">
      <w:start w:val="1"/>
      <w:numFmt w:val="decimal"/>
      <w:pStyle w:val="ContractNumbering-Lv1"/>
      <w:lvlText w:val="%1"/>
      <w:lvlJc w:val="left"/>
      <w:pPr>
        <w:tabs>
          <w:tab w:val="num" w:pos="1080"/>
        </w:tabs>
        <w:ind w:left="1080" w:hanging="1080"/>
      </w:pPr>
      <w:rPr>
        <w:rFonts w:ascii="Arial" w:hAnsi="Arial" w:hint="default"/>
        <w:b/>
        <w:i w:val="0"/>
        <w:caps w:val="0"/>
        <w:color w:val="333F48" w:themeColor="text1"/>
        <w:sz w:val="21"/>
      </w:rPr>
    </w:lvl>
    <w:lvl w:ilvl="1">
      <w:start w:val="1"/>
      <w:numFmt w:val="decimal"/>
      <w:pStyle w:val="ContractNumbering-Lv2"/>
      <w:lvlText w:val="%1.%2 "/>
      <w:lvlJc w:val="left"/>
      <w:pPr>
        <w:tabs>
          <w:tab w:val="num" w:pos="1080"/>
        </w:tabs>
        <w:ind w:left="1080" w:hanging="1080"/>
      </w:pPr>
      <w:rPr>
        <w:rFonts w:ascii="Arial" w:hAnsi="Arial" w:hint="default"/>
        <w:b/>
        <w:i w:val="0"/>
        <w:caps w:val="0"/>
        <w:color w:val="333F48" w:themeColor="text1"/>
        <w:sz w:val="21"/>
      </w:rPr>
    </w:lvl>
    <w:lvl w:ilvl="2">
      <w:start w:val="1"/>
      <w:numFmt w:val="lowerLetter"/>
      <w:pStyle w:val="ContractNumbering-Lv3"/>
      <w:lvlText w:val="%1.%2.%3 "/>
      <w:lvlJc w:val="left"/>
      <w:pPr>
        <w:tabs>
          <w:tab w:val="num" w:pos="1080"/>
        </w:tabs>
        <w:ind w:left="1080" w:hanging="1080"/>
      </w:pPr>
      <w:rPr>
        <w:rFonts w:ascii="Arial" w:hAnsi="Arial" w:hint="default"/>
        <w:b/>
        <w:i w:val="0"/>
        <w:caps w:val="0"/>
        <w:color w:val="333F48" w:themeColor="text1"/>
        <w:sz w:val="21"/>
      </w:rPr>
    </w:lvl>
    <w:lvl w:ilvl="3">
      <w:start w:val="1"/>
      <w:numFmt w:val="lowerRoman"/>
      <w:pStyle w:val="ContractNumbering-Lv4"/>
      <w:lvlText w:val="%4. "/>
      <w:lvlJc w:val="left"/>
      <w:pPr>
        <w:tabs>
          <w:tab w:val="num" w:pos="1800"/>
        </w:tabs>
        <w:ind w:left="1800" w:hanging="720"/>
      </w:pPr>
      <w:rPr>
        <w:rFonts w:ascii="Arial" w:hAnsi="Arial" w:hint="default"/>
        <w:b/>
        <w:i w:val="0"/>
        <w:caps w:val="0"/>
        <w:color w:val="333F48" w:themeColor="text1"/>
        <w:sz w:val="21"/>
      </w:rPr>
    </w:lvl>
    <w:lvl w:ilvl="4">
      <w:start w:val="1"/>
      <w:numFmt w:val="lowerLetter"/>
      <w:pStyle w:val="ContractNumbering-Lv5"/>
      <w:lvlText w:val="%5. "/>
      <w:lvlJc w:val="left"/>
      <w:pPr>
        <w:tabs>
          <w:tab w:val="num" w:pos="1800"/>
        </w:tabs>
        <w:ind w:left="2520" w:hanging="720"/>
      </w:pPr>
      <w:rPr>
        <w:rFonts w:ascii="Arial" w:hAnsi="Arial" w:hint="default"/>
        <w:b/>
        <w:i w:val="0"/>
        <w:caps w:val="0"/>
        <w:color w:val="333F48" w:themeColor="text1"/>
        <w:sz w:val="21"/>
      </w:rPr>
    </w:lvl>
    <w:lvl w:ilvl="5">
      <w:start w:val="1"/>
      <w:numFmt w:val="lowerRoman"/>
      <w:pStyle w:val="ContractNumbering-Lv6"/>
      <w:lvlText w:val="%6. "/>
      <w:lvlJc w:val="left"/>
      <w:pPr>
        <w:tabs>
          <w:tab w:val="num" w:pos="2520"/>
        </w:tabs>
        <w:ind w:left="3240" w:hanging="720"/>
      </w:pPr>
      <w:rPr>
        <w:rFonts w:ascii="Arial" w:hAnsi="Arial" w:hint="default"/>
        <w:b/>
        <w:i w:val="0"/>
        <w:caps w:val="0"/>
        <w:color w:val="333F48" w:themeColor="text1"/>
        <w:sz w:val="21"/>
      </w:rPr>
    </w:lvl>
    <w:lvl w:ilvl="6">
      <w:start w:val="1"/>
      <w:numFmt w:val="lowerLetter"/>
      <w:pStyle w:val="ContractNumbering-Lv7"/>
      <w:lvlText w:val="%7. "/>
      <w:lvlJc w:val="left"/>
      <w:pPr>
        <w:tabs>
          <w:tab w:val="num" w:pos="3240"/>
        </w:tabs>
        <w:ind w:left="3960" w:hanging="720"/>
      </w:pPr>
      <w:rPr>
        <w:rFonts w:ascii="Arial" w:hAnsi="Arial" w:hint="default"/>
        <w:b/>
        <w:i w:val="0"/>
        <w:caps w:val="0"/>
        <w:color w:val="333F48" w:themeColor="text1"/>
        <w:sz w:val="21"/>
      </w:rPr>
    </w:lvl>
    <w:lvl w:ilvl="7">
      <w:start w:val="1"/>
      <w:numFmt w:val="lowerRoman"/>
      <w:pStyle w:val="ContractNumbering-Lv8"/>
      <w:lvlText w:val="%8. "/>
      <w:lvlJc w:val="left"/>
      <w:pPr>
        <w:tabs>
          <w:tab w:val="num" w:pos="3960"/>
        </w:tabs>
        <w:ind w:left="4680" w:hanging="720"/>
      </w:pPr>
      <w:rPr>
        <w:rFonts w:ascii="Arial" w:hAnsi="Arial" w:hint="default"/>
        <w:b/>
        <w:i w:val="0"/>
        <w:caps w:val="0"/>
        <w:color w:val="333F48" w:themeColor="text1"/>
        <w:sz w:val="21"/>
      </w:rPr>
    </w:lvl>
    <w:lvl w:ilvl="8">
      <w:start w:val="1"/>
      <w:numFmt w:val="lowerLetter"/>
      <w:pStyle w:val="ContractNumbering-Lv9"/>
      <w:lvlText w:val="%9. "/>
      <w:lvlJc w:val="left"/>
      <w:pPr>
        <w:tabs>
          <w:tab w:val="num" w:pos="4680"/>
        </w:tabs>
        <w:ind w:left="5400" w:hanging="720"/>
      </w:pPr>
      <w:rPr>
        <w:rFonts w:ascii="Arial" w:hAnsi="Arial" w:hint="default"/>
        <w:b/>
        <w:i w:val="0"/>
        <w:caps w:val="0"/>
        <w:color w:val="333F48" w:themeColor="text1"/>
        <w:sz w:val="21"/>
      </w:rPr>
    </w:lvl>
  </w:abstractNum>
  <w:abstractNum w:abstractNumId="8" w15:restartNumberingAfterBreak="0">
    <w:nsid w:val="0CCE7B26"/>
    <w:multiLevelType w:val="multilevel"/>
    <w:tmpl w:val="88B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84869"/>
    <w:multiLevelType w:val="multilevel"/>
    <w:tmpl w:val="5100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B0573"/>
    <w:multiLevelType w:val="multilevel"/>
    <w:tmpl w:val="ADE837D0"/>
    <w:numStyleLink w:val="ContractNumbering"/>
  </w:abstractNum>
  <w:abstractNum w:abstractNumId="11" w15:restartNumberingAfterBreak="0">
    <w:nsid w:val="141F2E93"/>
    <w:multiLevelType w:val="multilevel"/>
    <w:tmpl w:val="74C0505C"/>
    <w:numStyleLink w:val="ListBulletNumbers"/>
  </w:abstractNum>
  <w:abstractNum w:abstractNumId="12" w15:restartNumberingAfterBreak="0">
    <w:nsid w:val="143A2F86"/>
    <w:multiLevelType w:val="multilevel"/>
    <w:tmpl w:val="74C0505C"/>
    <w:numStyleLink w:val="ListBulletNumbers"/>
  </w:abstractNum>
  <w:abstractNum w:abstractNumId="13" w15:restartNumberingAfterBreak="0">
    <w:nsid w:val="15F93957"/>
    <w:multiLevelType w:val="multilevel"/>
    <w:tmpl w:val="FBE04D08"/>
    <w:lvl w:ilvl="0">
      <w:start w:val="1"/>
      <w:numFmt w:val="bullet"/>
      <w:lvlText w:val="›"/>
      <w:lvlJc w:val="left"/>
      <w:pPr>
        <w:tabs>
          <w:tab w:val="num" w:pos="187"/>
        </w:tabs>
        <w:ind w:left="187" w:hanging="187"/>
      </w:pPr>
      <w:rPr>
        <w:rFonts w:ascii="Arial" w:hAnsi="Arial" w:hint="default"/>
        <w:color w:val="333F48" w:themeColor="text1"/>
      </w:rPr>
    </w:lvl>
    <w:lvl w:ilvl="1">
      <w:start w:val="1"/>
      <w:numFmt w:val="none"/>
      <w:suff w:val="nothing"/>
      <w:lvlText w:val=""/>
      <w:lvlJc w:val="left"/>
      <w:pPr>
        <w:ind w:left="187" w:firstLine="0"/>
      </w:pPr>
      <w:rPr>
        <w:rFonts w:hint="default"/>
        <w:color w:val="333F48" w:themeColor="text1"/>
      </w:rPr>
    </w:lvl>
    <w:lvl w:ilvl="2">
      <w:start w:val="1"/>
      <w:numFmt w:val="bullet"/>
      <w:lvlText w:val="-"/>
      <w:lvlJc w:val="left"/>
      <w:pPr>
        <w:tabs>
          <w:tab w:val="num" w:pos="360"/>
        </w:tabs>
        <w:ind w:left="360" w:hanging="173"/>
      </w:pPr>
      <w:rPr>
        <w:rFonts w:ascii="Arial" w:hAnsi="Arial" w:hint="default"/>
        <w:color w:val="333F48" w:themeColor="text1"/>
      </w:rPr>
    </w:lvl>
    <w:lvl w:ilvl="3">
      <w:start w:val="1"/>
      <w:numFmt w:val="none"/>
      <w:suff w:val="nothing"/>
      <w:lvlText w:val=""/>
      <w:lvlJc w:val="left"/>
      <w:pPr>
        <w:ind w:left="360" w:firstLine="0"/>
      </w:pPr>
      <w:rPr>
        <w:rFonts w:hint="default"/>
        <w:color w:val="333F48" w:themeColor="text1"/>
      </w:rPr>
    </w:lvl>
    <w:lvl w:ilvl="4">
      <w:start w:val="1"/>
      <w:numFmt w:val="bullet"/>
      <w:lvlText w:val="∙"/>
      <w:lvlJc w:val="left"/>
      <w:pPr>
        <w:tabs>
          <w:tab w:val="num" w:pos="547"/>
        </w:tabs>
        <w:ind w:left="547" w:hanging="187"/>
      </w:pPr>
      <w:rPr>
        <w:rFonts w:ascii="Arial" w:hAnsi="Arial" w:hint="default"/>
        <w:color w:val="333F48" w:themeColor="text1"/>
      </w:rPr>
    </w:lvl>
    <w:lvl w:ilvl="5">
      <w:start w:val="1"/>
      <w:numFmt w:val="none"/>
      <w:suff w:val="nothing"/>
      <w:lvlText w:val=""/>
      <w:lvlJc w:val="left"/>
      <w:pPr>
        <w:ind w:left="547" w:firstLine="0"/>
      </w:pPr>
      <w:rPr>
        <w:rFonts w:hint="default"/>
        <w:color w:val="333F48" w:themeColor="text1"/>
      </w:rPr>
    </w:lvl>
    <w:lvl w:ilvl="6">
      <w:start w:val="1"/>
      <w:numFmt w:val="none"/>
      <w:lvlText w:val="%7"/>
      <w:lvlJc w:val="left"/>
      <w:pPr>
        <w:ind w:left="547" w:firstLine="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4" w15:restartNumberingAfterBreak="0">
    <w:nsid w:val="1D4F0DCF"/>
    <w:multiLevelType w:val="multilevel"/>
    <w:tmpl w:val="A0F0B7EA"/>
    <w:name w:val="Contract Numbering8"/>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15" w15:restartNumberingAfterBreak="0">
    <w:nsid w:val="223758D5"/>
    <w:multiLevelType w:val="multilevel"/>
    <w:tmpl w:val="08E0C880"/>
    <w:numStyleLink w:val="ListBullets"/>
  </w:abstractNum>
  <w:abstractNum w:abstractNumId="16" w15:restartNumberingAfterBreak="0">
    <w:nsid w:val="27936EDB"/>
    <w:multiLevelType w:val="multilevel"/>
    <w:tmpl w:val="A0F0B7EA"/>
    <w:name w:val="Contract Numbering12"/>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17" w15:restartNumberingAfterBreak="0">
    <w:nsid w:val="281A1BB0"/>
    <w:multiLevelType w:val="multilevel"/>
    <w:tmpl w:val="A0F0B7EA"/>
    <w:name w:val="Contract Numbering11"/>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18" w15:restartNumberingAfterBreak="0">
    <w:nsid w:val="28A27718"/>
    <w:multiLevelType w:val="multilevel"/>
    <w:tmpl w:val="A0F0B7EA"/>
    <w:name w:val="Contract Numbering13"/>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19" w15:restartNumberingAfterBreak="0">
    <w:nsid w:val="28FC0BE8"/>
    <w:multiLevelType w:val="multilevel"/>
    <w:tmpl w:val="ADE837D0"/>
    <w:numStyleLink w:val="ContractNumbering"/>
  </w:abstractNum>
  <w:abstractNum w:abstractNumId="20" w15:restartNumberingAfterBreak="0">
    <w:nsid w:val="2DC64556"/>
    <w:multiLevelType w:val="multilevel"/>
    <w:tmpl w:val="08E0C880"/>
    <w:numStyleLink w:val="ListBullets"/>
  </w:abstractNum>
  <w:abstractNum w:abstractNumId="21" w15:restartNumberingAfterBreak="0">
    <w:nsid w:val="334A5C2C"/>
    <w:multiLevelType w:val="multilevel"/>
    <w:tmpl w:val="F70070DC"/>
    <w:styleLink w:val="Headings"/>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2" w15:restartNumberingAfterBreak="0">
    <w:nsid w:val="354558DD"/>
    <w:multiLevelType w:val="multilevel"/>
    <w:tmpl w:val="A0F0B7EA"/>
    <w:name w:val="Contract Numbering10"/>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23" w15:restartNumberingAfterBreak="0">
    <w:nsid w:val="3B6A10B7"/>
    <w:multiLevelType w:val="multilevel"/>
    <w:tmpl w:val="110C376C"/>
    <w:numStyleLink w:val="ListBullets-Table"/>
  </w:abstractNum>
  <w:abstractNum w:abstractNumId="24" w15:restartNumberingAfterBreak="0">
    <w:nsid w:val="3BB25632"/>
    <w:multiLevelType w:val="multilevel"/>
    <w:tmpl w:val="74C0505C"/>
    <w:numStyleLink w:val="ListBulletNumbers"/>
  </w:abstractNum>
  <w:abstractNum w:abstractNumId="25" w15:restartNumberingAfterBreak="0">
    <w:nsid w:val="3C211037"/>
    <w:multiLevelType w:val="multilevel"/>
    <w:tmpl w:val="EEB63B1C"/>
    <w:numStyleLink w:val="SmallListBulletNumbers"/>
  </w:abstractNum>
  <w:abstractNum w:abstractNumId="26" w15:restartNumberingAfterBreak="0">
    <w:nsid w:val="3FFB473B"/>
    <w:multiLevelType w:val="multilevel"/>
    <w:tmpl w:val="A680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D30CAB"/>
    <w:multiLevelType w:val="multilevel"/>
    <w:tmpl w:val="A0F0B7EA"/>
    <w:name w:val="Contract Numbering7"/>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28" w15:restartNumberingAfterBreak="0">
    <w:nsid w:val="45882BD0"/>
    <w:multiLevelType w:val="multilevel"/>
    <w:tmpl w:val="1EA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14387"/>
    <w:multiLevelType w:val="multilevel"/>
    <w:tmpl w:val="FA16C3A0"/>
    <w:lvl w:ilvl="0">
      <w:start w:val="1"/>
      <w:numFmt w:val="bullet"/>
      <w:lvlText w:val="›"/>
      <w:lvlJc w:val="left"/>
      <w:pPr>
        <w:tabs>
          <w:tab w:val="num" w:pos="187"/>
        </w:tabs>
        <w:ind w:left="187" w:hanging="187"/>
      </w:pPr>
      <w:rPr>
        <w:rFonts w:ascii="Arial" w:hAnsi="Arial" w:hint="default"/>
        <w:color w:val="333F48" w:themeColor="text1"/>
      </w:rPr>
    </w:lvl>
    <w:lvl w:ilvl="1">
      <w:start w:val="1"/>
      <w:numFmt w:val="bullet"/>
      <w:lvlText w:val="-"/>
      <w:lvlJc w:val="left"/>
      <w:pPr>
        <w:tabs>
          <w:tab w:val="num" w:pos="360"/>
        </w:tabs>
        <w:ind w:left="360" w:hanging="173"/>
      </w:pPr>
      <w:rPr>
        <w:rFonts w:ascii="Arial" w:hAnsi="Arial" w:hint="default"/>
        <w:color w:val="333F48" w:themeColor="text1"/>
      </w:rPr>
    </w:lvl>
    <w:lvl w:ilvl="2">
      <w:start w:val="1"/>
      <w:numFmt w:val="bullet"/>
      <w:lvlText w:val="∙"/>
      <w:lvlJc w:val="left"/>
      <w:pPr>
        <w:tabs>
          <w:tab w:val="num" w:pos="547"/>
        </w:tabs>
        <w:ind w:left="547" w:hanging="187"/>
      </w:pPr>
      <w:rPr>
        <w:rFonts w:ascii="Arial" w:hAnsi="Arial" w:hint="default"/>
        <w:color w:val="333F48" w:themeColor="text1"/>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30" w15:restartNumberingAfterBreak="0">
    <w:nsid w:val="47554E26"/>
    <w:multiLevelType w:val="multilevel"/>
    <w:tmpl w:val="FA16C3A0"/>
    <w:lvl w:ilvl="0">
      <w:start w:val="1"/>
      <w:numFmt w:val="bullet"/>
      <w:lvlText w:val="›"/>
      <w:lvlJc w:val="left"/>
      <w:pPr>
        <w:tabs>
          <w:tab w:val="num" w:pos="187"/>
        </w:tabs>
        <w:ind w:left="187" w:hanging="187"/>
      </w:pPr>
      <w:rPr>
        <w:rFonts w:ascii="Arial" w:hAnsi="Arial" w:hint="default"/>
        <w:color w:val="333F48" w:themeColor="text1"/>
      </w:rPr>
    </w:lvl>
    <w:lvl w:ilvl="1">
      <w:start w:val="1"/>
      <w:numFmt w:val="bullet"/>
      <w:lvlText w:val="-"/>
      <w:lvlJc w:val="left"/>
      <w:pPr>
        <w:tabs>
          <w:tab w:val="num" w:pos="360"/>
        </w:tabs>
        <w:ind w:left="360" w:hanging="173"/>
      </w:pPr>
      <w:rPr>
        <w:rFonts w:ascii="Arial" w:hAnsi="Arial" w:hint="default"/>
        <w:color w:val="333F48" w:themeColor="text1"/>
      </w:rPr>
    </w:lvl>
    <w:lvl w:ilvl="2">
      <w:start w:val="1"/>
      <w:numFmt w:val="bullet"/>
      <w:lvlText w:val="∙"/>
      <w:lvlJc w:val="left"/>
      <w:pPr>
        <w:tabs>
          <w:tab w:val="num" w:pos="547"/>
        </w:tabs>
        <w:ind w:left="547" w:hanging="187"/>
      </w:pPr>
      <w:rPr>
        <w:rFonts w:ascii="Arial" w:hAnsi="Arial" w:hint="default"/>
        <w:color w:val="333F48" w:themeColor="text1"/>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31" w15:restartNumberingAfterBreak="0">
    <w:nsid w:val="4B9A19E8"/>
    <w:multiLevelType w:val="multilevel"/>
    <w:tmpl w:val="EEB63B1C"/>
    <w:styleLink w:val="SmallListBulletNumbers"/>
    <w:lvl w:ilvl="0">
      <w:start w:val="1"/>
      <w:numFmt w:val="decimal"/>
      <w:pStyle w:val="SmallListBulletNumbertable"/>
      <w:lvlText w:val="%1."/>
      <w:lvlJc w:val="left"/>
      <w:pPr>
        <w:tabs>
          <w:tab w:val="num" w:pos="360"/>
        </w:tabs>
        <w:ind w:left="360" w:hanging="360"/>
      </w:pPr>
      <w:rPr>
        <w:rFonts w:ascii="Arial" w:hAnsi="Arial" w:hint="default"/>
        <w:b w:val="0"/>
        <w:i w:val="0"/>
        <w:color w:val="333F48" w:themeColor="text1"/>
        <w:sz w:val="20"/>
      </w:rPr>
    </w:lvl>
    <w:lvl w:ilvl="1">
      <w:start w:val="1"/>
      <w:numFmt w:val="bullet"/>
      <w:pStyle w:val="SmallListBulletNumber-sub1table"/>
      <w:lvlText w:val="›"/>
      <w:lvlJc w:val="left"/>
      <w:pPr>
        <w:tabs>
          <w:tab w:val="num" w:pos="547"/>
        </w:tabs>
        <w:ind w:left="540" w:hanging="180"/>
      </w:pPr>
      <w:rPr>
        <w:rFonts w:ascii="Arial" w:hAnsi="Arial" w:hint="default"/>
        <w:b w:val="0"/>
        <w:i w:val="0"/>
        <w:color w:val="333F48" w:themeColor="text1"/>
        <w:sz w:val="20"/>
      </w:rPr>
    </w:lvl>
    <w:lvl w:ilvl="2">
      <w:start w:val="1"/>
      <w:numFmt w:val="bullet"/>
      <w:pStyle w:val="SmallListBulletNumber-sub2table"/>
      <w:lvlText w:val="-"/>
      <w:lvlJc w:val="left"/>
      <w:pPr>
        <w:tabs>
          <w:tab w:val="num" w:pos="720"/>
        </w:tabs>
        <w:ind w:left="720" w:hanging="180"/>
      </w:pPr>
      <w:rPr>
        <w:rFonts w:ascii="Arial" w:hAnsi="Arial" w:hint="default"/>
        <w:b w:val="0"/>
        <w:i w:val="0"/>
        <w:color w:val="333F48" w:themeColor="text1"/>
        <w:sz w:val="20"/>
      </w:rPr>
    </w:lvl>
    <w:lvl w:ilvl="3">
      <w:start w:val="1"/>
      <w:numFmt w:val="bullet"/>
      <w:pStyle w:val="SmallListBulletNumber-sub3table"/>
      <w:lvlText w:val="∙"/>
      <w:lvlJc w:val="left"/>
      <w:pPr>
        <w:tabs>
          <w:tab w:val="num" w:pos="907"/>
        </w:tabs>
        <w:ind w:left="900" w:hanging="180"/>
      </w:pPr>
      <w:rPr>
        <w:rFonts w:ascii="Arial" w:hAnsi="Arial" w:hint="default"/>
        <w:b w:val="0"/>
        <w:i w:val="0"/>
        <w:color w:val="333F48" w:themeColor="text1"/>
        <w:sz w:val="20"/>
      </w:rPr>
    </w:lvl>
    <w:lvl w:ilvl="4">
      <w:start w:val="1"/>
      <w:numFmt w:val="bullet"/>
      <w:pStyle w:val="SmallListBulletNumber-sub4table"/>
      <w:lvlText w:val="›"/>
      <w:lvlJc w:val="left"/>
      <w:pPr>
        <w:tabs>
          <w:tab w:val="num" w:pos="1080"/>
        </w:tabs>
        <w:ind w:left="1080" w:hanging="180"/>
      </w:pPr>
      <w:rPr>
        <w:rFonts w:ascii="Arial" w:hAnsi="Arial" w:hint="default"/>
        <w:b w:val="0"/>
        <w:i w:val="0"/>
        <w:color w:val="333F48" w:themeColor="text1"/>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4BEE20C2"/>
    <w:multiLevelType w:val="multilevel"/>
    <w:tmpl w:val="ADE837D0"/>
    <w:numStyleLink w:val="ContractNumbering"/>
  </w:abstractNum>
  <w:abstractNum w:abstractNumId="33" w15:restartNumberingAfterBreak="0">
    <w:nsid w:val="4D9052E6"/>
    <w:multiLevelType w:val="multilevel"/>
    <w:tmpl w:val="FBE04D08"/>
    <w:lvl w:ilvl="0">
      <w:start w:val="1"/>
      <w:numFmt w:val="bullet"/>
      <w:lvlText w:val="›"/>
      <w:lvlJc w:val="left"/>
      <w:pPr>
        <w:tabs>
          <w:tab w:val="num" w:pos="187"/>
        </w:tabs>
        <w:ind w:left="187" w:hanging="187"/>
      </w:pPr>
      <w:rPr>
        <w:rFonts w:ascii="Arial" w:hAnsi="Arial" w:hint="default"/>
        <w:color w:val="333F48" w:themeColor="text1"/>
      </w:rPr>
    </w:lvl>
    <w:lvl w:ilvl="1">
      <w:start w:val="1"/>
      <w:numFmt w:val="none"/>
      <w:suff w:val="nothing"/>
      <w:lvlText w:val=""/>
      <w:lvlJc w:val="left"/>
      <w:pPr>
        <w:ind w:left="187" w:firstLine="0"/>
      </w:pPr>
      <w:rPr>
        <w:rFonts w:hint="default"/>
        <w:color w:val="333F48" w:themeColor="text1"/>
      </w:rPr>
    </w:lvl>
    <w:lvl w:ilvl="2">
      <w:start w:val="1"/>
      <w:numFmt w:val="bullet"/>
      <w:lvlText w:val="-"/>
      <w:lvlJc w:val="left"/>
      <w:pPr>
        <w:tabs>
          <w:tab w:val="num" w:pos="360"/>
        </w:tabs>
        <w:ind w:left="360" w:hanging="173"/>
      </w:pPr>
      <w:rPr>
        <w:rFonts w:ascii="Arial" w:hAnsi="Arial" w:hint="default"/>
        <w:color w:val="333F48" w:themeColor="text1"/>
      </w:rPr>
    </w:lvl>
    <w:lvl w:ilvl="3">
      <w:start w:val="1"/>
      <w:numFmt w:val="none"/>
      <w:suff w:val="nothing"/>
      <w:lvlText w:val=""/>
      <w:lvlJc w:val="left"/>
      <w:pPr>
        <w:ind w:left="360" w:firstLine="0"/>
      </w:pPr>
      <w:rPr>
        <w:rFonts w:hint="default"/>
        <w:color w:val="333F48" w:themeColor="text1"/>
      </w:rPr>
    </w:lvl>
    <w:lvl w:ilvl="4">
      <w:start w:val="1"/>
      <w:numFmt w:val="bullet"/>
      <w:lvlText w:val="∙"/>
      <w:lvlJc w:val="left"/>
      <w:pPr>
        <w:tabs>
          <w:tab w:val="num" w:pos="547"/>
        </w:tabs>
        <w:ind w:left="547" w:hanging="187"/>
      </w:pPr>
      <w:rPr>
        <w:rFonts w:ascii="Arial" w:hAnsi="Arial" w:hint="default"/>
        <w:color w:val="333F48" w:themeColor="text1"/>
      </w:rPr>
    </w:lvl>
    <w:lvl w:ilvl="5">
      <w:start w:val="1"/>
      <w:numFmt w:val="none"/>
      <w:suff w:val="nothing"/>
      <w:lvlText w:val=""/>
      <w:lvlJc w:val="left"/>
      <w:pPr>
        <w:ind w:left="547" w:firstLine="0"/>
      </w:pPr>
      <w:rPr>
        <w:rFonts w:hint="default"/>
        <w:color w:val="333F48" w:themeColor="text1"/>
      </w:rPr>
    </w:lvl>
    <w:lvl w:ilvl="6">
      <w:start w:val="1"/>
      <w:numFmt w:val="none"/>
      <w:lvlText w:val="%7"/>
      <w:lvlJc w:val="left"/>
      <w:pPr>
        <w:ind w:left="547" w:firstLine="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34" w15:restartNumberingAfterBreak="0">
    <w:nsid w:val="547C539F"/>
    <w:multiLevelType w:val="multilevel"/>
    <w:tmpl w:val="9CEE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87686"/>
    <w:multiLevelType w:val="multilevel"/>
    <w:tmpl w:val="74C0505C"/>
    <w:styleLink w:val="ListBulletNumbers"/>
    <w:lvl w:ilvl="0">
      <w:start w:val="1"/>
      <w:numFmt w:val="decimal"/>
      <w:pStyle w:val="ListBulletNumber"/>
      <w:lvlText w:val="%1."/>
      <w:lvlJc w:val="left"/>
      <w:pPr>
        <w:tabs>
          <w:tab w:val="num" w:pos="360"/>
        </w:tabs>
        <w:ind w:left="360" w:hanging="360"/>
      </w:pPr>
      <w:rPr>
        <w:rFonts w:ascii="Arial" w:hAnsi="Arial" w:hint="default"/>
        <w:b w:val="0"/>
        <w:i w:val="0"/>
        <w:color w:val="333F48" w:themeColor="text1"/>
        <w:sz w:val="21"/>
      </w:rPr>
    </w:lvl>
    <w:lvl w:ilvl="1">
      <w:start w:val="1"/>
      <w:numFmt w:val="none"/>
      <w:pStyle w:val="ListBulletNumberdetail"/>
      <w:suff w:val="nothing"/>
      <w:lvlText w:val="%2"/>
      <w:lvlJc w:val="left"/>
      <w:pPr>
        <w:ind w:left="360" w:firstLine="0"/>
      </w:pPr>
      <w:rPr>
        <w:rFonts w:hint="default"/>
      </w:rPr>
    </w:lvl>
    <w:lvl w:ilvl="2">
      <w:start w:val="1"/>
      <w:numFmt w:val="bullet"/>
      <w:pStyle w:val="ListBulletNumber-sub1"/>
      <w:lvlText w:val="›"/>
      <w:lvlJc w:val="left"/>
      <w:pPr>
        <w:tabs>
          <w:tab w:val="num" w:pos="547"/>
        </w:tabs>
        <w:ind w:left="540" w:hanging="180"/>
      </w:pPr>
      <w:rPr>
        <w:rFonts w:ascii="Arial" w:hAnsi="Arial" w:hint="default"/>
        <w:b w:val="0"/>
        <w:i w:val="0"/>
        <w:color w:val="333F48" w:themeColor="text1"/>
        <w:sz w:val="21"/>
      </w:rPr>
    </w:lvl>
    <w:lvl w:ilvl="3">
      <w:start w:val="1"/>
      <w:numFmt w:val="none"/>
      <w:pStyle w:val="ListBulletNumber-sub1detail"/>
      <w:suff w:val="nothing"/>
      <w:lvlText w:val=""/>
      <w:lvlJc w:val="left"/>
      <w:pPr>
        <w:ind w:left="540" w:firstLine="0"/>
      </w:pPr>
      <w:rPr>
        <w:rFonts w:hint="default"/>
      </w:rPr>
    </w:lvl>
    <w:lvl w:ilvl="4">
      <w:start w:val="1"/>
      <w:numFmt w:val="bullet"/>
      <w:pStyle w:val="ListBulletNumber-sub2"/>
      <w:lvlText w:val="-"/>
      <w:lvlJc w:val="left"/>
      <w:pPr>
        <w:tabs>
          <w:tab w:val="num" w:pos="720"/>
        </w:tabs>
        <w:ind w:left="720" w:hanging="180"/>
      </w:pPr>
      <w:rPr>
        <w:rFonts w:ascii="Arial" w:hAnsi="Arial" w:hint="default"/>
        <w:b w:val="0"/>
        <w:i w:val="0"/>
        <w:color w:val="333F48" w:themeColor="text1"/>
        <w:sz w:val="21"/>
      </w:rPr>
    </w:lvl>
    <w:lvl w:ilvl="5">
      <w:start w:val="1"/>
      <w:numFmt w:val="none"/>
      <w:pStyle w:val="ListBulletNumber-sub2detail"/>
      <w:suff w:val="nothing"/>
      <w:lvlText w:val=""/>
      <w:lvlJc w:val="left"/>
      <w:pPr>
        <w:ind w:left="720" w:firstLine="0"/>
      </w:pPr>
      <w:rPr>
        <w:rFonts w:hint="default"/>
      </w:rPr>
    </w:lvl>
    <w:lvl w:ilvl="6">
      <w:start w:val="1"/>
      <w:numFmt w:val="bullet"/>
      <w:pStyle w:val="ListBulletNumber-sub3"/>
      <w:lvlText w:val="∙"/>
      <w:lvlJc w:val="left"/>
      <w:pPr>
        <w:tabs>
          <w:tab w:val="num" w:pos="907"/>
        </w:tabs>
        <w:ind w:left="900" w:hanging="180"/>
      </w:pPr>
      <w:rPr>
        <w:rFonts w:ascii="Arial" w:hAnsi="Arial" w:hint="default"/>
        <w:b w:val="0"/>
        <w:i w:val="0"/>
        <w:color w:val="333F48" w:themeColor="text1"/>
        <w:sz w:val="21"/>
      </w:rPr>
    </w:lvl>
    <w:lvl w:ilvl="7">
      <w:start w:val="1"/>
      <w:numFmt w:val="none"/>
      <w:pStyle w:val="ListBulletNumber-sub3detail"/>
      <w:suff w:val="nothing"/>
      <w:lvlText w:val="%8"/>
      <w:lvlJc w:val="left"/>
      <w:pPr>
        <w:ind w:left="900" w:firstLine="0"/>
      </w:pPr>
      <w:rPr>
        <w:rFonts w:hint="default"/>
      </w:rPr>
    </w:lvl>
    <w:lvl w:ilvl="8">
      <w:start w:val="1"/>
      <w:numFmt w:val="bullet"/>
      <w:pStyle w:val="ListBulletNumber-sub4"/>
      <w:lvlText w:val="›"/>
      <w:lvlJc w:val="left"/>
      <w:pPr>
        <w:tabs>
          <w:tab w:val="num" w:pos="1080"/>
        </w:tabs>
        <w:ind w:left="1080" w:hanging="180"/>
      </w:pPr>
      <w:rPr>
        <w:rFonts w:ascii="Arial" w:hAnsi="Arial" w:hint="default"/>
        <w:b w:val="0"/>
        <w:i w:val="0"/>
        <w:color w:val="333F48" w:themeColor="text1"/>
        <w:sz w:val="21"/>
      </w:rPr>
    </w:lvl>
  </w:abstractNum>
  <w:abstractNum w:abstractNumId="36" w15:restartNumberingAfterBreak="0">
    <w:nsid w:val="5EA23767"/>
    <w:multiLevelType w:val="multilevel"/>
    <w:tmpl w:val="A0F0B7EA"/>
    <w:name w:val="Contract Numbering5"/>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37" w15:restartNumberingAfterBreak="0">
    <w:nsid w:val="60461A9B"/>
    <w:multiLevelType w:val="multilevel"/>
    <w:tmpl w:val="08E0C880"/>
    <w:numStyleLink w:val="ListBullets"/>
  </w:abstractNum>
  <w:abstractNum w:abstractNumId="38" w15:restartNumberingAfterBreak="0">
    <w:nsid w:val="613F7FF3"/>
    <w:multiLevelType w:val="multilevel"/>
    <w:tmpl w:val="5DE8E058"/>
    <w:name w:val="List Bullets 1-3"/>
    <w:lvl w:ilvl="0">
      <w:start w:val="1"/>
      <w:numFmt w:val="bullet"/>
      <w:lvlText w:val="•"/>
      <w:lvlJc w:val="left"/>
      <w:pPr>
        <w:tabs>
          <w:tab w:val="num" w:pos="360"/>
        </w:tabs>
        <w:ind w:left="360" w:hanging="360"/>
      </w:pPr>
      <w:rPr>
        <w:rFonts w:hint="default"/>
        <w:b w:val="0"/>
        <w:i w:val="0"/>
        <w:color w:val="AB8A1A"/>
        <w:sz w:val="22"/>
      </w:rPr>
    </w:lvl>
    <w:lvl w:ilvl="1">
      <w:start w:val="1"/>
      <w:numFmt w:val="none"/>
      <w:lvlRestart w:val="0"/>
      <w:suff w:val="nothing"/>
      <w:lvlText w:val=""/>
      <w:lvlJc w:val="left"/>
      <w:pPr>
        <w:ind w:left="360" w:firstLine="0"/>
      </w:pPr>
      <w:rPr>
        <w:rFonts w:hint="default"/>
        <w:b w:val="0"/>
        <w:i w:val="0"/>
        <w:sz w:val="22"/>
      </w:rPr>
    </w:lvl>
    <w:lvl w:ilvl="2">
      <w:start w:val="1"/>
      <w:numFmt w:val="bullet"/>
      <w:lvlRestart w:val="0"/>
      <w:lvlText w:val="–"/>
      <w:lvlJc w:val="left"/>
      <w:pPr>
        <w:tabs>
          <w:tab w:val="num" w:pos="720"/>
        </w:tabs>
        <w:ind w:left="720" w:hanging="360"/>
      </w:pPr>
      <w:rPr>
        <w:rFonts w:hint="default"/>
        <w:b w:val="0"/>
        <w:i w:val="0"/>
        <w:color w:val="AB8A1A"/>
        <w:sz w:val="22"/>
      </w:rPr>
    </w:lvl>
    <w:lvl w:ilvl="3">
      <w:start w:val="1"/>
      <w:numFmt w:val="none"/>
      <w:lvlRestart w:val="0"/>
      <w:suff w:val="nothing"/>
      <w:lvlText w:val=""/>
      <w:lvlJc w:val="left"/>
      <w:pPr>
        <w:ind w:left="720" w:firstLine="0"/>
      </w:pPr>
      <w:rPr>
        <w:rFonts w:hint="default"/>
      </w:rPr>
    </w:lvl>
    <w:lvl w:ilvl="4">
      <w:start w:val="1"/>
      <w:numFmt w:val="bullet"/>
      <w:lvlRestart w:val="0"/>
      <w:lvlText w:val="◦"/>
      <w:lvlJc w:val="left"/>
      <w:pPr>
        <w:tabs>
          <w:tab w:val="num" w:pos="1080"/>
        </w:tabs>
        <w:ind w:left="1080" w:hanging="360"/>
      </w:pPr>
      <w:rPr>
        <w:rFonts w:hint="default"/>
        <w:b w:val="0"/>
        <w:i w:val="0"/>
        <w:color w:val="AB8A1A"/>
        <w:sz w:val="22"/>
      </w:rPr>
    </w:lvl>
    <w:lvl w:ilvl="5">
      <w:start w:val="1"/>
      <w:numFmt w:val="none"/>
      <w:lvlRestart w:val="0"/>
      <w:suff w:val="nothing"/>
      <w:lvlText w:val=""/>
      <w:lvlJc w:val="left"/>
      <w:pPr>
        <w:ind w:left="1080" w:firstLine="0"/>
      </w:pPr>
      <w:rPr>
        <w:rFonts w:hint="default"/>
      </w:rPr>
    </w:lvl>
    <w:lvl w:ilvl="6">
      <w:start w:val="1"/>
      <w:numFmt w:val="none"/>
      <w:lvlRestart w:val="0"/>
      <w:suff w:val="nothing"/>
      <w:lvlText w:val=""/>
      <w:lvlJc w:val="left"/>
      <w:pPr>
        <w:ind w:left="2880" w:firstLine="0"/>
      </w:pPr>
      <w:rPr>
        <w:rFonts w:hint="default"/>
      </w:rPr>
    </w:lvl>
    <w:lvl w:ilvl="7">
      <w:start w:val="1"/>
      <w:numFmt w:val="none"/>
      <w:lvlRestart w:val="0"/>
      <w:suff w:val="nothing"/>
      <w:lvlText w:val=""/>
      <w:lvlJc w:val="left"/>
      <w:pPr>
        <w:ind w:left="2880" w:firstLine="0"/>
      </w:pPr>
      <w:rPr>
        <w:rFonts w:hint="default"/>
      </w:rPr>
    </w:lvl>
    <w:lvl w:ilvl="8">
      <w:start w:val="1"/>
      <w:numFmt w:val="none"/>
      <w:lvlRestart w:val="0"/>
      <w:suff w:val="nothing"/>
      <w:lvlText w:val=""/>
      <w:lvlJc w:val="left"/>
      <w:pPr>
        <w:ind w:left="2880" w:firstLine="0"/>
      </w:pPr>
      <w:rPr>
        <w:rFonts w:hint="default"/>
      </w:rPr>
    </w:lvl>
  </w:abstractNum>
  <w:abstractNum w:abstractNumId="39" w15:restartNumberingAfterBreak="0">
    <w:nsid w:val="68682EC3"/>
    <w:multiLevelType w:val="multilevel"/>
    <w:tmpl w:val="20E2C2B2"/>
    <w:lvl w:ilvl="0">
      <w:start w:val="1"/>
      <w:numFmt w:val="lowerLetter"/>
      <w:pStyle w:val="Contract-TableOutline"/>
      <w:lvlText w:val="%1."/>
      <w:lvlJc w:val="left"/>
      <w:pPr>
        <w:tabs>
          <w:tab w:val="num" w:pos="360"/>
        </w:tabs>
        <w:ind w:left="360" w:hanging="360"/>
      </w:pPr>
      <w:rPr>
        <w:rFonts w:ascii="Arial" w:hAnsi="Arial" w:hint="default"/>
        <w:b w:val="0"/>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B26675C"/>
    <w:multiLevelType w:val="multilevel"/>
    <w:tmpl w:val="A0F0B7EA"/>
    <w:name w:val="Contract Numbering6"/>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41" w15:restartNumberingAfterBreak="0">
    <w:nsid w:val="6BB711BD"/>
    <w:multiLevelType w:val="multilevel"/>
    <w:tmpl w:val="08E0C880"/>
    <w:styleLink w:val="ListBullets"/>
    <w:lvl w:ilvl="0">
      <w:start w:val="1"/>
      <w:numFmt w:val="bullet"/>
      <w:pStyle w:val="ListBullet"/>
      <w:lvlText w:val="›"/>
      <w:lvlJc w:val="left"/>
      <w:pPr>
        <w:tabs>
          <w:tab w:val="num" w:pos="187"/>
        </w:tabs>
        <w:ind w:left="180" w:hanging="180"/>
      </w:pPr>
      <w:rPr>
        <w:rFonts w:ascii="Arial" w:hAnsi="Arial" w:hint="default"/>
        <w:color w:val="333F48" w:themeColor="text1"/>
        <w:sz w:val="21"/>
      </w:rPr>
    </w:lvl>
    <w:lvl w:ilvl="1">
      <w:start w:val="1"/>
      <w:numFmt w:val="none"/>
      <w:pStyle w:val="ListBulletdetail"/>
      <w:suff w:val="nothing"/>
      <w:lvlText w:val=""/>
      <w:lvlJc w:val="left"/>
      <w:pPr>
        <w:ind w:left="180" w:firstLine="0"/>
      </w:pPr>
      <w:rPr>
        <w:rFonts w:hint="default"/>
        <w:color w:val="AB8A1A"/>
        <w:sz w:val="22"/>
      </w:rPr>
    </w:lvl>
    <w:lvl w:ilvl="2">
      <w:start w:val="1"/>
      <w:numFmt w:val="bullet"/>
      <w:pStyle w:val="ListBullet2"/>
      <w:lvlText w:val="-"/>
      <w:lvlJc w:val="left"/>
      <w:pPr>
        <w:tabs>
          <w:tab w:val="num" w:pos="360"/>
        </w:tabs>
        <w:ind w:left="360" w:hanging="180"/>
      </w:pPr>
      <w:rPr>
        <w:rFonts w:ascii="Arial" w:hAnsi="Arial" w:hint="default"/>
        <w:color w:val="333F48" w:themeColor="text1"/>
        <w:sz w:val="21"/>
      </w:rPr>
    </w:lvl>
    <w:lvl w:ilvl="3">
      <w:start w:val="1"/>
      <w:numFmt w:val="none"/>
      <w:pStyle w:val="ListBullet2detail"/>
      <w:suff w:val="nothing"/>
      <w:lvlText w:val=""/>
      <w:lvlJc w:val="left"/>
      <w:pPr>
        <w:ind w:left="360" w:firstLine="0"/>
      </w:pPr>
      <w:rPr>
        <w:rFonts w:hint="default"/>
      </w:rPr>
    </w:lvl>
    <w:lvl w:ilvl="4">
      <w:start w:val="1"/>
      <w:numFmt w:val="bullet"/>
      <w:pStyle w:val="ListBullet3"/>
      <w:lvlText w:val="∙"/>
      <w:lvlJc w:val="left"/>
      <w:pPr>
        <w:tabs>
          <w:tab w:val="num" w:pos="547"/>
        </w:tabs>
        <w:ind w:left="540" w:hanging="180"/>
      </w:pPr>
      <w:rPr>
        <w:rFonts w:ascii="Arial" w:hAnsi="Arial" w:hint="default"/>
        <w:color w:val="333F48" w:themeColor="text1"/>
        <w:sz w:val="21"/>
      </w:rPr>
    </w:lvl>
    <w:lvl w:ilvl="5">
      <w:start w:val="1"/>
      <w:numFmt w:val="none"/>
      <w:pStyle w:val="ListBullet3detail"/>
      <w:suff w:val="nothing"/>
      <w:lvlText w:val=""/>
      <w:lvlJc w:val="left"/>
      <w:pPr>
        <w:ind w:left="540" w:firstLine="0"/>
      </w:pPr>
      <w:rPr>
        <w:rFonts w:hint="default"/>
      </w:rPr>
    </w:lvl>
    <w:lvl w:ilvl="6">
      <w:start w:val="1"/>
      <w:numFmt w:val="bullet"/>
      <w:lvlText w:val="›"/>
      <w:lvlJc w:val="left"/>
      <w:pPr>
        <w:ind w:left="720" w:hanging="173"/>
      </w:pPr>
      <w:rPr>
        <w:rFonts w:ascii="Arial" w:hAnsi="Arial" w:hint="default"/>
        <w:color w:val="333F48" w:themeColor="text1"/>
      </w:rPr>
    </w:lvl>
    <w:lvl w:ilvl="7">
      <w:start w:val="1"/>
      <w:numFmt w:val="bullet"/>
      <w:lvlText w:val="-"/>
      <w:lvlJc w:val="left"/>
      <w:pPr>
        <w:ind w:left="907" w:hanging="187"/>
      </w:pPr>
      <w:rPr>
        <w:rFonts w:ascii="Arial" w:hAnsi="Arial" w:hint="default"/>
        <w:color w:val="333F48" w:themeColor="text1"/>
      </w:rPr>
    </w:lvl>
    <w:lvl w:ilvl="8">
      <w:start w:val="1"/>
      <w:numFmt w:val="bullet"/>
      <w:lvlText w:val="∙"/>
      <w:lvlJc w:val="left"/>
      <w:pPr>
        <w:ind w:left="1080" w:hanging="173"/>
      </w:pPr>
      <w:rPr>
        <w:rFonts w:ascii="Arial" w:hAnsi="Arial" w:hint="default"/>
        <w:color w:val="333F48" w:themeColor="text1"/>
      </w:rPr>
    </w:lvl>
  </w:abstractNum>
  <w:abstractNum w:abstractNumId="42" w15:restartNumberingAfterBreak="0">
    <w:nsid w:val="6D356705"/>
    <w:multiLevelType w:val="multilevel"/>
    <w:tmpl w:val="A0F0B7EA"/>
    <w:name w:val="Contract Numbering3"/>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43" w15:restartNumberingAfterBreak="0">
    <w:nsid w:val="71006E45"/>
    <w:multiLevelType w:val="multilevel"/>
    <w:tmpl w:val="A0F0B7EA"/>
    <w:name w:val="Contract Numbering2"/>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44" w15:restartNumberingAfterBreak="0">
    <w:nsid w:val="71CA2766"/>
    <w:multiLevelType w:val="multilevel"/>
    <w:tmpl w:val="7A42A2C2"/>
    <w:name w:val="Contract Numbering"/>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45" w15:restartNumberingAfterBreak="0">
    <w:nsid w:val="72393A54"/>
    <w:multiLevelType w:val="multilevel"/>
    <w:tmpl w:val="A0F0B7EA"/>
    <w:name w:val="Contract Numbering9"/>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46" w15:restartNumberingAfterBreak="0">
    <w:nsid w:val="742E57EF"/>
    <w:multiLevelType w:val="multilevel"/>
    <w:tmpl w:val="A0F0B7EA"/>
    <w:name w:val="Contract Numbering4"/>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47" w15:restartNumberingAfterBreak="0">
    <w:nsid w:val="758539FA"/>
    <w:multiLevelType w:val="multilevel"/>
    <w:tmpl w:val="A0F0B7EA"/>
    <w:name w:val="Contract Numbering14"/>
    <w:lvl w:ilvl="0">
      <w:start w:val="1"/>
      <w:numFmt w:val="decimal"/>
      <w:lvlText w:val="%1.0"/>
      <w:lvlJc w:val="left"/>
      <w:pPr>
        <w:tabs>
          <w:tab w:val="num" w:pos="360"/>
        </w:tabs>
        <w:ind w:left="0" w:firstLine="0"/>
      </w:pPr>
      <w:rPr>
        <w:rFonts w:ascii="Arial" w:hAnsi="Arial" w:hint="default"/>
        <w:b/>
        <w:i w:val="0"/>
        <w:color w:val="333F48" w:themeColor="text1"/>
        <w:sz w:val="18"/>
      </w:rPr>
    </w:lvl>
    <w:lvl w:ilvl="1">
      <w:start w:val="1"/>
      <w:numFmt w:val="decimal"/>
      <w:lvlText w:val="%1.%2"/>
      <w:lvlJc w:val="left"/>
      <w:pPr>
        <w:tabs>
          <w:tab w:val="num" w:pos="446"/>
        </w:tabs>
        <w:ind w:left="0" w:firstLine="0"/>
      </w:pPr>
      <w:rPr>
        <w:rFonts w:ascii="Arial" w:hAnsi="Arial" w:hint="default"/>
        <w:b/>
        <w:i w:val="0"/>
        <w:color w:val="333F48" w:themeColor="text1"/>
        <w:sz w:val="18"/>
      </w:rPr>
    </w:lvl>
    <w:lvl w:ilvl="2">
      <w:start w:val="1"/>
      <w:numFmt w:val="decimal"/>
      <w:lvlText w:val="%1.%2.%3"/>
      <w:lvlJc w:val="left"/>
      <w:pPr>
        <w:tabs>
          <w:tab w:val="num" w:pos="1440"/>
        </w:tabs>
        <w:ind w:left="1440" w:hanging="1440"/>
      </w:pPr>
      <w:rPr>
        <w:rFonts w:ascii="Arial" w:hAnsi="Arial" w:hint="default"/>
        <w:b/>
        <w:i w:val="0"/>
        <w:color w:val="333F48" w:themeColor="text1"/>
        <w:sz w:val="18"/>
      </w:rPr>
    </w:lvl>
    <w:lvl w:ilvl="3">
      <w:start w:val="1"/>
      <w:numFmt w:val="decimal"/>
      <w:lvlText w:val="%1.%2.%3.%4"/>
      <w:lvlJc w:val="left"/>
      <w:pPr>
        <w:tabs>
          <w:tab w:val="num" w:pos="1440"/>
        </w:tabs>
        <w:ind w:left="1440" w:hanging="1440"/>
      </w:pPr>
      <w:rPr>
        <w:rFonts w:ascii="Arial" w:hAnsi="Arial" w:hint="default"/>
        <w:b w:val="0"/>
        <w:i w:val="0"/>
        <w:color w:val="333F48" w:themeColor="text1"/>
        <w:sz w:val="18"/>
      </w:rPr>
    </w:lvl>
    <w:lvl w:ilvl="4">
      <w:start w:val="1"/>
      <w:numFmt w:val="decimal"/>
      <w:lvlText w:val="%1.%2.%3.%4.%5"/>
      <w:lvlJc w:val="left"/>
      <w:pPr>
        <w:tabs>
          <w:tab w:val="num" w:pos="1440"/>
        </w:tabs>
        <w:ind w:left="1440" w:hanging="1440"/>
      </w:pPr>
      <w:rPr>
        <w:rFonts w:ascii="Arial" w:hAnsi="Arial" w:hint="default"/>
        <w:b w:val="0"/>
        <w:i w:val="0"/>
        <w:color w:val="333F48" w:themeColor="text1"/>
        <w:sz w:val="18"/>
      </w:rPr>
    </w:lvl>
    <w:lvl w:ilvl="5">
      <w:start w:val="1"/>
      <w:numFmt w:val="decimal"/>
      <w:lvlText w:val="%1.%2.%3.%4.%5.%6"/>
      <w:lvlJc w:val="left"/>
      <w:pPr>
        <w:tabs>
          <w:tab w:val="num" w:pos="1440"/>
        </w:tabs>
        <w:ind w:left="1440" w:hanging="1440"/>
      </w:pPr>
      <w:rPr>
        <w:rFonts w:ascii="Arial" w:hAnsi="Arial" w:hint="default"/>
        <w:b w:val="0"/>
        <w:i w:val="0"/>
        <w:color w:val="333F48" w:themeColor="text1"/>
        <w:sz w:val="18"/>
      </w:rPr>
    </w:lvl>
    <w:lvl w:ilvl="6">
      <w:start w:val="1"/>
      <w:numFmt w:val="decimal"/>
      <w:lvlText w:val="%1.%2.%3.%4.%5.%6.%7"/>
      <w:lvlJc w:val="left"/>
      <w:pPr>
        <w:tabs>
          <w:tab w:val="num" w:pos="1440"/>
        </w:tabs>
        <w:ind w:left="1440" w:hanging="1440"/>
      </w:pPr>
      <w:rPr>
        <w:rFonts w:ascii="Arial" w:hAnsi="Arial" w:hint="default"/>
        <w:b w:val="0"/>
        <w:i w:val="0"/>
        <w:color w:val="333F48" w:themeColor="text1"/>
        <w:sz w:val="18"/>
      </w:rPr>
    </w:lvl>
    <w:lvl w:ilvl="7">
      <w:start w:val="1"/>
      <w:numFmt w:val="decimal"/>
      <w:lvlText w:val="%1.%2.%3.%4.%5.%6.%7.%8"/>
      <w:lvlJc w:val="left"/>
      <w:pPr>
        <w:tabs>
          <w:tab w:val="num" w:pos="1440"/>
        </w:tabs>
        <w:ind w:left="1440" w:hanging="1440"/>
      </w:pPr>
      <w:rPr>
        <w:rFonts w:ascii="Arial" w:hAnsi="Arial" w:hint="default"/>
        <w:b w:val="0"/>
        <w:i w:val="0"/>
        <w:color w:val="333F48" w:themeColor="text1"/>
        <w:sz w:val="18"/>
      </w:rPr>
    </w:lvl>
    <w:lvl w:ilvl="8">
      <w:start w:val="1"/>
      <w:numFmt w:val="none"/>
      <w:suff w:val="nothing"/>
      <w:lvlText w:val=""/>
      <w:lvlJc w:val="left"/>
      <w:pPr>
        <w:ind w:left="1440" w:hanging="1440"/>
      </w:pPr>
      <w:rPr>
        <w:rFonts w:ascii="Arial" w:hAnsi="Arial" w:hint="default"/>
        <w:b w:val="0"/>
        <w:i w:val="0"/>
        <w:color w:val="333F48" w:themeColor="text1"/>
        <w:sz w:val="18"/>
      </w:rPr>
    </w:lvl>
  </w:abstractNum>
  <w:abstractNum w:abstractNumId="48" w15:restartNumberingAfterBreak="0">
    <w:nsid w:val="75BD215C"/>
    <w:multiLevelType w:val="multilevel"/>
    <w:tmpl w:val="4672125E"/>
    <w:styleLink w:val="Outlines"/>
    <w:lvl w:ilvl="0">
      <w:start w:val="1"/>
      <w:numFmt w:val="decimal"/>
      <w:lvlText w:val="%1."/>
      <w:lvlJc w:val="left"/>
      <w:pPr>
        <w:tabs>
          <w:tab w:val="num" w:pos="720"/>
        </w:tabs>
        <w:ind w:left="720" w:hanging="720"/>
      </w:pPr>
      <w:rPr>
        <w:rFonts w:ascii="Arial" w:hAnsi="Arial" w:hint="default"/>
        <w:b/>
        <w:i w:val="0"/>
        <w:color w:val="B58500"/>
        <w:sz w:val="22"/>
      </w:rPr>
    </w:lvl>
    <w:lvl w:ilvl="1">
      <w:start w:val="1"/>
      <w:numFmt w:val="upperLetter"/>
      <w:lvlText w:val="%2)"/>
      <w:lvlJc w:val="left"/>
      <w:pPr>
        <w:tabs>
          <w:tab w:val="num" w:pos="1440"/>
        </w:tabs>
        <w:ind w:left="1440" w:hanging="720"/>
      </w:pPr>
      <w:rPr>
        <w:rFonts w:ascii="Arial" w:hAnsi="Arial" w:hint="default"/>
        <w:b w:val="0"/>
        <w:i w:val="0"/>
        <w:color w:val="B58500"/>
        <w:sz w:val="22"/>
      </w:rPr>
    </w:lvl>
    <w:lvl w:ilvl="2">
      <w:start w:val="1"/>
      <w:numFmt w:val="lowerLetter"/>
      <w:lvlText w:val="%3)"/>
      <w:lvlJc w:val="left"/>
      <w:pPr>
        <w:tabs>
          <w:tab w:val="num" w:pos="2160"/>
        </w:tabs>
        <w:ind w:left="2160" w:hanging="720"/>
      </w:pPr>
      <w:rPr>
        <w:rFonts w:ascii="Arial" w:hAnsi="Arial" w:hint="default"/>
        <w:b w:val="0"/>
        <w:i w:val="0"/>
        <w:color w:val="B58500"/>
        <w:sz w:val="22"/>
      </w:rPr>
    </w:lvl>
    <w:lvl w:ilvl="3">
      <w:start w:val="1"/>
      <w:numFmt w:val="lowerRoman"/>
      <w:lvlText w:val="%4)"/>
      <w:lvlJc w:val="left"/>
      <w:pPr>
        <w:tabs>
          <w:tab w:val="num" w:pos="2880"/>
        </w:tabs>
        <w:ind w:left="2880" w:hanging="720"/>
      </w:pPr>
      <w:rPr>
        <w:rFonts w:ascii="Arial" w:hAnsi="Arial" w:hint="default"/>
        <w:b w:val="0"/>
        <w:i w:val="0"/>
        <w:color w:val="B58500"/>
        <w:sz w:val="22"/>
      </w:rPr>
    </w:lvl>
    <w:lvl w:ilvl="4">
      <w:start w:val="1"/>
      <w:numFmt w:val="lowerLetter"/>
      <w:lvlText w:val="(%5)"/>
      <w:lvlJc w:val="left"/>
      <w:pPr>
        <w:tabs>
          <w:tab w:val="num" w:pos="3600"/>
        </w:tabs>
        <w:ind w:left="3600" w:hanging="720"/>
      </w:pPr>
      <w:rPr>
        <w:rFonts w:ascii="Arial" w:hAnsi="Arial" w:hint="default"/>
        <w:b w:val="0"/>
        <w:i w:val="0"/>
        <w:color w:val="B58500"/>
        <w:sz w:val="22"/>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480"/>
        </w:tabs>
        <w:ind w:left="5760" w:firstLine="0"/>
      </w:pPr>
      <w:rPr>
        <w:rFonts w:hint="default"/>
      </w:rPr>
    </w:lvl>
  </w:abstractNum>
  <w:abstractNum w:abstractNumId="49" w15:restartNumberingAfterBreak="0">
    <w:nsid w:val="76D4644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7D9808BC"/>
    <w:multiLevelType w:val="multilevel"/>
    <w:tmpl w:val="8118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BB32AC"/>
    <w:multiLevelType w:val="multilevel"/>
    <w:tmpl w:val="134E02E2"/>
    <w:lvl w:ilvl="0">
      <w:start w:val="1"/>
      <w:numFmt w:val="bullet"/>
      <w:lvlText w:val="›"/>
      <w:lvlJc w:val="left"/>
      <w:pPr>
        <w:tabs>
          <w:tab w:val="num" w:pos="187"/>
        </w:tabs>
        <w:ind w:left="180" w:hanging="180"/>
      </w:pPr>
      <w:rPr>
        <w:rFonts w:ascii="Arial" w:hAnsi="Arial" w:hint="default"/>
        <w:color w:val="333F48" w:themeColor="text1"/>
        <w:sz w:val="20"/>
      </w:rPr>
    </w:lvl>
    <w:lvl w:ilvl="1">
      <w:start w:val="1"/>
      <w:numFmt w:val="none"/>
      <w:suff w:val="nothing"/>
      <w:lvlText w:val="%2"/>
      <w:lvlJc w:val="left"/>
      <w:pPr>
        <w:ind w:left="180" w:firstLine="0"/>
      </w:pPr>
      <w:rPr>
        <w:rFonts w:hint="default"/>
        <w:color w:val="AB8A1A"/>
        <w:sz w:val="20"/>
      </w:rPr>
    </w:lvl>
    <w:lvl w:ilvl="2">
      <w:start w:val="1"/>
      <w:numFmt w:val="bullet"/>
      <w:lvlText w:val="-"/>
      <w:lvlJc w:val="left"/>
      <w:pPr>
        <w:tabs>
          <w:tab w:val="num" w:pos="360"/>
        </w:tabs>
        <w:ind w:left="360" w:hanging="180"/>
      </w:pPr>
      <w:rPr>
        <w:rFonts w:ascii="Arial" w:hAnsi="Arial" w:hint="default"/>
        <w:color w:val="333F48" w:themeColor="text1"/>
        <w:sz w:val="20"/>
      </w:rPr>
    </w:lvl>
    <w:lvl w:ilvl="3">
      <w:start w:val="1"/>
      <w:numFmt w:val="none"/>
      <w:suff w:val="nothing"/>
      <w:lvlText w:val=""/>
      <w:lvlJc w:val="left"/>
      <w:pPr>
        <w:ind w:left="360" w:firstLine="0"/>
      </w:pPr>
      <w:rPr>
        <w:rFonts w:hint="default"/>
      </w:rPr>
    </w:lvl>
    <w:lvl w:ilvl="4">
      <w:start w:val="1"/>
      <w:numFmt w:val="bullet"/>
      <w:lvlText w:val="∙"/>
      <w:lvlJc w:val="left"/>
      <w:pPr>
        <w:tabs>
          <w:tab w:val="num" w:pos="547"/>
        </w:tabs>
        <w:ind w:left="540" w:hanging="180"/>
      </w:pPr>
      <w:rPr>
        <w:rFonts w:ascii="Arial" w:hAnsi="Arial" w:hint="default"/>
        <w:color w:val="333F48" w:themeColor="text1"/>
        <w:sz w:val="20"/>
      </w:rPr>
    </w:lvl>
    <w:lvl w:ilvl="5">
      <w:start w:val="1"/>
      <w:numFmt w:val="none"/>
      <w:suff w:val="nothing"/>
      <w:lvlText w:val=""/>
      <w:lvlJc w:val="left"/>
      <w:pPr>
        <w:ind w:left="540" w:firstLine="0"/>
      </w:pPr>
      <w:rPr>
        <w:rFonts w:hint="default"/>
      </w:rPr>
    </w:lvl>
    <w:lvl w:ilvl="6">
      <w:start w:val="1"/>
      <w:numFmt w:val="none"/>
      <w:lvlText w:val="%7."/>
      <w:lvlJc w:val="left"/>
      <w:pPr>
        <w:ind w:left="1512" w:hanging="216"/>
      </w:pPr>
      <w:rPr>
        <w:rFonts w:hint="default"/>
      </w:rPr>
    </w:lvl>
    <w:lvl w:ilvl="7">
      <w:start w:val="1"/>
      <w:numFmt w:val="none"/>
      <w:lvlText w:val="%8."/>
      <w:lvlJc w:val="left"/>
      <w:pPr>
        <w:ind w:left="1728" w:hanging="216"/>
      </w:pPr>
      <w:rPr>
        <w:rFonts w:hint="default"/>
      </w:rPr>
    </w:lvl>
    <w:lvl w:ilvl="8">
      <w:start w:val="1"/>
      <w:numFmt w:val="none"/>
      <w:lvlText w:val="%9."/>
      <w:lvlJc w:val="left"/>
      <w:pPr>
        <w:ind w:left="1944" w:hanging="216"/>
      </w:pPr>
      <w:rPr>
        <w:rFonts w:hint="default"/>
      </w:rPr>
    </w:lvl>
  </w:abstractNum>
  <w:abstractNum w:abstractNumId="52" w15:restartNumberingAfterBreak="0">
    <w:nsid w:val="7E6C4AAC"/>
    <w:multiLevelType w:val="multilevel"/>
    <w:tmpl w:val="ADE837D0"/>
    <w:numStyleLink w:val="ContractNumbering"/>
  </w:abstractNum>
  <w:num w:numId="1" w16cid:durableId="1338315000">
    <w:abstractNumId w:val="41"/>
  </w:num>
  <w:num w:numId="2" w16cid:durableId="406533138">
    <w:abstractNumId w:val="5"/>
  </w:num>
  <w:num w:numId="3" w16cid:durableId="1528105278">
    <w:abstractNumId w:val="31"/>
  </w:num>
  <w:num w:numId="4" w16cid:durableId="546381889">
    <w:abstractNumId w:val="49"/>
  </w:num>
  <w:num w:numId="5" w16cid:durableId="208492949">
    <w:abstractNumId w:val="13"/>
  </w:num>
  <w:num w:numId="6" w16cid:durableId="2109277267">
    <w:abstractNumId w:val="48"/>
  </w:num>
  <w:num w:numId="7" w16cid:durableId="20094788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871164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5768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472375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1823803">
    <w:abstractNumId w:val="7"/>
  </w:num>
  <w:num w:numId="12" w16cid:durableId="1192690468">
    <w:abstractNumId w:val="21"/>
  </w:num>
  <w:num w:numId="13" w16cid:durableId="2069760374">
    <w:abstractNumId w:val="35"/>
  </w:num>
  <w:num w:numId="14" w16cid:durableId="484782409">
    <w:abstractNumId w:val="41"/>
  </w:num>
  <w:num w:numId="15" w16cid:durableId="558981344">
    <w:abstractNumId w:val="31"/>
  </w:num>
  <w:num w:numId="16" w16cid:durableId="37364483">
    <w:abstractNumId w:val="24"/>
  </w:num>
  <w:num w:numId="17" w16cid:durableId="435295741">
    <w:abstractNumId w:val="23"/>
  </w:num>
  <w:num w:numId="18" w16cid:durableId="2127655028">
    <w:abstractNumId w:val="19"/>
    <w:lvlOverride w:ilvl="0">
      <w:startOverride w:val="1"/>
      <w:lvl w:ilvl="0">
        <w:start w:val="1"/>
        <w:numFmt w:val="decimal"/>
        <w:lvlText w:val="%1"/>
        <w:lvlJc w:val="left"/>
        <w:pPr>
          <w:tabs>
            <w:tab w:val="num" w:pos="1627"/>
          </w:tabs>
          <w:ind w:left="1627" w:hanging="1627"/>
        </w:pPr>
        <w:rPr>
          <w:rFonts w:ascii="Arial" w:hAnsi="Arial" w:hint="default"/>
          <w:b/>
          <w:i w:val="0"/>
          <w:color w:val="333F48" w:themeColor="text1"/>
          <w:sz w:val="21"/>
        </w:rPr>
      </w:lvl>
    </w:lvlOverride>
    <w:lvlOverride w:ilvl="1">
      <w:startOverride w:val="1"/>
      <w:lvl w:ilvl="1">
        <w:start w:val="1"/>
        <w:numFmt w:val="decimal"/>
        <w:lvlText w:val="%1.%2 "/>
        <w:lvlJc w:val="left"/>
        <w:pPr>
          <w:tabs>
            <w:tab w:val="num" w:pos="1627"/>
          </w:tabs>
          <w:ind w:left="1627" w:hanging="1627"/>
        </w:pPr>
        <w:rPr>
          <w:rFonts w:ascii="Arial" w:hAnsi="Arial" w:hint="default"/>
          <w:b/>
          <w:i w:val="0"/>
          <w:color w:val="333F48" w:themeColor="text1"/>
          <w:sz w:val="21"/>
        </w:rPr>
      </w:lvl>
    </w:lvlOverride>
    <w:lvlOverride w:ilvl="2">
      <w:startOverride w:val="1"/>
      <w:lvl w:ilvl="2">
        <w:start w:val="1"/>
        <w:numFmt w:val="lowerLetter"/>
        <w:lvlText w:val="%1.%2.%3 "/>
        <w:lvlJc w:val="left"/>
        <w:pPr>
          <w:tabs>
            <w:tab w:val="num" w:pos="1627"/>
          </w:tabs>
          <w:ind w:left="1627" w:hanging="1627"/>
        </w:pPr>
        <w:rPr>
          <w:rFonts w:ascii="Arial" w:hAnsi="Arial" w:hint="default"/>
          <w:b/>
          <w:i w:val="0"/>
          <w:color w:val="333F48" w:themeColor="text1"/>
          <w:sz w:val="21"/>
        </w:rPr>
      </w:lvl>
    </w:lvlOverride>
    <w:lvlOverride w:ilvl="3">
      <w:startOverride w:val="1"/>
      <w:lvl w:ilvl="3">
        <w:start w:val="1"/>
        <w:numFmt w:val="lowerRoman"/>
        <w:lvlText w:val="%1.%2.%3.%4 "/>
        <w:lvlJc w:val="left"/>
        <w:pPr>
          <w:tabs>
            <w:tab w:val="num" w:pos="1627"/>
          </w:tabs>
          <w:ind w:left="1627" w:hanging="1627"/>
        </w:pPr>
        <w:rPr>
          <w:rFonts w:ascii="Arial" w:hAnsi="Arial" w:hint="default"/>
          <w:b/>
          <w:i w:val="0"/>
          <w:color w:val="333F48" w:themeColor="text1"/>
          <w:sz w:val="21"/>
        </w:rPr>
      </w:lvl>
    </w:lvlOverride>
    <w:lvlOverride w:ilvl="4">
      <w:startOverride w:val="1"/>
      <w:lvl w:ilvl="4">
        <w:start w:val="1"/>
        <w:numFmt w:val="lowerLetter"/>
        <w:lvlText w:val="%1.%2.%3.%4.%5 "/>
        <w:lvlJc w:val="left"/>
        <w:pPr>
          <w:tabs>
            <w:tab w:val="num" w:pos="1627"/>
          </w:tabs>
          <w:ind w:left="1627" w:hanging="1627"/>
        </w:pPr>
        <w:rPr>
          <w:rFonts w:ascii="Arial" w:hAnsi="Arial" w:hint="default"/>
          <w:b/>
          <w:i w:val="0"/>
          <w:color w:val="333F48" w:themeColor="text1"/>
          <w:sz w:val="21"/>
        </w:rPr>
      </w:lvl>
    </w:lvlOverride>
    <w:lvlOverride w:ilvl="5">
      <w:startOverride w:val="1"/>
      <w:lvl w:ilvl="5">
        <w:start w:val="1"/>
        <w:numFmt w:val="lowerRoman"/>
        <w:lvlText w:val="%1.%2.%3.%4.%5.%6 "/>
        <w:lvlJc w:val="left"/>
        <w:pPr>
          <w:tabs>
            <w:tab w:val="num" w:pos="1627"/>
          </w:tabs>
          <w:ind w:left="1627" w:hanging="1627"/>
        </w:pPr>
        <w:rPr>
          <w:rFonts w:ascii="Arial" w:hAnsi="Arial" w:hint="default"/>
          <w:b/>
          <w:i w:val="0"/>
          <w:color w:val="333F48" w:themeColor="text1"/>
          <w:sz w:val="21"/>
        </w:rPr>
      </w:lvl>
    </w:lvlOverride>
    <w:lvlOverride w:ilvl="6">
      <w:startOverride w:val="1"/>
      <w:lvl w:ilvl="6">
        <w:start w:val="1"/>
        <w:numFmt w:val="lowerLetter"/>
        <w:lvlText w:val="%1.%2.%3.%4.%5.%6.%7 "/>
        <w:lvlJc w:val="left"/>
        <w:pPr>
          <w:tabs>
            <w:tab w:val="num" w:pos="1627"/>
          </w:tabs>
          <w:ind w:left="1627" w:hanging="1627"/>
        </w:pPr>
        <w:rPr>
          <w:rFonts w:ascii="Arial" w:hAnsi="Arial" w:hint="default"/>
          <w:b/>
          <w:i w:val="0"/>
          <w:color w:val="333F48" w:themeColor="text1"/>
          <w:sz w:val="21"/>
        </w:rPr>
      </w:lvl>
    </w:lvlOverride>
    <w:lvlOverride w:ilvl="7">
      <w:startOverride w:val="1"/>
      <w:lvl w:ilvl="7">
        <w:start w:val="1"/>
        <w:numFmt w:val="lowerRoman"/>
        <w:lvlText w:val="%1.%2.%3.%4.%5.%6.%7.%8 "/>
        <w:lvlJc w:val="left"/>
        <w:pPr>
          <w:tabs>
            <w:tab w:val="num" w:pos="1627"/>
          </w:tabs>
          <w:ind w:left="1627" w:hanging="1627"/>
        </w:pPr>
        <w:rPr>
          <w:rFonts w:ascii="Arial" w:hAnsi="Arial" w:hint="default"/>
          <w:b/>
          <w:i w:val="0"/>
          <w:color w:val="333F48" w:themeColor="text1"/>
          <w:sz w:val="21"/>
        </w:rPr>
      </w:lvl>
    </w:lvlOverride>
    <w:lvlOverride w:ilvl="8">
      <w:startOverride w:val="1"/>
      <w:lvl w:ilvl="8">
        <w:start w:val="1"/>
        <w:numFmt w:val="lowerLetter"/>
        <w:lvlText w:val="%1.%2.%3.%4.%5.%6.%7.%8.%9 "/>
        <w:lvlJc w:val="left"/>
        <w:pPr>
          <w:tabs>
            <w:tab w:val="num" w:pos="1627"/>
          </w:tabs>
          <w:ind w:left="1627" w:hanging="1627"/>
        </w:pPr>
        <w:rPr>
          <w:rFonts w:ascii="Arial" w:hAnsi="Arial" w:hint="default"/>
          <w:b/>
          <w:i w:val="0"/>
          <w:color w:val="333F48" w:themeColor="text1"/>
          <w:sz w:val="21"/>
        </w:rPr>
      </w:lvl>
    </w:lvlOverride>
  </w:num>
  <w:num w:numId="19" w16cid:durableId="667367356">
    <w:abstractNumId w:val="33"/>
  </w:num>
  <w:num w:numId="20" w16cid:durableId="1465348754">
    <w:abstractNumId w:val="29"/>
  </w:num>
  <w:num w:numId="21" w16cid:durableId="1758863266">
    <w:abstractNumId w:val="30"/>
  </w:num>
  <w:num w:numId="22" w16cid:durableId="979652954">
    <w:abstractNumId w:val="10"/>
  </w:num>
  <w:num w:numId="23" w16cid:durableId="18487158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681883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4446139">
    <w:abstractNumId w:val="6"/>
  </w:num>
  <w:num w:numId="26" w16cid:durableId="806625727">
    <w:abstractNumId w:val="2"/>
  </w:num>
  <w:num w:numId="27" w16cid:durableId="293215649">
    <w:abstractNumId w:val="1"/>
  </w:num>
  <w:num w:numId="28" w16cid:durableId="1444879286">
    <w:abstractNumId w:val="0"/>
  </w:num>
  <w:num w:numId="29" w16cid:durableId="1071654402">
    <w:abstractNumId w:val="37"/>
  </w:num>
  <w:num w:numId="30" w16cid:durableId="1678653435">
    <w:abstractNumId w:val="15"/>
  </w:num>
  <w:num w:numId="31" w16cid:durableId="1409156858">
    <w:abstractNumId w:val="12"/>
  </w:num>
  <w:num w:numId="32" w16cid:durableId="757671936">
    <w:abstractNumId w:val="51"/>
  </w:num>
  <w:num w:numId="33" w16cid:durableId="1496338887">
    <w:abstractNumId w:val="32"/>
  </w:num>
  <w:num w:numId="34" w16cid:durableId="1211727766">
    <w:abstractNumId w:val="39"/>
  </w:num>
  <w:num w:numId="35" w16cid:durableId="258216999">
    <w:abstractNumId w:val="11"/>
  </w:num>
  <w:num w:numId="36" w16cid:durableId="1935237888">
    <w:abstractNumId w:val="3"/>
  </w:num>
  <w:num w:numId="37" w16cid:durableId="244383854">
    <w:abstractNumId w:val="21"/>
  </w:num>
  <w:num w:numId="38" w16cid:durableId="1134519057">
    <w:abstractNumId w:val="21"/>
  </w:num>
  <w:num w:numId="39" w16cid:durableId="590895508">
    <w:abstractNumId w:val="20"/>
  </w:num>
  <w:num w:numId="40" w16cid:durableId="244844497">
    <w:abstractNumId w:val="34"/>
  </w:num>
  <w:num w:numId="41" w16cid:durableId="188220492">
    <w:abstractNumId w:val="28"/>
  </w:num>
  <w:num w:numId="42" w16cid:durableId="1554344735">
    <w:abstractNumId w:val="50"/>
  </w:num>
  <w:num w:numId="43" w16cid:durableId="1344552669">
    <w:abstractNumId w:val="8"/>
  </w:num>
  <w:num w:numId="44" w16cid:durableId="994988750">
    <w:abstractNumId w:val="4"/>
  </w:num>
  <w:num w:numId="45" w16cid:durableId="1459106822">
    <w:abstractNumId w:val="26"/>
  </w:num>
  <w:num w:numId="46" w16cid:durableId="1020280184">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5B6"/>
    <w:rsid w:val="000000E3"/>
    <w:rsid w:val="00000E7D"/>
    <w:rsid w:val="00003B96"/>
    <w:rsid w:val="00007A2B"/>
    <w:rsid w:val="0001126A"/>
    <w:rsid w:val="00011F63"/>
    <w:rsid w:val="00014A4B"/>
    <w:rsid w:val="000205FC"/>
    <w:rsid w:val="000232D7"/>
    <w:rsid w:val="0002431A"/>
    <w:rsid w:val="0002577C"/>
    <w:rsid w:val="00026937"/>
    <w:rsid w:val="00030B41"/>
    <w:rsid w:val="00035244"/>
    <w:rsid w:val="00036D32"/>
    <w:rsid w:val="00037B2F"/>
    <w:rsid w:val="00043967"/>
    <w:rsid w:val="000464EA"/>
    <w:rsid w:val="00046D3F"/>
    <w:rsid w:val="000474E3"/>
    <w:rsid w:val="00051EBA"/>
    <w:rsid w:val="0005418B"/>
    <w:rsid w:val="00056DA0"/>
    <w:rsid w:val="00056FDE"/>
    <w:rsid w:val="000608A7"/>
    <w:rsid w:val="00061696"/>
    <w:rsid w:val="000618ED"/>
    <w:rsid w:val="0006239F"/>
    <w:rsid w:val="0006334B"/>
    <w:rsid w:val="000649FA"/>
    <w:rsid w:val="00065B99"/>
    <w:rsid w:val="0006623F"/>
    <w:rsid w:val="000662FF"/>
    <w:rsid w:val="0007604F"/>
    <w:rsid w:val="000812C3"/>
    <w:rsid w:val="00082852"/>
    <w:rsid w:val="00084CC2"/>
    <w:rsid w:val="000850EA"/>
    <w:rsid w:val="00085343"/>
    <w:rsid w:val="000858AA"/>
    <w:rsid w:val="000869AA"/>
    <w:rsid w:val="00086D35"/>
    <w:rsid w:val="00086F8F"/>
    <w:rsid w:val="00091082"/>
    <w:rsid w:val="00093CA3"/>
    <w:rsid w:val="00093D61"/>
    <w:rsid w:val="000940B4"/>
    <w:rsid w:val="0009438E"/>
    <w:rsid w:val="0009494E"/>
    <w:rsid w:val="000950FC"/>
    <w:rsid w:val="00095644"/>
    <w:rsid w:val="000A13D5"/>
    <w:rsid w:val="000A3115"/>
    <w:rsid w:val="000A6BCF"/>
    <w:rsid w:val="000A7518"/>
    <w:rsid w:val="000B0B94"/>
    <w:rsid w:val="000B39F3"/>
    <w:rsid w:val="000B64D7"/>
    <w:rsid w:val="000C0CCE"/>
    <w:rsid w:val="000C15DE"/>
    <w:rsid w:val="000C2CF3"/>
    <w:rsid w:val="000C4F3B"/>
    <w:rsid w:val="000C7C65"/>
    <w:rsid w:val="000D4030"/>
    <w:rsid w:val="000D686A"/>
    <w:rsid w:val="000D6F08"/>
    <w:rsid w:val="000F12EC"/>
    <w:rsid w:val="000F5C82"/>
    <w:rsid w:val="000F713F"/>
    <w:rsid w:val="000F74BE"/>
    <w:rsid w:val="000F75D0"/>
    <w:rsid w:val="00100126"/>
    <w:rsid w:val="0010032A"/>
    <w:rsid w:val="001014D4"/>
    <w:rsid w:val="00101DC5"/>
    <w:rsid w:val="00103ED5"/>
    <w:rsid w:val="00106CBF"/>
    <w:rsid w:val="00107B0D"/>
    <w:rsid w:val="0011009F"/>
    <w:rsid w:val="001105F2"/>
    <w:rsid w:val="00110FBE"/>
    <w:rsid w:val="00112D25"/>
    <w:rsid w:val="0011371B"/>
    <w:rsid w:val="00115463"/>
    <w:rsid w:val="00116A61"/>
    <w:rsid w:val="001170AF"/>
    <w:rsid w:val="00121632"/>
    <w:rsid w:val="00124BD7"/>
    <w:rsid w:val="00125B0C"/>
    <w:rsid w:val="001269F2"/>
    <w:rsid w:val="00132479"/>
    <w:rsid w:val="00133106"/>
    <w:rsid w:val="00133E63"/>
    <w:rsid w:val="00134EB3"/>
    <w:rsid w:val="00137074"/>
    <w:rsid w:val="001529CE"/>
    <w:rsid w:val="0015404C"/>
    <w:rsid w:val="0015789F"/>
    <w:rsid w:val="00161021"/>
    <w:rsid w:val="00161BC2"/>
    <w:rsid w:val="00163841"/>
    <w:rsid w:val="00163939"/>
    <w:rsid w:val="00166D4B"/>
    <w:rsid w:val="0017150C"/>
    <w:rsid w:val="00175047"/>
    <w:rsid w:val="00180E59"/>
    <w:rsid w:val="001852B0"/>
    <w:rsid w:val="00185C9E"/>
    <w:rsid w:val="00186008"/>
    <w:rsid w:val="001A0D94"/>
    <w:rsid w:val="001A1778"/>
    <w:rsid w:val="001A22C8"/>
    <w:rsid w:val="001A2827"/>
    <w:rsid w:val="001A4758"/>
    <w:rsid w:val="001A55B9"/>
    <w:rsid w:val="001A6CF5"/>
    <w:rsid w:val="001A7864"/>
    <w:rsid w:val="001B27B5"/>
    <w:rsid w:val="001B4375"/>
    <w:rsid w:val="001B4981"/>
    <w:rsid w:val="001B5069"/>
    <w:rsid w:val="001C0335"/>
    <w:rsid w:val="001C0A65"/>
    <w:rsid w:val="001C22C1"/>
    <w:rsid w:val="001C22ED"/>
    <w:rsid w:val="001D01B0"/>
    <w:rsid w:val="001D3481"/>
    <w:rsid w:val="001D624A"/>
    <w:rsid w:val="001D6A4B"/>
    <w:rsid w:val="001E4571"/>
    <w:rsid w:val="001E48B2"/>
    <w:rsid w:val="001E76C7"/>
    <w:rsid w:val="001F0AEA"/>
    <w:rsid w:val="001F1281"/>
    <w:rsid w:val="001F6AB8"/>
    <w:rsid w:val="001F7076"/>
    <w:rsid w:val="001F781E"/>
    <w:rsid w:val="00202D01"/>
    <w:rsid w:val="00202D22"/>
    <w:rsid w:val="00203817"/>
    <w:rsid w:val="002054F0"/>
    <w:rsid w:val="00210596"/>
    <w:rsid w:val="00211365"/>
    <w:rsid w:val="00212043"/>
    <w:rsid w:val="00212A2D"/>
    <w:rsid w:val="00213670"/>
    <w:rsid w:val="00220DB2"/>
    <w:rsid w:val="00224706"/>
    <w:rsid w:val="002248DC"/>
    <w:rsid w:val="00224D73"/>
    <w:rsid w:val="00226F33"/>
    <w:rsid w:val="00227E35"/>
    <w:rsid w:val="002303D6"/>
    <w:rsid w:val="0023140E"/>
    <w:rsid w:val="0024138D"/>
    <w:rsid w:val="00243B09"/>
    <w:rsid w:val="00243FF0"/>
    <w:rsid w:val="00246547"/>
    <w:rsid w:val="002474AF"/>
    <w:rsid w:val="00247EF5"/>
    <w:rsid w:val="002532F7"/>
    <w:rsid w:val="00253672"/>
    <w:rsid w:val="00254931"/>
    <w:rsid w:val="00255701"/>
    <w:rsid w:val="00260B67"/>
    <w:rsid w:val="00261825"/>
    <w:rsid w:val="00261C1C"/>
    <w:rsid w:val="00262435"/>
    <w:rsid w:val="002665F9"/>
    <w:rsid w:val="00272ACD"/>
    <w:rsid w:val="00277480"/>
    <w:rsid w:val="00280D4E"/>
    <w:rsid w:val="002811C3"/>
    <w:rsid w:val="002833D3"/>
    <w:rsid w:val="0028383D"/>
    <w:rsid w:val="00285E67"/>
    <w:rsid w:val="00285E7F"/>
    <w:rsid w:val="00290040"/>
    <w:rsid w:val="00294214"/>
    <w:rsid w:val="00295557"/>
    <w:rsid w:val="00296ABB"/>
    <w:rsid w:val="00297253"/>
    <w:rsid w:val="002A0071"/>
    <w:rsid w:val="002A0661"/>
    <w:rsid w:val="002A0E75"/>
    <w:rsid w:val="002A1E0E"/>
    <w:rsid w:val="002A2F38"/>
    <w:rsid w:val="002A4E6D"/>
    <w:rsid w:val="002A580E"/>
    <w:rsid w:val="002B231A"/>
    <w:rsid w:val="002C4DA1"/>
    <w:rsid w:val="002C700B"/>
    <w:rsid w:val="002D05A7"/>
    <w:rsid w:val="002D4ECA"/>
    <w:rsid w:val="002D7079"/>
    <w:rsid w:val="002E7CAC"/>
    <w:rsid w:val="002F14D9"/>
    <w:rsid w:val="002F38DB"/>
    <w:rsid w:val="002F3B27"/>
    <w:rsid w:val="002F66EB"/>
    <w:rsid w:val="00300D9E"/>
    <w:rsid w:val="00301764"/>
    <w:rsid w:val="003057CA"/>
    <w:rsid w:val="00310ACF"/>
    <w:rsid w:val="003121C2"/>
    <w:rsid w:val="003123AB"/>
    <w:rsid w:val="00312555"/>
    <w:rsid w:val="003132DE"/>
    <w:rsid w:val="00317321"/>
    <w:rsid w:val="00317D70"/>
    <w:rsid w:val="00320B33"/>
    <w:rsid w:val="00331D2F"/>
    <w:rsid w:val="003426F1"/>
    <w:rsid w:val="00343B0B"/>
    <w:rsid w:val="00355645"/>
    <w:rsid w:val="00362055"/>
    <w:rsid w:val="0036424A"/>
    <w:rsid w:val="003648F4"/>
    <w:rsid w:val="00364CEA"/>
    <w:rsid w:val="0036582D"/>
    <w:rsid w:val="003718A5"/>
    <w:rsid w:val="00374CE2"/>
    <w:rsid w:val="0037535F"/>
    <w:rsid w:val="00376214"/>
    <w:rsid w:val="00377E4D"/>
    <w:rsid w:val="003815AF"/>
    <w:rsid w:val="00381CE0"/>
    <w:rsid w:val="00382DC9"/>
    <w:rsid w:val="003843B7"/>
    <w:rsid w:val="00386F4B"/>
    <w:rsid w:val="00387A4B"/>
    <w:rsid w:val="0039024C"/>
    <w:rsid w:val="003933D6"/>
    <w:rsid w:val="0039610B"/>
    <w:rsid w:val="003965A9"/>
    <w:rsid w:val="00397DFE"/>
    <w:rsid w:val="003A0EEC"/>
    <w:rsid w:val="003A4865"/>
    <w:rsid w:val="003A5AAC"/>
    <w:rsid w:val="003A621E"/>
    <w:rsid w:val="003B2951"/>
    <w:rsid w:val="003B3CA3"/>
    <w:rsid w:val="003B6C2E"/>
    <w:rsid w:val="003B7227"/>
    <w:rsid w:val="003C0523"/>
    <w:rsid w:val="003C168E"/>
    <w:rsid w:val="003C1D72"/>
    <w:rsid w:val="003C2770"/>
    <w:rsid w:val="003C44F4"/>
    <w:rsid w:val="003C5E93"/>
    <w:rsid w:val="003C792C"/>
    <w:rsid w:val="003D00F8"/>
    <w:rsid w:val="003D0526"/>
    <w:rsid w:val="003D0804"/>
    <w:rsid w:val="003D34F3"/>
    <w:rsid w:val="003D6CC8"/>
    <w:rsid w:val="003E159D"/>
    <w:rsid w:val="003E1C3B"/>
    <w:rsid w:val="003E5560"/>
    <w:rsid w:val="003E5F35"/>
    <w:rsid w:val="003F0DCF"/>
    <w:rsid w:val="003F2DBE"/>
    <w:rsid w:val="003F30DF"/>
    <w:rsid w:val="003F3AFE"/>
    <w:rsid w:val="00400594"/>
    <w:rsid w:val="004013AB"/>
    <w:rsid w:val="00402252"/>
    <w:rsid w:val="004023E7"/>
    <w:rsid w:val="0040658A"/>
    <w:rsid w:val="00406DC2"/>
    <w:rsid w:val="0041190D"/>
    <w:rsid w:val="00412933"/>
    <w:rsid w:val="00413012"/>
    <w:rsid w:val="00420C29"/>
    <w:rsid w:val="004233FF"/>
    <w:rsid w:val="0042466F"/>
    <w:rsid w:val="00424DBE"/>
    <w:rsid w:val="004302EB"/>
    <w:rsid w:val="004303B1"/>
    <w:rsid w:val="004317D1"/>
    <w:rsid w:val="00433329"/>
    <w:rsid w:val="0043342C"/>
    <w:rsid w:val="00441302"/>
    <w:rsid w:val="004420C2"/>
    <w:rsid w:val="00443C86"/>
    <w:rsid w:val="0044455C"/>
    <w:rsid w:val="00444589"/>
    <w:rsid w:val="004448AA"/>
    <w:rsid w:val="004456D4"/>
    <w:rsid w:val="004470ED"/>
    <w:rsid w:val="0044743C"/>
    <w:rsid w:val="00450F32"/>
    <w:rsid w:val="00450F74"/>
    <w:rsid w:val="00455897"/>
    <w:rsid w:val="00462298"/>
    <w:rsid w:val="00462AFC"/>
    <w:rsid w:val="00462B50"/>
    <w:rsid w:val="00466342"/>
    <w:rsid w:val="00467AD6"/>
    <w:rsid w:val="0047297B"/>
    <w:rsid w:val="00473BC4"/>
    <w:rsid w:val="00484C9E"/>
    <w:rsid w:val="00487EEC"/>
    <w:rsid w:val="004908D5"/>
    <w:rsid w:val="00491057"/>
    <w:rsid w:val="00491063"/>
    <w:rsid w:val="00495510"/>
    <w:rsid w:val="004962FE"/>
    <w:rsid w:val="004A06C4"/>
    <w:rsid w:val="004A16E5"/>
    <w:rsid w:val="004A2D20"/>
    <w:rsid w:val="004A66D1"/>
    <w:rsid w:val="004B070A"/>
    <w:rsid w:val="004B2BEE"/>
    <w:rsid w:val="004B3707"/>
    <w:rsid w:val="004B3EA8"/>
    <w:rsid w:val="004B42D3"/>
    <w:rsid w:val="004B4894"/>
    <w:rsid w:val="004B727A"/>
    <w:rsid w:val="004C255B"/>
    <w:rsid w:val="004C3042"/>
    <w:rsid w:val="004C3262"/>
    <w:rsid w:val="004C3495"/>
    <w:rsid w:val="004C3663"/>
    <w:rsid w:val="004C5238"/>
    <w:rsid w:val="004D0D07"/>
    <w:rsid w:val="004D41C5"/>
    <w:rsid w:val="004D7597"/>
    <w:rsid w:val="004E1C30"/>
    <w:rsid w:val="004E20D6"/>
    <w:rsid w:val="004E3DC1"/>
    <w:rsid w:val="004F0944"/>
    <w:rsid w:val="004F11B7"/>
    <w:rsid w:val="004F3F41"/>
    <w:rsid w:val="004F4810"/>
    <w:rsid w:val="004F781E"/>
    <w:rsid w:val="00500599"/>
    <w:rsid w:val="00500DA6"/>
    <w:rsid w:val="00501447"/>
    <w:rsid w:val="00501822"/>
    <w:rsid w:val="00501FAF"/>
    <w:rsid w:val="00504D5E"/>
    <w:rsid w:val="00512FE1"/>
    <w:rsid w:val="0051685E"/>
    <w:rsid w:val="005221DE"/>
    <w:rsid w:val="005244ED"/>
    <w:rsid w:val="00524A24"/>
    <w:rsid w:val="00530B01"/>
    <w:rsid w:val="0053214F"/>
    <w:rsid w:val="0053457B"/>
    <w:rsid w:val="00534D44"/>
    <w:rsid w:val="00540291"/>
    <w:rsid w:val="005415E2"/>
    <w:rsid w:val="0054293A"/>
    <w:rsid w:val="00543806"/>
    <w:rsid w:val="00545157"/>
    <w:rsid w:val="005511FE"/>
    <w:rsid w:val="00553375"/>
    <w:rsid w:val="00554D98"/>
    <w:rsid w:val="005557E7"/>
    <w:rsid w:val="00556C63"/>
    <w:rsid w:val="00557A04"/>
    <w:rsid w:val="00560204"/>
    <w:rsid w:val="0056064D"/>
    <w:rsid w:val="00560FD0"/>
    <w:rsid w:val="0056113E"/>
    <w:rsid w:val="00562736"/>
    <w:rsid w:val="0056462D"/>
    <w:rsid w:val="00571028"/>
    <w:rsid w:val="0057106D"/>
    <w:rsid w:val="00574798"/>
    <w:rsid w:val="005751F7"/>
    <w:rsid w:val="005768AE"/>
    <w:rsid w:val="0058016E"/>
    <w:rsid w:val="00580C2B"/>
    <w:rsid w:val="005853F2"/>
    <w:rsid w:val="00585807"/>
    <w:rsid w:val="00586663"/>
    <w:rsid w:val="00586CEB"/>
    <w:rsid w:val="00590698"/>
    <w:rsid w:val="00591B1A"/>
    <w:rsid w:val="00594A0B"/>
    <w:rsid w:val="00594CCC"/>
    <w:rsid w:val="00596E58"/>
    <w:rsid w:val="005975F9"/>
    <w:rsid w:val="00597CF2"/>
    <w:rsid w:val="005A19B1"/>
    <w:rsid w:val="005A33EB"/>
    <w:rsid w:val="005A4D9E"/>
    <w:rsid w:val="005A5C80"/>
    <w:rsid w:val="005A7850"/>
    <w:rsid w:val="005A7A09"/>
    <w:rsid w:val="005B0619"/>
    <w:rsid w:val="005B17E0"/>
    <w:rsid w:val="005B269F"/>
    <w:rsid w:val="005B2861"/>
    <w:rsid w:val="005B2D3C"/>
    <w:rsid w:val="005B4BD3"/>
    <w:rsid w:val="005B57FA"/>
    <w:rsid w:val="005B5AE5"/>
    <w:rsid w:val="005C2869"/>
    <w:rsid w:val="005C2AFB"/>
    <w:rsid w:val="005C3E1E"/>
    <w:rsid w:val="005C4757"/>
    <w:rsid w:val="005C4930"/>
    <w:rsid w:val="005C5788"/>
    <w:rsid w:val="005C6CF9"/>
    <w:rsid w:val="005C7498"/>
    <w:rsid w:val="005C75FF"/>
    <w:rsid w:val="005D2310"/>
    <w:rsid w:val="005D3071"/>
    <w:rsid w:val="005D447E"/>
    <w:rsid w:val="005D569D"/>
    <w:rsid w:val="005D5F6E"/>
    <w:rsid w:val="005E0547"/>
    <w:rsid w:val="005E165E"/>
    <w:rsid w:val="005E18DA"/>
    <w:rsid w:val="005E1F17"/>
    <w:rsid w:val="005E2502"/>
    <w:rsid w:val="005E4151"/>
    <w:rsid w:val="005E5074"/>
    <w:rsid w:val="005F0464"/>
    <w:rsid w:val="005F0759"/>
    <w:rsid w:val="005F22AB"/>
    <w:rsid w:val="005F2648"/>
    <w:rsid w:val="005F3DB7"/>
    <w:rsid w:val="005F49FF"/>
    <w:rsid w:val="00601696"/>
    <w:rsid w:val="006022A3"/>
    <w:rsid w:val="00604F47"/>
    <w:rsid w:val="006055E8"/>
    <w:rsid w:val="00605772"/>
    <w:rsid w:val="00606F6C"/>
    <w:rsid w:val="0060775C"/>
    <w:rsid w:val="00610205"/>
    <w:rsid w:val="006130E5"/>
    <w:rsid w:val="006147B1"/>
    <w:rsid w:val="00615499"/>
    <w:rsid w:val="006170A0"/>
    <w:rsid w:val="0061791F"/>
    <w:rsid w:val="00620EF5"/>
    <w:rsid w:val="00620FB2"/>
    <w:rsid w:val="0062109F"/>
    <w:rsid w:val="0063032F"/>
    <w:rsid w:val="0063033A"/>
    <w:rsid w:val="00633203"/>
    <w:rsid w:val="0063450D"/>
    <w:rsid w:val="0063541D"/>
    <w:rsid w:val="00636489"/>
    <w:rsid w:val="00637B65"/>
    <w:rsid w:val="00640756"/>
    <w:rsid w:val="00643DC5"/>
    <w:rsid w:val="00646F31"/>
    <w:rsid w:val="006504D0"/>
    <w:rsid w:val="00650F67"/>
    <w:rsid w:val="00651103"/>
    <w:rsid w:val="00653364"/>
    <w:rsid w:val="00653597"/>
    <w:rsid w:val="006539D3"/>
    <w:rsid w:val="00655F70"/>
    <w:rsid w:val="00656E01"/>
    <w:rsid w:val="00660AE4"/>
    <w:rsid w:val="006648F8"/>
    <w:rsid w:val="006666CC"/>
    <w:rsid w:val="006700DD"/>
    <w:rsid w:val="00673D1B"/>
    <w:rsid w:val="00674DB5"/>
    <w:rsid w:val="00675430"/>
    <w:rsid w:val="00680D3F"/>
    <w:rsid w:val="0068606C"/>
    <w:rsid w:val="00691E29"/>
    <w:rsid w:val="00692609"/>
    <w:rsid w:val="00694559"/>
    <w:rsid w:val="006968EE"/>
    <w:rsid w:val="00697422"/>
    <w:rsid w:val="0069753D"/>
    <w:rsid w:val="00697EB3"/>
    <w:rsid w:val="006A26E0"/>
    <w:rsid w:val="006A5269"/>
    <w:rsid w:val="006A662F"/>
    <w:rsid w:val="006A77B4"/>
    <w:rsid w:val="006B1A1C"/>
    <w:rsid w:val="006B2E61"/>
    <w:rsid w:val="006C3112"/>
    <w:rsid w:val="006C70E2"/>
    <w:rsid w:val="006D3E14"/>
    <w:rsid w:val="006E3FE1"/>
    <w:rsid w:val="006E4C1A"/>
    <w:rsid w:val="006E5633"/>
    <w:rsid w:val="006F0450"/>
    <w:rsid w:val="006F2970"/>
    <w:rsid w:val="006F2B84"/>
    <w:rsid w:val="006F3286"/>
    <w:rsid w:val="006F3869"/>
    <w:rsid w:val="006F7182"/>
    <w:rsid w:val="006F761B"/>
    <w:rsid w:val="00701FD1"/>
    <w:rsid w:val="00703580"/>
    <w:rsid w:val="0070750D"/>
    <w:rsid w:val="00710D2C"/>
    <w:rsid w:val="00712EDD"/>
    <w:rsid w:val="0071334D"/>
    <w:rsid w:val="00715FAB"/>
    <w:rsid w:val="00716F13"/>
    <w:rsid w:val="00723597"/>
    <w:rsid w:val="007235E8"/>
    <w:rsid w:val="00725D64"/>
    <w:rsid w:val="00725EE9"/>
    <w:rsid w:val="00726C9F"/>
    <w:rsid w:val="0073011F"/>
    <w:rsid w:val="0073448D"/>
    <w:rsid w:val="007348D9"/>
    <w:rsid w:val="0073628D"/>
    <w:rsid w:val="00740632"/>
    <w:rsid w:val="007425B6"/>
    <w:rsid w:val="007428C6"/>
    <w:rsid w:val="00744014"/>
    <w:rsid w:val="00745299"/>
    <w:rsid w:val="0074547C"/>
    <w:rsid w:val="00746B98"/>
    <w:rsid w:val="00750484"/>
    <w:rsid w:val="007514A5"/>
    <w:rsid w:val="007549FA"/>
    <w:rsid w:val="00754CFE"/>
    <w:rsid w:val="00756384"/>
    <w:rsid w:val="0076512E"/>
    <w:rsid w:val="00765B76"/>
    <w:rsid w:val="00765C6A"/>
    <w:rsid w:val="00765E8A"/>
    <w:rsid w:val="007677E9"/>
    <w:rsid w:val="0077029B"/>
    <w:rsid w:val="00772611"/>
    <w:rsid w:val="00774457"/>
    <w:rsid w:val="007744B8"/>
    <w:rsid w:val="00777AE4"/>
    <w:rsid w:val="00782CA5"/>
    <w:rsid w:val="00784B3F"/>
    <w:rsid w:val="00785BBA"/>
    <w:rsid w:val="007869B0"/>
    <w:rsid w:val="0079206A"/>
    <w:rsid w:val="00792281"/>
    <w:rsid w:val="00794161"/>
    <w:rsid w:val="00796306"/>
    <w:rsid w:val="00797036"/>
    <w:rsid w:val="00797E08"/>
    <w:rsid w:val="007A220C"/>
    <w:rsid w:val="007A6070"/>
    <w:rsid w:val="007A6E03"/>
    <w:rsid w:val="007B0094"/>
    <w:rsid w:val="007B1EA8"/>
    <w:rsid w:val="007B2CE6"/>
    <w:rsid w:val="007B644A"/>
    <w:rsid w:val="007C1CE1"/>
    <w:rsid w:val="007D09B2"/>
    <w:rsid w:val="007D5D88"/>
    <w:rsid w:val="007D6B3F"/>
    <w:rsid w:val="007E3E3C"/>
    <w:rsid w:val="007E7FC9"/>
    <w:rsid w:val="007F2430"/>
    <w:rsid w:val="007F3AD1"/>
    <w:rsid w:val="007F4B71"/>
    <w:rsid w:val="007F5505"/>
    <w:rsid w:val="007F7C5B"/>
    <w:rsid w:val="00802CC3"/>
    <w:rsid w:val="00804144"/>
    <w:rsid w:val="00807FAB"/>
    <w:rsid w:val="0081215D"/>
    <w:rsid w:val="00816E23"/>
    <w:rsid w:val="008203E7"/>
    <w:rsid w:val="008208FD"/>
    <w:rsid w:val="00820CC6"/>
    <w:rsid w:val="00821BAB"/>
    <w:rsid w:val="00825C31"/>
    <w:rsid w:val="008273D1"/>
    <w:rsid w:val="00830A1A"/>
    <w:rsid w:val="0083176C"/>
    <w:rsid w:val="00831C54"/>
    <w:rsid w:val="00831D34"/>
    <w:rsid w:val="00833FAD"/>
    <w:rsid w:val="00834BBD"/>
    <w:rsid w:val="008377B3"/>
    <w:rsid w:val="00841C66"/>
    <w:rsid w:val="0084216F"/>
    <w:rsid w:val="00842464"/>
    <w:rsid w:val="00842B1F"/>
    <w:rsid w:val="0084324C"/>
    <w:rsid w:val="0084337A"/>
    <w:rsid w:val="00843891"/>
    <w:rsid w:val="00844280"/>
    <w:rsid w:val="00846E08"/>
    <w:rsid w:val="008477C0"/>
    <w:rsid w:val="00851980"/>
    <w:rsid w:val="00852BE5"/>
    <w:rsid w:val="008541DD"/>
    <w:rsid w:val="00854ED4"/>
    <w:rsid w:val="008607B4"/>
    <w:rsid w:val="008703D5"/>
    <w:rsid w:val="00871B8F"/>
    <w:rsid w:val="0087299C"/>
    <w:rsid w:val="00874E28"/>
    <w:rsid w:val="00874F64"/>
    <w:rsid w:val="00875F72"/>
    <w:rsid w:val="00876A98"/>
    <w:rsid w:val="0088265E"/>
    <w:rsid w:val="00886496"/>
    <w:rsid w:val="0088657C"/>
    <w:rsid w:val="00887EB3"/>
    <w:rsid w:val="00891736"/>
    <w:rsid w:val="00893ACA"/>
    <w:rsid w:val="00894B02"/>
    <w:rsid w:val="00894C08"/>
    <w:rsid w:val="008A0C7D"/>
    <w:rsid w:val="008A14CA"/>
    <w:rsid w:val="008B12A0"/>
    <w:rsid w:val="008B2DBA"/>
    <w:rsid w:val="008B7696"/>
    <w:rsid w:val="008C2523"/>
    <w:rsid w:val="008C32A3"/>
    <w:rsid w:val="008C3A47"/>
    <w:rsid w:val="008C54EF"/>
    <w:rsid w:val="008D099D"/>
    <w:rsid w:val="008D6C1F"/>
    <w:rsid w:val="008E0DA4"/>
    <w:rsid w:val="008E2CF0"/>
    <w:rsid w:val="008E42A4"/>
    <w:rsid w:val="008E6BBF"/>
    <w:rsid w:val="008F18F8"/>
    <w:rsid w:val="008F2CD1"/>
    <w:rsid w:val="008F4132"/>
    <w:rsid w:val="008F57DE"/>
    <w:rsid w:val="008F5AC9"/>
    <w:rsid w:val="0090013B"/>
    <w:rsid w:val="0090429B"/>
    <w:rsid w:val="009055B0"/>
    <w:rsid w:val="009055C8"/>
    <w:rsid w:val="00906825"/>
    <w:rsid w:val="00914D1D"/>
    <w:rsid w:val="00915390"/>
    <w:rsid w:val="00916C0C"/>
    <w:rsid w:val="00917B0D"/>
    <w:rsid w:val="009204E5"/>
    <w:rsid w:val="00921A74"/>
    <w:rsid w:val="00924C0E"/>
    <w:rsid w:val="00924E03"/>
    <w:rsid w:val="00924E94"/>
    <w:rsid w:val="00927A39"/>
    <w:rsid w:val="00930ED3"/>
    <w:rsid w:val="00931D51"/>
    <w:rsid w:val="00932EF6"/>
    <w:rsid w:val="009342D2"/>
    <w:rsid w:val="00941102"/>
    <w:rsid w:val="0094220C"/>
    <w:rsid w:val="009427AD"/>
    <w:rsid w:val="00942E78"/>
    <w:rsid w:val="00943256"/>
    <w:rsid w:val="009438ED"/>
    <w:rsid w:val="00946180"/>
    <w:rsid w:val="009469D0"/>
    <w:rsid w:val="00952A5E"/>
    <w:rsid w:val="00953000"/>
    <w:rsid w:val="00953B3E"/>
    <w:rsid w:val="009540C6"/>
    <w:rsid w:val="00960779"/>
    <w:rsid w:val="009631DB"/>
    <w:rsid w:val="009632ED"/>
    <w:rsid w:val="009633B5"/>
    <w:rsid w:val="00963B2A"/>
    <w:rsid w:val="00966301"/>
    <w:rsid w:val="00970838"/>
    <w:rsid w:val="00972342"/>
    <w:rsid w:val="00973123"/>
    <w:rsid w:val="00973FA0"/>
    <w:rsid w:val="009828CA"/>
    <w:rsid w:val="009833C9"/>
    <w:rsid w:val="009845FB"/>
    <w:rsid w:val="009846A0"/>
    <w:rsid w:val="009877FE"/>
    <w:rsid w:val="00991C9D"/>
    <w:rsid w:val="009928CC"/>
    <w:rsid w:val="009951CF"/>
    <w:rsid w:val="00995E61"/>
    <w:rsid w:val="00996F63"/>
    <w:rsid w:val="009A1CC4"/>
    <w:rsid w:val="009A2473"/>
    <w:rsid w:val="009A4082"/>
    <w:rsid w:val="009A56E7"/>
    <w:rsid w:val="009A5771"/>
    <w:rsid w:val="009A5992"/>
    <w:rsid w:val="009A7F88"/>
    <w:rsid w:val="009B3704"/>
    <w:rsid w:val="009B5C55"/>
    <w:rsid w:val="009B6B6C"/>
    <w:rsid w:val="009B7743"/>
    <w:rsid w:val="009C1AB7"/>
    <w:rsid w:val="009C1FE8"/>
    <w:rsid w:val="009C2668"/>
    <w:rsid w:val="009C4CF9"/>
    <w:rsid w:val="009D0A16"/>
    <w:rsid w:val="009D2FA0"/>
    <w:rsid w:val="009D560C"/>
    <w:rsid w:val="009D5D56"/>
    <w:rsid w:val="009D6A36"/>
    <w:rsid w:val="009D7530"/>
    <w:rsid w:val="009E4108"/>
    <w:rsid w:val="009E69F1"/>
    <w:rsid w:val="009E7E10"/>
    <w:rsid w:val="009F0D72"/>
    <w:rsid w:val="009F380E"/>
    <w:rsid w:val="009F43E0"/>
    <w:rsid w:val="009F4B89"/>
    <w:rsid w:val="009F5E69"/>
    <w:rsid w:val="00A01023"/>
    <w:rsid w:val="00A01239"/>
    <w:rsid w:val="00A02D9D"/>
    <w:rsid w:val="00A060D5"/>
    <w:rsid w:val="00A070EF"/>
    <w:rsid w:val="00A0783F"/>
    <w:rsid w:val="00A10A97"/>
    <w:rsid w:val="00A1129C"/>
    <w:rsid w:val="00A2104B"/>
    <w:rsid w:val="00A23C73"/>
    <w:rsid w:val="00A24B8D"/>
    <w:rsid w:val="00A26317"/>
    <w:rsid w:val="00A27A4E"/>
    <w:rsid w:val="00A31757"/>
    <w:rsid w:val="00A31F7B"/>
    <w:rsid w:val="00A31F81"/>
    <w:rsid w:val="00A322F1"/>
    <w:rsid w:val="00A324C2"/>
    <w:rsid w:val="00A33388"/>
    <w:rsid w:val="00A3619B"/>
    <w:rsid w:val="00A36AAB"/>
    <w:rsid w:val="00A37FFD"/>
    <w:rsid w:val="00A40A34"/>
    <w:rsid w:val="00A429DE"/>
    <w:rsid w:val="00A43D94"/>
    <w:rsid w:val="00A44427"/>
    <w:rsid w:val="00A45281"/>
    <w:rsid w:val="00A453FA"/>
    <w:rsid w:val="00A45EC3"/>
    <w:rsid w:val="00A51508"/>
    <w:rsid w:val="00A55A83"/>
    <w:rsid w:val="00A56D73"/>
    <w:rsid w:val="00A62C20"/>
    <w:rsid w:val="00A6455F"/>
    <w:rsid w:val="00A64C5E"/>
    <w:rsid w:val="00A661A0"/>
    <w:rsid w:val="00A66629"/>
    <w:rsid w:val="00A73B8D"/>
    <w:rsid w:val="00A75A4E"/>
    <w:rsid w:val="00A76F81"/>
    <w:rsid w:val="00A77438"/>
    <w:rsid w:val="00A847AB"/>
    <w:rsid w:val="00A856A6"/>
    <w:rsid w:val="00A87B7B"/>
    <w:rsid w:val="00A92EF1"/>
    <w:rsid w:val="00A930F9"/>
    <w:rsid w:val="00A93BF8"/>
    <w:rsid w:val="00A9514D"/>
    <w:rsid w:val="00A95233"/>
    <w:rsid w:val="00A96015"/>
    <w:rsid w:val="00A965CA"/>
    <w:rsid w:val="00A96F2E"/>
    <w:rsid w:val="00A97D4A"/>
    <w:rsid w:val="00A97DA3"/>
    <w:rsid w:val="00AA16AD"/>
    <w:rsid w:val="00AA7C55"/>
    <w:rsid w:val="00AB42DB"/>
    <w:rsid w:val="00AC005E"/>
    <w:rsid w:val="00AC1C96"/>
    <w:rsid w:val="00AC250C"/>
    <w:rsid w:val="00AC39CE"/>
    <w:rsid w:val="00AC7BA9"/>
    <w:rsid w:val="00AD1E2B"/>
    <w:rsid w:val="00AD4968"/>
    <w:rsid w:val="00AD4D7E"/>
    <w:rsid w:val="00AE0B52"/>
    <w:rsid w:val="00AE0E53"/>
    <w:rsid w:val="00AE465E"/>
    <w:rsid w:val="00AE5724"/>
    <w:rsid w:val="00AE5EBA"/>
    <w:rsid w:val="00AE7D01"/>
    <w:rsid w:val="00AF04D4"/>
    <w:rsid w:val="00AF50EB"/>
    <w:rsid w:val="00AF7527"/>
    <w:rsid w:val="00B02D83"/>
    <w:rsid w:val="00B04880"/>
    <w:rsid w:val="00B05700"/>
    <w:rsid w:val="00B06FEC"/>
    <w:rsid w:val="00B07304"/>
    <w:rsid w:val="00B07698"/>
    <w:rsid w:val="00B07994"/>
    <w:rsid w:val="00B10F28"/>
    <w:rsid w:val="00B11527"/>
    <w:rsid w:val="00B15892"/>
    <w:rsid w:val="00B1774A"/>
    <w:rsid w:val="00B17B80"/>
    <w:rsid w:val="00B203E1"/>
    <w:rsid w:val="00B22587"/>
    <w:rsid w:val="00B23537"/>
    <w:rsid w:val="00B2532F"/>
    <w:rsid w:val="00B317B4"/>
    <w:rsid w:val="00B32B12"/>
    <w:rsid w:val="00B33841"/>
    <w:rsid w:val="00B34DD8"/>
    <w:rsid w:val="00B358AE"/>
    <w:rsid w:val="00B379B5"/>
    <w:rsid w:val="00B43350"/>
    <w:rsid w:val="00B44BB2"/>
    <w:rsid w:val="00B46774"/>
    <w:rsid w:val="00B50070"/>
    <w:rsid w:val="00B50DD3"/>
    <w:rsid w:val="00B51E4A"/>
    <w:rsid w:val="00B520F6"/>
    <w:rsid w:val="00B53BE3"/>
    <w:rsid w:val="00B55329"/>
    <w:rsid w:val="00B55D9E"/>
    <w:rsid w:val="00B56451"/>
    <w:rsid w:val="00B62D8A"/>
    <w:rsid w:val="00B6340D"/>
    <w:rsid w:val="00B6524E"/>
    <w:rsid w:val="00B701E0"/>
    <w:rsid w:val="00B72B8F"/>
    <w:rsid w:val="00B730E8"/>
    <w:rsid w:val="00B75031"/>
    <w:rsid w:val="00B77F1B"/>
    <w:rsid w:val="00B808BC"/>
    <w:rsid w:val="00B811D5"/>
    <w:rsid w:val="00B812C2"/>
    <w:rsid w:val="00B81CF4"/>
    <w:rsid w:val="00B81FB9"/>
    <w:rsid w:val="00B82E82"/>
    <w:rsid w:val="00B8347C"/>
    <w:rsid w:val="00B85AC3"/>
    <w:rsid w:val="00B85D27"/>
    <w:rsid w:val="00B85E3A"/>
    <w:rsid w:val="00B915EE"/>
    <w:rsid w:val="00B91BFF"/>
    <w:rsid w:val="00B9479C"/>
    <w:rsid w:val="00BA3A57"/>
    <w:rsid w:val="00BA51AF"/>
    <w:rsid w:val="00BB5EB0"/>
    <w:rsid w:val="00BC0E4C"/>
    <w:rsid w:val="00BC1DEC"/>
    <w:rsid w:val="00BC2B7E"/>
    <w:rsid w:val="00BC41CD"/>
    <w:rsid w:val="00BC75B5"/>
    <w:rsid w:val="00BD2755"/>
    <w:rsid w:val="00BD5A01"/>
    <w:rsid w:val="00BE1320"/>
    <w:rsid w:val="00BE13D0"/>
    <w:rsid w:val="00BE17D8"/>
    <w:rsid w:val="00BE76F1"/>
    <w:rsid w:val="00BE7A1D"/>
    <w:rsid w:val="00BF1784"/>
    <w:rsid w:val="00BF373D"/>
    <w:rsid w:val="00BF423A"/>
    <w:rsid w:val="00C05AB4"/>
    <w:rsid w:val="00C06E87"/>
    <w:rsid w:val="00C075C0"/>
    <w:rsid w:val="00C104E1"/>
    <w:rsid w:val="00C107AD"/>
    <w:rsid w:val="00C11EA3"/>
    <w:rsid w:val="00C12FFE"/>
    <w:rsid w:val="00C154B7"/>
    <w:rsid w:val="00C1708F"/>
    <w:rsid w:val="00C179C0"/>
    <w:rsid w:val="00C242A0"/>
    <w:rsid w:val="00C243F6"/>
    <w:rsid w:val="00C24CEA"/>
    <w:rsid w:val="00C25EE1"/>
    <w:rsid w:val="00C302F0"/>
    <w:rsid w:val="00C30764"/>
    <w:rsid w:val="00C35671"/>
    <w:rsid w:val="00C35EA5"/>
    <w:rsid w:val="00C3722E"/>
    <w:rsid w:val="00C41F5D"/>
    <w:rsid w:val="00C4219E"/>
    <w:rsid w:val="00C42966"/>
    <w:rsid w:val="00C4672D"/>
    <w:rsid w:val="00C478A9"/>
    <w:rsid w:val="00C47920"/>
    <w:rsid w:val="00C53C33"/>
    <w:rsid w:val="00C548F3"/>
    <w:rsid w:val="00C54DB5"/>
    <w:rsid w:val="00C554C0"/>
    <w:rsid w:val="00C55C62"/>
    <w:rsid w:val="00C621B2"/>
    <w:rsid w:val="00C644EE"/>
    <w:rsid w:val="00C648E4"/>
    <w:rsid w:val="00C6574A"/>
    <w:rsid w:val="00C72F75"/>
    <w:rsid w:val="00C73A1D"/>
    <w:rsid w:val="00C744E6"/>
    <w:rsid w:val="00C77295"/>
    <w:rsid w:val="00C777A7"/>
    <w:rsid w:val="00C82F58"/>
    <w:rsid w:val="00C9212D"/>
    <w:rsid w:val="00C925FA"/>
    <w:rsid w:val="00C92699"/>
    <w:rsid w:val="00C92C42"/>
    <w:rsid w:val="00C93726"/>
    <w:rsid w:val="00C952EA"/>
    <w:rsid w:val="00C95EA2"/>
    <w:rsid w:val="00C974D2"/>
    <w:rsid w:val="00CA338F"/>
    <w:rsid w:val="00CA6218"/>
    <w:rsid w:val="00CB17DF"/>
    <w:rsid w:val="00CB23C9"/>
    <w:rsid w:val="00CB2F1D"/>
    <w:rsid w:val="00CB3E74"/>
    <w:rsid w:val="00CC1CFF"/>
    <w:rsid w:val="00CC43EF"/>
    <w:rsid w:val="00CC7A53"/>
    <w:rsid w:val="00CD34A2"/>
    <w:rsid w:val="00CE4A69"/>
    <w:rsid w:val="00CF6D3B"/>
    <w:rsid w:val="00D002D7"/>
    <w:rsid w:val="00D03817"/>
    <w:rsid w:val="00D05350"/>
    <w:rsid w:val="00D06247"/>
    <w:rsid w:val="00D12A57"/>
    <w:rsid w:val="00D132F9"/>
    <w:rsid w:val="00D1679E"/>
    <w:rsid w:val="00D17357"/>
    <w:rsid w:val="00D17899"/>
    <w:rsid w:val="00D2207B"/>
    <w:rsid w:val="00D25256"/>
    <w:rsid w:val="00D2563D"/>
    <w:rsid w:val="00D278BF"/>
    <w:rsid w:val="00D30827"/>
    <w:rsid w:val="00D409D8"/>
    <w:rsid w:val="00D41A83"/>
    <w:rsid w:val="00D444D3"/>
    <w:rsid w:val="00D47869"/>
    <w:rsid w:val="00D53B64"/>
    <w:rsid w:val="00D5798E"/>
    <w:rsid w:val="00D57FD1"/>
    <w:rsid w:val="00D61B1B"/>
    <w:rsid w:val="00D65321"/>
    <w:rsid w:val="00D718C4"/>
    <w:rsid w:val="00D72EDD"/>
    <w:rsid w:val="00D7338F"/>
    <w:rsid w:val="00D7406E"/>
    <w:rsid w:val="00D74A2A"/>
    <w:rsid w:val="00D80DC9"/>
    <w:rsid w:val="00D84830"/>
    <w:rsid w:val="00D84F6B"/>
    <w:rsid w:val="00D85917"/>
    <w:rsid w:val="00D92014"/>
    <w:rsid w:val="00D93076"/>
    <w:rsid w:val="00D95A14"/>
    <w:rsid w:val="00D978DF"/>
    <w:rsid w:val="00D97D59"/>
    <w:rsid w:val="00DA13CC"/>
    <w:rsid w:val="00DA2AA8"/>
    <w:rsid w:val="00DB3842"/>
    <w:rsid w:val="00DB3C6C"/>
    <w:rsid w:val="00DB71C4"/>
    <w:rsid w:val="00DC28B9"/>
    <w:rsid w:val="00DC3F2F"/>
    <w:rsid w:val="00DC50C1"/>
    <w:rsid w:val="00DC535C"/>
    <w:rsid w:val="00DC5E68"/>
    <w:rsid w:val="00DC5EB6"/>
    <w:rsid w:val="00DD0316"/>
    <w:rsid w:val="00DD4AD3"/>
    <w:rsid w:val="00DD4FA9"/>
    <w:rsid w:val="00DD58EF"/>
    <w:rsid w:val="00DE0906"/>
    <w:rsid w:val="00DE140E"/>
    <w:rsid w:val="00DE1A4B"/>
    <w:rsid w:val="00DE1B0F"/>
    <w:rsid w:val="00DE1F5E"/>
    <w:rsid w:val="00DE5237"/>
    <w:rsid w:val="00DE59F6"/>
    <w:rsid w:val="00DE6F7F"/>
    <w:rsid w:val="00DF1C3C"/>
    <w:rsid w:val="00DF3A10"/>
    <w:rsid w:val="00DF49C3"/>
    <w:rsid w:val="00DF5507"/>
    <w:rsid w:val="00E00D32"/>
    <w:rsid w:val="00E03341"/>
    <w:rsid w:val="00E038A2"/>
    <w:rsid w:val="00E041F0"/>
    <w:rsid w:val="00E04AE4"/>
    <w:rsid w:val="00E04B6B"/>
    <w:rsid w:val="00E05627"/>
    <w:rsid w:val="00E0690B"/>
    <w:rsid w:val="00E11E36"/>
    <w:rsid w:val="00E1309D"/>
    <w:rsid w:val="00E14096"/>
    <w:rsid w:val="00E16D67"/>
    <w:rsid w:val="00E219AE"/>
    <w:rsid w:val="00E2230D"/>
    <w:rsid w:val="00E254B1"/>
    <w:rsid w:val="00E25BB9"/>
    <w:rsid w:val="00E304F4"/>
    <w:rsid w:val="00E30658"/>
    <w:rsid w:val="00E32628"/>
    <w:rsid w:val="00E34D4D"/>
    <w:rsid w:val="00E42190"/>
    <w:rsid w:val="00E4265F"/>
    <w:rsid w:val="00E42A2A"/>
    <w:rsid w:val="00E42B14"/>
    <w:rsid w:val="00E42B50"/>
    <w:rsid w:val="00E43363"/>
    <w:rsid w:val="00E455F4"/>
    <w:rsid w:val="00E46802"/>
    <w:rsid w:val="00E46BF8"/>
    <w:rsid w:val="00E47217"/>
    <w:rsid w:val="00E47EA7"/>
    <w:rsid w:val="00E50AB8"/>
    <w:rsid w:val="00E51227"/>
    <w:rsid w:val="00E57C3D"/>
    <w:rsid w:val="00E66DD0"/>
    <w:rsid w:val="00E70337"/>
    <w:rsid w:val="00E71BDB"/>
    <w:rsid w:val="00E71CC0"/>
    <w:rsid w:val="00E74C59"/>
    <w:rsid w:val="00E80083"/>
    <w:rsid w:val="00E80186"/>
    <w:rsid w:val="00E80FEE"/>
    <w:rsid w:val="00E810BE"/>
    <w:rsid w:val="00E8182C"/>
    <w:rsid w:val="00E81E00"/>
    <w:rsid w:val="00E821A3"/>
    <w:rsid w:val="00E82DEE"/>
    <w:rsid w:val="00E832E2"/>
    <w:rsid w:val="00E83C83"/>
    <w:rsid w:val="00E8431A"/>
    <w:rsid w:val="00E85C41"/>
    <w:rsid w:val="00E86032"/>
    <w:rsid w:val="00E866D5"/>
    <w:rsid w:val="00E91110"/>
    <w:rsid w:val="00E9164E"/>
    <w:rsid w:val="00E94706"/>
    <w:rsid w:val="00E958CB"/>
    <w:rsid w:val="00E95916"/>
    <w:rsid w:val="00E96EFB"/>
    <w:rsid w:val="00E976A3"/>
    <w:rsid w:val="00EA2BE4"/>
    <w:rsid w:val="00EA3B40"/>
    <w:rsid w:val="00EA4E2A"/>
    <w:rsid w:val="00EA5222"/>
    <w:rsid w:val="00EA5921"/>
    <w:rsid w:val="00EB0E30"/>
    <w:rsid w:val="00EB0F7D"/>
    <w:rsid w:val="00EB3801"/>
    <w:rsid w:val="00EB5059"/>
    <w:rsid w:val="00EB6FF5"/>
    <w:rsid w:val="00EC34B9"/>
    <w:rsid w:val="00EC67CF"/>
    <w:rsid w:val="00EC6D6F"/>
    <w:rsid w:val="00ED02CA"/>
    <w:rsid w:val="00ED1F81"/>
    <w:rsid w:val="00ED2086"/>
    <w:rsid w:val="00ED43C9"/>
    <w:rsid w:val="00ED5C07"/>
    <w:rsid w:val="00EE0DA0"/>
    <w:rsid w:val="00EE2978"/>
    <w:rsid w:val="00EE68B1"/>
    <w:rsid w:val="00EE6B97"/>
    <w:rsid w:val="00EE6F69"/>
    <w:rsid w:val="00EF02D8"/>
    <w:rsid w:val="00EF282F"/>
    <w:rsid w:val="00EF590A"/>
    <w:rsid w:val="00EF6201"/>
    <w:rsid w:val="00EF6732"/>
    <w:rsid w:val="00EF6A4C"/>
    <w:rsid w:val="00EF785B"/>
    <w:rsid w:val="00EF7E8F"/>
    <w:rsid w:val="00F00604"/>
    <w:rsid w:val="00F01877"/>
    <w:rsid w:val="00F02745"/>
    <w:rsid w:val="00F0335E"/>
    <w:rsid w:val="00F04D85"/>
    <w:rsid w:val="00F0518C"/>
    <w:rsid w:val="00F06C9A"/>
    <w:rsid w:val="00F076E5"/>
    <w:rsid w:val="00F11E23"/>
    <w:rsid w:val="00F1301A"/>
    <w:rsid w:val="00F142DE"/>
    <w:rsid w:val="00F177DA"/>
    <w:rsid w:val="00F21AA9"/>
    <w:rsid w:val="00F2403F"/>
    <w:rsid w:val="00F26F6D"/>
    <w:rsid w:val="00F27CF3"/>
    <w:rsid w:val="00F32A08"/>
    <w:rsid w:val="00F34E3E"/>
    <w:rsid w:val="00F350AD"/>
    <w:rsid w:val="00F37CEC"/>
    <w:rsid w:val="00F42BEC"/>
    <w:rsid w:val="00F460BB"/>
    <w:rsid w:val="00F469B1"/>
    <w:rsid w:val="00F471D4"/>
    <w:rsid w:val="00F47914"/>
    <w:rsid w:val="00F50F1E"/>
    <w:rsid w:val="00F52750"/>
    <w:rsid w:val="00F5319B"/>
    <w:rsid w:val="00F538B7"/>
    <w:rsid w:val="00F56F8E"/>
    <w:rsid w:val="00F57FD1"/>
    <w:rsid w:val="00F607D7"/>
    <w:rsid w:val="00F60AF4"/>
    <w:rsid w:val="00F634A6"/>
    <w:rsid w:val="00F64485"/>
    <w:rsid w:val="00F667BE"/>
    <w:rsid w:val="00F70868"/>
    <w:rsid w:val="00F733C9"/>
    <w:rsid w:val="00F73A13"/>
    <w:rsid w:val="00F74762"/>
    <w:rsid w:val="00F752C9"/>
    <w:rsid w:val="00F80A20"/>
    <w:rsid w:val="00F81123"/>
    <w:rsid w:val="00F832C9"/>
    <w:rsid w:val="00F84090"/>
    <w:rsid w:val="00F85AC8"/>
    <w:rsid w:val="00F85C23"/>
    <w:rsid w:val="00F864A8"/>
    <w:rsid w:val="00F905A6"/>
    <w:rsid w:val="00F91EB7"/>
    <w:rsid w:val="00F93EA0"/>
    <w:rsid w:val="00F95D98"/>
    <w:rsid w:val="00F973B0"/>
    <w:rsid w:val="00FA1294"/>
    <w:rsid w:val="00FA25CB"/>
    <w:rsid w:val="00FB1625"/>
    <w:rsid w:val="00FB1979"/>
    <w:rsid w:val="00FB20FE"/>
    <w:rsid w:val="00FB586A"/>
    <w:rsid w:val="00FC1773"/>
    <w:rsid w:val="00FC38C3"/>
    <w:rsid w:val="00FC3C8F"/>
    <w:rsid w:val="00FC5130"/>
    <w:rsid w:val="00FC739F"/>
    <w:rsid w:val="00FD05EE"/>
    <w:rsid w:val="00FD110D"/>
    <w:rsid w:val="00FD2E9E"/>
    <w:rsid w:val="00FD48D3"/>
    <w:rsid w:val="00FD4B3E"/>
    <w:rsid w:val="00FD60E0"/>
    <w:rsid w:val="00FD68A0"/>
    <w:rsid w:val="00FE1C9C"/>
    <w:rsid w:val="00FE3538"/>
    <w:rsid w:val="00FE4ACD"/>
    <w:rsid w:val="00FE533D"/>
    <w:rsid w:val="00FF07B3"/>
    <w:rsid w:val="00FF1778"/>
    <w:rsid w:val="00FF1E1C"/>
    <w:rsid w:val="00FF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E6CD7"/>
  <w15:chartTrackingRefBased/>
  <w15:docId w15:val="{2993E93A-A7FC-4D6F-8D9A-3D3617F42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9" w:qFormat="1"/>
    <w:lsdException w:name="heading 1" w:uiPriority="4" w:qFormat="1"/>
    <w:lsdException w:name="heading 2" w:semiHidden="1" w:uiPriority="6" w:unhideWhenUsed="1" w:qFormat="1"/>
    <w:lsdException w:name="heading 3" w:semiHidden="1" w:uiPriority="7" w:unhideWhenUsed="1" w:qFormat="1"/>
    <w:lsdException w:name="heading 4" w:semiHidden="1" w:uiPriority="7" w:unhideWhenUsed="1" w:qFormat="1"/>
    <w:lsdException w:name="heading 5" w:semiHidden="1" w:uiPriority="7"/>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54" w:unhideWhenUsed="1"/>
    <w:lsdException w:name="toc 6" w:semiHidden="1" w:uiPriority="54" w:unhideWhenUsed="1"/>
    <w:lsdException w:name="toc 7" w:semiHidden="1" w:uiPriority="54" w:unhideWhenUsed="1"/>
    <w:lsdException w:name="toc 8" w:semiHidden="1" w:uiPriority="54" w:unhideWhenUsed="1"/>
    <w:lsdException w:name="toc 9" w:semiHidden="1" w:uiPriority="54"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46"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6" w:unhideWhenUsed="1" w:qFormat="1"/>
    <w:lsdException w:name="List Bullet 3" w:semiHidden="1" w:uiPriority="16" w:unhideWhenUsed="1" w:qFormat="1"/>
    <w:lsdException w:name="List Bullet 4" w:semiHidden="1" w:uiPriority="24" w:unhideWhenUsed="1" w:qFormat="1"/>
    <w:lsdException w:name="List Bullet 5" w:semiHidden="1" w:uiPriority="25"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semiHidden="1" w:unhideWhenUsed="1" w:qFormat="1"/>
    <w:lsdException w:name="Intense Reference" w:semiHidden="1" w:unhideWhenUsed="1" w:qFormat="1"/>
    <w:lsdException w:name="Bibliography" w:semiHidden="1" w:unhideWhenUsed="1"/>
    <w:lsdException w:name="TOC Heading" w:semiHidden="1" w:uiPriority="53"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343B0B"/>
    <w:pPr>
      <w:spacing w:after="210"/>
    </w:pPr>
    <w:rPr>
      <w:color w:val="333F48" w:themeColor="text1"/>
      <w:sz w:val="21"/>
    </w:rPr>
  </w:style>
  <w:style w:type="paragraph" w:styleId="Heading1">
    <w:name w:val="heading 1"/>
    <w:aliases w:val="(Menu 1 program name)"/>
    <w:next w:val="Normal"/>
    <w:link w:val="Heading1Char"/>
    <w:uiPriority w:val="4"/>
    <w:qFormat/>
    <w:rsid w:val="00E958CB"/>
    <w:pPr>
      <w:keepNext/>
      <w:keepLines/>
      <w:spacing w:before="320" w:after="160"/>
      <w:outlineLvl w:val="0"/>
    </w:pPr>
    <w:rPr>
      <w:rFonts w:eastAsiaTheme="majorEastAsia" w:cstheme="majorBidi"/>
      <w:caps/>
      <w:color w:val="B58500" w:themeColor="background2"/>
      <w:spacing w:val="20"/>
      <w:sz w:val="25"/>
      <w:szCs w:val="25"/>
    </w:rPr>
  </w:style>
  <w:style w:type="paragraph" w:styleId="Heading2">
    <w:name w:val="heading 2"/>
    <w:aliases w:val="(Menu 3 meal)"/>
    <w:next w:val="Normal"/>
    <w:link w:val="Heading2Char"/>
    <w:uiPriority w:val="6"/>
    <w:qFormat/>
    <w:rsid w:val="00E958CB"/>
    <w:pPr>
      <w:keepNext/>
      <w:spacing w:before="320" w:after="0"/>
      <w:outlineLvl w:val="1"/>
    </w:pPr>
    <w:rPr>
      <w:rFonts w:eastAsiaTheme="majorEastAsia" w:cstheme="majorBidi"/>
      <w:b/>
      <w:bCs/>
      <w:caps/>
      <w:color w:val="333F48" w:themeColor="text1"/>
      <w:spacing w:val="10"/>
      <w:sz w:val="21"/>
      <w:szCs w:val="28"/>
    </w:rPr>
  </w:style>
  <w:style w:type="paragraph" w:styleId="Heading3">
    <w:name w:val="heading 3"/>
    <w:basedOn w:val="Heading2"/>
    <w:next w:val="Normal"/>
    <w:link w:val="Heading3Char"/>
    <w:uiPriority w:val="7"/>
    <w:qFormat/>
    <w:rsid w:val="00296ABB"/>
    <w:pPr>
      <w:outlineLvl w:val="2"/>
    </w:pPr>
    <w:rPr>
      <w:caps w:val="0"/>
      <w:spacing w:val="0"/>
    </w:rPr>
  </w:style>
  <w:style w:type="paragraph" w:styleId="Heading4">
    <w:name w:val="heading 4"/>
    <w:basedOn w:val="Heading3"/>
    <w:next w:val="Normal"/>
    <w:link w:val="Heading4Char"/>
    <w:uiPriority w:val="7"/>
    <w:qFormat/>
    <w:rsid w:val="00296ABB"/>
    <w:pPr>
      <w:outlineLvl w:val="3"/>
    </w:pPr>
    <w:rPr>
      <w:i/>
    </w:rPr>
  </w:style>
  <w:style w:type="paragraph" w:styleId="Heading5">
    <w:name w:val="heading 5"/>
    <w:basedOn w:val="Heading4"/>
    <w:next w:val="Normal"/>
    <w:link w:val="Heading5Char"/>
    <w:uiPriority w:val="7"/>
    <w:rsid w:val="00296ABB"/>
    <w:pPr>
      <w:outlineLvl w:val="4"/>
    </w:pPr>
    <w:rPr>
      <w:b w:val="0"/>
    </w:rPr>
  </w:style>
  <w:style w:type="paragraph" w:styleId="Heading6">
    <w:name w:val="heading 6"/>
    <w:basedOn w:val="Normal"/>
    <w:next w:val="Normal"/>
    <w:link w:val="Heading6Char"/>
    <w:uiPriority w:val="99"/>
    <w:semiHidden/>
    <w:qFormat/>
    <w:rsid w:val="00296ABB"/>
    <w:pPr>
      <w:keepNext/>
      <w:keepLines/>
      <w:spacing w:before="200" w:after="0"/>
      <w:outlineLvl w:val="5"/>
    </w:pPr>
    <w:rPr>
      <w:rFonts w:eastAsiaTheme="majorEastAsia" w:cstheme="majorBidi"/>
      <w:i/>
      <w:iCs/>
      <w:sz w:val="16"/>
    </w:rPr>
  </w:style>
  <w:style w:type="paragraph" w:styleId="Heading7">
    <w:name w:val="heading 7"/>
    <w:basedOn w:val="Heading6"/>
    <w:next w:val="Normal"/>
    <w:link w:val="Heading7Char"/>
    <w:uiPriority w:val="99"/>
    <w:semiHidden/>
    <w:qFormat/>
    <w:rsid w:val="00296ABB"/>
    <w:pPr>
      <w:outlineLvl w:val="6"/>
    </w:pPr>
    <w:rPr>
      <w:i w:val="0"/>
      <w:iCs w:val="0"/>
    </w:rPr>
  </w:style>
  <w:style w:type="paragraph" w:styleId="Heading8">
    <w:name w:val="heading 8"/>
    <w:basedOn w:val="Heading7"/>
    <w:next w:val="Normal"/>
    <w:link w:val="Heading8Char"/>
    <w:uiPriority w:val="99"/>
    <w:semiHidden/>
    <w:qFormat/>
    <w:rsid w:val="00296ABB"/>
    <w:pPr>
      <w:outlineLvl w:val="7"/>
    </w:pPr>
    <w:rPr>
      <w:szCs w:val="20"/>
    </w:rPr>
  </w:style>
  <w:style w:type="paragraph" w:styleId="Heading9">
    <w:name w:val="heading 9"/>
    <w:basedOn w:val="Heading8"/>
    <w:next w:val="Normal"/>
    <w:link w:val="Heading9Char"/>
    <w:uiPriority w:val="99"/>
    <w:semiHidden/>
    <w:qFormat/>
    <w:rsid w:val="00296ABB"/>
    <w:pPr>
      <w:outlineLvl w:val="8"/>
    </w:pPr>
    <w:rPr>
      <w:iCs/>
      <w:color w:val="5B708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enu 1 program name) Char"/>
    <w:basedOn w:val="DefaultParagraphFont"/>
    <w:link w:val="Heading1"/>
    <w:uiPriority w:val="4"/>
    <w:rsid w:val="00E86032"/>
    <w:rPr>
      <w:rFonts w:eastAsiaTheme="majorEastAsia" w:cstheme="majorBidi"/>
      <w:caps/>
      <w:color w:val="B58500" w:themeColor="background2"/>
      <w:spacing w:val="20"/>
      <w:sz w:val="25"/>
      <w:szCs w:val="25"/>
    </w:rPr>
  </w:style>
  <w:style w:type="numbering" w:customStyle="1" w:styleId="Headings">
    <w:name w:val="Headings"/>
    <w:uiPriority w:val="99"/>
    <w:rsid w:val="00296ABB"/>
    <w:pPr>
      <w:numPr>
        <w:numId w:val="12"/>
      </w:numPr>
    </w:pPr>
  </w:style>
  <w:style w:type="numbering" w:customStyle="1" w:styleId="ListBullets">
    <w:name w:val="List Bullets"/>
    <w:uiPriority w:val="99"/>
    <w:rsid w:val="00B22587"/>
    <w:pPr>
      <w:numPr>
        <w:numId w:val="1"/>
      </w:numPr>
    </w:pPr>
  </w:style>
  <w:style w:type="character" w:customStyle="1" w:styleId="Heading2Char">
    <w:name w:val="Heading 2 Char"/>
    <w:aliases w:val="(Menu 3 meal) Char"/>
    <w:basedOn w:val="DefaultParagraphFont"/>
    <w:link w:val="Heading2"/>
    <w:uiPriority w:val="6"/>
    <w:rsid w:val="00E958CB"/>
    <w:rPr>
      <w:rFonts w:eastAsiaTheme="majorEastAsia" w:cstheme="majorBidi"/>
      <w:b/>
      <w:bCs/>
      <w:caps/>
      <w:color w:val="333F48" w:themeColor="text1"/>
      <w:spacing w:val="10"/>
      <w:sz w:val="21"/>
      <w:szCs w:val="28"/>
    </w:rPr>
  </w:style>
  <w:style w:type="character" w:customStyle="1" w:styleId="Heading3Char">
    <w:name w:val="Heading 3 Char"/>
    <w:basedOn w:val="DefaultParagraphFont"/>
    <w:link w:val="Heading3"/>
    <w:uiPriority w:val="7"/>
    <w:rsid w:val="00296ABB"/>
    <w:rPr>
      <w:rFonts w:eastAsiaTheme="majorEastAsia" w:cstheme="majorBidi"/>
      <w:b/>
      <w:bCs/>
      <w:color w:val="333F48" w:themeColor="text1"/>
      <w:sz w:val="21"/>
      <w:szCs w:val="28"/>
    </w:rPr>
  </w:style>
  <w:style w:type="character" w:customStyle="1" w:styleId="Heading4Char">
    <w:name w:val="Heading 4 Char"/>
    <w:basedOn w:val="DefaultParagraphFont"/>
    <w:link w:val="Heading4"/>
    <w:uiPriority w:val="7"/>
    <w:rsid w:val="00296ABB"/>
    <w:rPr>
      <w:rFonts w:eastAsiaTheme="majorEastAsia" w:cstheme="majorBidi"/>
      <w:b/>
      <w:bCs/>
      <w:i/>
      <w:color w:val="333F48" w:themeColor="text1"/>
      <w:sz w:val="21"/>
      <w:szCs w:val="28"/>
    </w:rPr>
  </w:style>
  <w:style w:type="paragraph" w:customStyle="1" w:styleId="ListBullet6TableBullet3">
    <w:name w:val="List Bullet 6 (Table Bullet 3)"/>
    <w:basedOn w:val="ListBullet5"/>
    <w:uiPriority w:val="26"/>
    <w:qFormat/>
    <w:rsid w:val="00296ABB"/>
    <w:pPr>
      <w:numPr>
        <w:ilvl w:val="4"/>
      </w:numPr>
    </w:pPr>
  </w:style>
  <w:style w:type="paragraph" w:styleId="ListBullet">
    <w:name w:val="List Bullet"/>
    <w:uiPriority w:val="16"/>
    <w:qFormat/>
    <w:rsid w:val="00B22587"/>
    <w:pPr>
      <w:numPr>
        <w:numId w:val="39"/>
      </w:numPr>
      <w:spacing w:after="0"/>
    </w:pPr>
    <w:rPr>
      <w:color w:val="333F48" w:themeColor="text1"/>
      <w:sz w:val="21"/>
    </w:rPr>
  </w:style>
  <w:style w:type="paragraph" w:styleId="ListBullet2">
    <w:name w:val="List Bullet 2"/>
    <w:basedOn w:val="ListBullet"/>
    <w:uiPriority w:val="16"/>
    <w:qFormat/>
    <w:rsid w:val="00FE4ACD"/>
    <w:pPr>
      <w:numPr>
        <w:ilvl w:val="2"/>
      </w:numPr>
    </w:pPr>
  </w:style>
  <w:style w:type="paragraph" w:styleId="ListBullet3">
    <w:name w:val="List Bullet 3"/>
    <w:basedOn w:val="ListBullet2"/>
    <w:uiPriority w:val="16"/>
    <w:qFormat/>
    <w:rsid w:val="00FE4ACD"/>
    <w:pPr>
      <w:numPr>
        <w:ilvl w:val="4"/>
      </w:numPr>
    </w:pPr>
  </w:style>
  <w:style w:type="paragraph" w:styleId="ListBullet4">
    <w:name w:val="List Bullet 4"/>
    <w:aliases w:val="(Table Bullet 1)"/>
    <w:link w:val="ListBullet4Char"/>
    <w:uiPriority w:val="24"/>
    <w:qFormat/>
    <w:rsid w:val="00A24B8D"/>
    <w:pPr>
      <w:numPr>
        <w:numId w:val="17"/>
      </w:numPr>
      <w:spacing w:before="40" w:after="40"/>
    </w:pPr>
    <w:rPr>
      <w:color w:val="333F48" w:themeColor="text1"/>
      <w:sz w:val="20"/>
    </w:rPr>
  </w:style>
  <w:style w:type="paragraph" w:styleId="ListBullet5">
    <w:name w:val="List Bullet 5"/>
    <w:aliases w:val="(Table Bullet 2)"/>
    <w:basedOn w:val="ListBullet4"/>
    <w:uiPriority w:val="25"/>
    <w:qFormat/>
    <w:rsid w:val="00296ABB"/>
    <w:pPr>
      <w:numPr>
        <w:ilvl w:val="2"/>
      </w:numPr>
    </w:pPr>
  </w:style>
  <w:style w:type="numbering" w:customStyle="1" w:styleId="ListBullets-Table">
    <w:name w:val="List Bullets-Table"/>
    <w:uiPriority w:val="99"/>
    <w:rsid w:val="00A24B8D"/>
    <w:pPr>
      <w:numPr>
        <w:numId w:val="2"/>
      </w:numPr>
    </w:pPr>
  </w:style>
  <w:style w:type="paragraph" w:customStyle="1" w:styleId="ListBulletdetail">
    <w:name w:val="List Bullet (detail)"/>
    <w:basedOn w:val="ListBullet"/>
    <w:uiPriority w:val="16"/>
    <w:unhideWhenUsed/>
    <w:rsid w:val="00FE4ACD"/>
    <w:pPr>
      <w:numPr>
        <w:ilvl w:val="1"/>
      </w:numPr>
    </w:pPr>
  </w:style>
  <w:style w:type="paragraph" w:customStyle="1" w:styleId="ListBullet2detail">
    <w:name w:val="List Bullet 2 (detail)"/>
    <w:basedOn w:val="ListBullet2"/>
    <w:uiPriority w:val="16"/>
    <w:unhideWhenUsed/>
    <w:rsid w:val="00FE4ACD"/>
    <w:pPr>
      <w:numPr>
        <w:ilvl w:val="3"/>
      </w:numPr>
    </w:pPr>
  </w:style>
  <w:style w:type="paragraph" w:customStyle="1" w:styleId="ListBullet3detail">
    <w:name w:val="List Bullet 3 (detail)"/>
    <w:basedOn w:val="ListBullet3"/>
    <w:uiPriority w:val="16"/>
    <w:unhideWhenUsed/>
    <w:rsid w:val="00FE4ACD"/>
    <w:pPr>
      <w:numPr>
        <w:ilvl w:val="5"/>
      </w:numPr>
    </w:pPr>
  </w:style>
  <w:style w:type="paragraph" w:customStyle="1" w:styleId="ListBullet4TableBullet1-detail">
    <w:name w:val="List Bullet 4 (Table Bullet 1-detail)"/>
    <w:basedOn w:val="ListBullet4"/>
    <w:uiPriority w:val="25"/>
    <w:rsid w:val="00296ABB"/>
    <w:pPr>
      <w:numPr>
        <w:ilvl w:val="1"/>
      </w:numPr>
    </w:pPr>
  </w:style>
  <w:style w:type="paragraph" w:customStyle="1" w:styleId="ListBullet5TableBullet2-detail">
    <w:name w:val="List Bullet 5 (Table Bullet 2-detail)"/>
    <w:basedOn w:val="ListBullet5"/>
    <w:uiPriority w:val="26"/>
    <w:rsid w:val="00296ABB"/>
    <w:pPr>
      <w:numPr>
        <w:ilvl w:val="3"/>
      </w:numPr>
    </w:pPr>
  </w:style>
  <w:style w:type="paragraph" w:customStyle="1" w:styleId="ListBullet6TableBullet3-detail">
    <w:name w:val="List Bullet 6 (Table Bullet 3-detail)"/>
    <w:basedOn w:val="ListBullet6TableBullet3"/>
    <w:uiPriority w:val="26"/>
    <w:rsid w:val="00296ABB"/>
    <w:pPr>
      <w:numPr>
        <w:ilvl w:val="5"/>
      </w:numPr>
    </w:pPr>
  </w:style>
  <w:style w:type="paragraph" w:customStyle="1" w:styleId="ListBulletNumber">
    <w:name w:val="List Bullet Number"/>
    <w:uiPriority w:val="19"/>
    <w:qFormat/>
    <w:rsid w:val="00914D1D"/>
    <w:pPr>
      <w:numPr>
        <w:numId w:val="35"/>
      </w:numPr>
      <w:spacing w:after="0"/>
    </w:pPr>
    <w:rPr>
      <w:color w:val="333F48" w:themeColor="text1"/>
      <w:sz w:val="21"/>
    </w:rPr>
  </w:style>
  <w:style w:type="paragraph" w:styleId="Subtitle">
    <w:name w:val="Subtitle"/>
    <w:basedOn w:val="Heading2"/>
    <w:next w:val="Normal"/>
    <w:link w:val="SubtitleChar"/>
    <w:uiPriority w:val="99"/>
    <w:semiHidden/>
    <w:rsid w:val="002E7CAC"/>
    <w:pPr>
      <w:numPr>
        <w:ilvl w:val="1"/>
      </w:numPr>
    </w:pPr>
    <w:rPr>
      <w:rFonts w:eastAsiaTheme="minorEastAsia"/>
      <w:color w:val="auto"/>
    </w:rPr>
  </w:style>
  <w:style w:type="paragraph" w:customStyle="1" w:styleId="ListBulletNumberdetail">
    <w:name w:val="List Bullet Number (detail)"/>
    <w:basedOn w:val="ListBulletNumber"/>
    <w:uiPriority w:val="19"/>
    <w:unhideWhenUsed/>
    <w:rsid w:val="003F2DBE"/>
    <w:pPr>
      <w:numPr>
        <w:ilvl w:val="1"/>
      </w:numPr>
    </w:pPr>
  </w:style>
  <w:style w:type="paragraph" w:customStyle="1" w:styleId="ListBulletNumber-sub1">
    <w:name w:val="List Bullet Number-sub1"/>
    <w:basedOn w:val="ListBulletNumber"/>
    <w:uiPriority w:val="19"/>
    <w:rsid w:val="003F2DBE"/>
    <w:pPr>
      <w:numPr>
        <w:ilvl w:val="2"/>
      </w:numPr>
      <w:tabs>
        <w:tab w:val="clear" w:pos="547"/>
        <w:tab w:val="left" w:pos="540"/>
      </w:tabs>
    </w:pPr>
  </w:style>
  <w:style w:type="paragraph" w:customStyle="1" w:styleId="ListBulletNumber-sub1detail">
    <w:name w:val="List Bullet Number-sub1 (detail)"/>
    <w:basedOn w:val="ListBulletNumber-sub1"/>
    <w:uiPriority w:val="19"/>
    <w:unhideWhenUsed/>
    <w:rsid w:val="00EC6D6F"/>
    <w:pPr>
      <w:numPr>
        <w:ilvl w:val="3"/>
      </w:numPr>
      <w:tabs>
        <w:tab w:val="clear" w:pos="540"/>
      </w:tabs>
    </w:pPr>
  </w:style>
  <w:style w:type="paragraph" w:customStyle="1" w:styleId="ListBulletNumber-sub2">
    <w:name w:val="List Bullet Number-sub2"/>
    <w:basedOn w:val="ListBulletNumber-sub1"/>
    <w:uiPriority w:val="19"/>
    <w:rsid w:val="003F2DBE"/>
    <w:pPr>
      <w:numPr>
        <w:ilvl w:val="4"/>
      </w:numPr>
      <w:tabs>
        <w:tab w:val="clear" w:pos="540"/>
        <w:tab w:val="left" w:pos="720"/>
      </w:tabs>
    </w:pPr>
  </w:style>
  <w:style w:type="paragraph" w:customStyle="1" w:styleId="ListBulletNumber-sub2detail">
    <w:name w:val="List Bullet Number-sub2 (detail)"/>
    <w:basedOn w:val="ListBulletNumber-sub2"/>
    <w:uiPriority w:val="19"/>
    <w:unhideWhenUsed/>
    <w:rsid w:val="003F2DBE"/>
    <w:pPr>
      <w:numPr>
        <w:ilvl w:val="5"/>
      </w:numPr>
      <w:tabs>
        <w:tab w:val="clear" w:pos="720"/>
      </w:tabs>
    </w:pPr>
  </w:style>
  <w:style w:type="paragraph" w:customStyle="1" w:styleId="ListBulletNumber-sub3">
    <w:name w:val="List Bullet Number-sub3"/>
    <w:basedOn w:val="ListBulletNumber-sub2"/>
    <w:uiPriority w:val="19"/>
    <w:rsid w:val="003F2DBE"/>
    <w:pPr>
      <w:numPr>
        <w:ilvl w:val="6"/>
      </w:numPr>
      <w:tabs>
        <w:tab w:val="clear" w:pos="720"/>
        <w:tab w:val="clear" w:pos="907"/>
        <w:tab w:val="left" w:pos="900"/>
      </w:tabs>
    </w:pPr>
  </w:style>
  <w:style w:type="paragraph" w:customStyle="1" w:styleId="ListBulletNumber-sub3detail">
    <w:name w:val="List Bullet Number-sub3 (detail)"/>
    <w:basedOn w:val="ListBulletNumber-sub3"/>
    <w:uiPriority w:val="19"/>
    <w:unhideWhenUsed/>
    <w:rsid w:val="003F2DBE"/>
    <w:pPr>
      <w:numPr>
        <w:ilvl w:val="7"/>
      </w:numPr>
      <w:tabs>
        <w:tab w:val="clear" w:pos="900"/>
      </w:tabs>
    </w:pPr>
  </w:style>
  <w:style w:type="character" w:customStyle="1" w:styleId="SubtitleChar">
    <w:name w:val="Subtitle Char"/>
    <w:basedOn w:val="DefaultParagraphFont"/>
    <w:link w:val="Subtitle"/>
    <w:uiPriority w:val="99"/>
    <w:semiHidden/>
    <w:rsid w:val="00AA16AD"/>
    <w:rPr>
      <w:rFonts w:eastAsiaTheme="minorEastAsia" w:cstheme="majorBidi"/>
      <w:b/>
      <w:bCs/>
      <w:caps/>
      <w:spacing w:val="10"/>
      <w:sz w:val="21"/>
      <w:szCs w:val="28"/>
    </w:rPr>
  </w:style>
  <w:style w:type="character" w:styleId="SubtleReference">
    <w:name w:val="Subtle Reference"/>
    <w:basedOn w:val="DefaultParagraphFont"/>
    <w:uiPriority w:val="99"/>
    <w:semiHidden/>
    <w:rsid w:val="002E7CAC"/>
    <w:rPr>
      <w:caps w:val="0"/>
      <w:smallCaps w:val="0"/>
      <w:color w:val="auto"/>
    </w:rPr>
  </w:style>
  <w:style w:type="paragraph" w:styleId="Title">
    <w:name w:val="Title"/>
    <w:basedOn w:val="Heading1"/>
    <w:next w:val="Normal"/>
    <w:link w:val="TitleChar"/>
    <w:uiPriority w:val="99"/>
    <w:semiHidden/>
    <w:rsid w:val="002E7CAC"/>
    <w:pPr>
      <w:contextualSpacing/>
    </w:pPr>
    <w:rPr>
      <w:i/>
      <w:spacing w:val="-10"/>
      <w:kern w:val="28"/>
      <w:szCs w:val="56"/>
    </w:rPr>
  </w:style>
  <w:style w:type="character" w:customStyle="1" w:styleId="TitleChar">
    <w:name w:val="Title Char"/>
    <w:basedOn w:val="DefaultParagraphFont"/>
    <w:link w:val="Title"/>
    <w:uiPriority w:val="99"/>
    <w:semiHidden/>
    <w:rsid w:val="00AA16AD"/>
    <w:rPr>
      <w:rFonts w:eastAsiaTheme="majorEastAsia" w:cstheme="majorBidi"/>
      <w:i/>
      <w:caps/>
      <w:color w:val="B58500" w:themeColor="background2"/>
      <w:spacing w:val="-10"/>
      <w:kern w:val="28"/>
      <w:sz w:val="25"/>
      <w:szCs w:val="56"/>
    </w:rPr>
  </w:style>
  <w:style w:type="character" w:styleId="SubtleEmphasis">
    <w:name w:val="Subtle Emphasis"/>
    <w:basedOn w:val="DefaultParagraphFont"/>
    <w:uiPriority w:val="99"/>
    <w:semiHidden/>
    <w:rsid w:val="002E7CAC"/>
    <w:rPr>
      <w:i/>
      <w:iCs/>
      <w:color w:val="auto"/>
    </w:rPr>
  </w:style>
  <w:style w:type="character" w:styleId="Strong">
    <w:name w:val="Strong"/>
    <w:basedOn w:val="DefaultParagraphFont"/>
    <w:uiPriority w:val="99"/>
    <w:semiHidden/>
    <w:rsid w:val="002E7CAC"/>
    <w:rPr>
      <w:b/>
      <w:bCs/>
      <w:color w:val="auto"/>
    </w:rPr>
  </w:style>
  <w:style w:type="paragraph" w:styleId="Quote">
    <w:name w:val="Quote"/>
    <w:basedOn w:val="Normal"/>
    <w:next w:val="Normal"/>
    <w:link w:val="QuoteChar"/>
    <w:uiPriority w:val="99"/>
    <w:semiHidden/>
    <w:rsid w:val="002E7CAC"/>
    <w:pPr>
      <w:spacing w:before="200" w:after="160"/>
      <w:ind w:left="864" w:right="864"/>
      <w:jc w:val="center"/>
    </w:pPr>
    <w:rPr>
      <w:i/>
      <w:iCs/>
      <w:color w:val="auto"/>
    </w:rPr>
  </w:style>
  <w:style w:type="character" w:customStyle="1" w:styleId="QuoteChar">
    <w:name w:val="Quote Char"/>
    <w:basedOn w:val="DefaultParagraphFont"/>
    <w:link w:val="Quote"/>
    <w:uiPriority w:val="99"/>
    <w:semiHidden/>
    <w:rsid w:val="00AA16AD"/>
    <w:rPr>
      <w:i/>
      <w:iCs/>
      <w:sz w:val="21"/>
    </w:rPr>
  </w:style>
  <w:style w:type="paragraph" w:customStyle="1" w:styleId="ContractNumbering-TextIndentNoNumber">
    <w:name w:val="Contract Numbering-Text Indent No Number"/>
    <w:basedOn w:val="Normal"/>
    <w:uiPriority w:val="39"/>
    <w:rsid w:val="00605772"/>
    <w:pPr>
      <w:ind w:left="1080"/>
    </w:pPr>
  </w:style>
  <w:style w:type="numbering" w:customStyle="1" w:styleId="ListBulletNumbers">
    <w:name w:val="List Bullet Numbers"/>
    <w:uiPriority w:val="99"/>
    <w:rsid w:val="00914D1D"/>
    <w:pPr>
      <w:numPr>
        <w:numId w:val="13"/>
      </w:numPr>
    </w:pPr>
  </w:style>
  <w:style w:type="numbering" w:customStyle="1" w:styleId="Style1">
    <w:name w:val="Style1"/>
    <w:uiPriority w:val="99"/>
    <w:rsid w:val="00C35671"/>
    <w:pPr>
      <w:numPr>
        <w:numId w:val="4"/>
      </w:numPr>
    </w:pPr>
  </w:style>
  <w:style w:type="paragraph" w:customStyle="1" w:styleId="Menutext">
    <w:name w:val="Menu text"/>
    <w:uiPriority w:val="31"/>
    <w:qFormat/>
    <w:rsid w:val="00382DC9"/>
    <w:pPr>
      <w:spacing w:after="0"/>
      <w:jc w:val="center"/>
    </w:pPr>
    <w:rPr>
      <w:color w:val="333F48" w:themeColor="text1"/>
      <w:sz w:val="21"/>
    </w:rPr>
  </w:style>
  <w:style w:type="paragraph" w:customStyle="1" w:styleId="Menu4RoomTimetotime">
    <w:name w:val="Menu 4 (Room | Time to time)"/>
    <w:basedOn w:val="Menutext"/>
    <w:next w:val="Menutext"/>
    <w:uiPriority w:val="31"/>
    <w:qFormat/>
    <w:rsid w:val="00382DC9"/>
    <w:pPr>
      <w:keepNext/>
      <w:pBdr>
        <w:bottom w:val="single" w:sz="4" w:space="1" w:color="BDC1C3" w:themeColor="accent1"/>
      </w:pBdr>
      <w:spacing w:after="210"/>
      <w:jc w:val="left"/>
    </w:pPr>
  </w:style>
  <w:style w:type="paragraph" w:customStyle="1" w:styleId="TableText-Left">
    <w:name w:val="Table Text - Left"/>
    <w:link w:val="TableText-LeftChar"/>
    <w:uiPriority w:val="21"/>
    <w:qFormat/>
    <w:rsid w:val="00296ABB"/>
    <w:pPr>
      <w:spacing w:before="40" w:after="40"/>
    </w:pPr>
    <w:rPr>
      <w:color w:val="333F48" w:themeColor="text1"/>
      <w:sz w:val="20"/>
    </w:rPr>
  </w:style>
  <w:style w:type="paragraph" w:customStyle="1" w:styleId="TableText-Right">
    <w:name w:val="Table Text - Right"/>
    <w:basedOn w:val="TableText-Left"/>
    <w:uiPriority w:val="22"/>
    <w:rsid w:val="00C35671"/>
    <w:pPr>
      <w:jc w:val="right"/>
    </w:pPr>
  </w:style>
  <w:style w:type="paragraph" w:customStyle="1" w:styleId="TableHead-Left">
    <w:name w:val="Table Head - Left"/>
    <w:basedOn w:val="TableText-Left"/>
    <w:link w:val="TableHead-LeftChar"/>
    <w:uiPriority w:val="20"/>
    <w:qFormat/>
    <w:rsid w:val="00296ABB"/>
    <w:rPr>
      <w:b/>
      <w:caps/>
      <w:spacing w:val="10"/>
    </w:rPr>
  </w:style>
  <w:style w:type="paragraph" w:customStyle="1" w:styleId="TableHead-Right">
    <w:name w:val="Table Head - Right"/>
    <w:basedOn w:val="TableHead-Left"/>
    <w:uiPriority w:val="20"/>
    <w:rsid w:val="00296ABB"/>
    <w:pPr>
      <w:jc w:val="right"/>
    </w:pPr>
  </w:style>
  <w:style w:type="paragraph" w:customStyle="1" w:styleId="TableSubhead1">
    <w:name w:val="Table Subhead 1"/>
    <w:basedOn w:val="TableText-Left"/>
    <w:next w:val="TableText-Left"/>
    <w:uiPriority w:val="21"/>
    <w:qFormat/>
    <w:rsid w:val="00455897"/>
    <w:rPr>
      <w:b/>
    </w:rPr>
  </w:style>
  <w:style w:type="paragraph" w:customStyle="1" w:styleId="TableSubhead2">
    <w:name w:val="Table Subhead 2"/>
    <w:basedOn w:val="TableSubhead1"/>
    <w:next w:val="TableText-Left"/>
    <w:uiPriority w:val="21"/>
    <w:rsid w:val="00C35671"/>
    <w:rPr>
      <w:i/>
    </w:rPr>
  </w:style>
  <w:style w:type="paragraph" w:styleId="Footer">
    <w:name w:val="footer"/>
    <w:basedOn w:val="Normal"/>
    <w:link w:val="FooterChar"/>
    <w:uiPriority w:val="46"/>
    <w:rsid w:val="00620FB2"/>
    <w:pPr>
      <w:tabs>
        <w:tab w:val="right" w:pos="9360"/>
        <w:tab w:val="right" w:pos="12960"/>
      </w:tabs>
      <w:spacing w:after="0"/>
    </w:pPr>
    <w:rPr>
      <w:color w:val="A2AAAD" w:themeColor="text2"/>
      <w:sz w:val="16"/>
    </w:rPr>
  </w:style>
  <w:style w:type="character" w:customStyle="1" w:styleId="FooterChar">
    <w:name w:val="Footer Char"/>
    <w:basedOn w:val="DefaultParagraphFont"/>
    <w:link w:val="Footer"/>
    <w:uiPriority w:val="46"/>
    <w:rsid w:val="008E2CF0"/>
    <w:rPr>
      <w:color w:val="A2AAAD" w:themeColor="text2"/>
      <w:sz w:val="16"/>
    </w:rPr>
  </w:style>
  <w:style w:type="paragraph" w:styleId="Header">
    <w:name w:val="header"/>
    <w:basedOn w:val="Normal"/>
    <w:link w:val="HeaderChar"/>
    <w:uiPriority w:val="99"/>
    <w:rsid w:val="00FB1979"/>
    <w:pPr>
      <w:spacing w:after="0"/>
    </w:pPr>
    <w:rPr>
      <w:color w:val="auto"/>
    </w:rPr>
  </w:style>
  <w:style w:type="character" w:customStyle="1" w:styleId="HeaderChar">
    <w:name w:val="Header Char"/>
    <w:basedOn w:val="DefaultParagraphFont"/>
    <w:link w:val="Header"/>
    <w:uiPriority w:val="99"/>
    <w:rsid w:val="00FB1979"/>
    <w:rPr>
      <w:sz w:val="21"/>
    </w:rPr>
  </w:style>
  <w:style w:type="paragraph" w:styleId="BalloonText">
    <w:name w:val="Balloon Text"/>
    <w:basedOn w:val="Normal"/>
    <w:link w:val="BalloonTextChar"/>
    <w:uiPriority w:val="99"/>
    <w:semiHidden/>
    <w:unhideWhenUsed/>
    <w:rsid w:val="00C35671"/>
    <w:pPr>
      <w:spacing w:after="0"/>
    </w:pPr>
    <w:rPr>
      <w:rFonts w:cs="Tahoma"/>
      <w:sz w:val="16"/>
      <w:szCs w:val="16"/>
    </w:rPr>
  </w:style>
  <w:style w:type="character" w:customStyle="1" w:styleId="BalloonTextChar">
    <w:name w:val="Balloon Text Char"/>
    <w:basedOn w:val="DefaultParagraphFont"/>
    <w:link w:val="BalloonText"/>
    <w:uiPriority w:val="99"/>
    <w:semiHidden/>
    <w:rsid w:val="00C35671"/>
    <w:rPr>
      <w:rFonts w:cs="Tahoma"/>
      <w:color w:val="333F48" w:themeColor="text1"/>
      <w:sz w:val="16"/>
      <w:szCs w:val="16"/>
    </w:rPr>
  </w:style>
  <w:style w:type="character" w:styleId="Emphasis">
    <w:name w:val="Emphasis"/>
    <w:basedOn w:val="DefaultParagraphFont"/>
    <w:uiPriority w:val="99"/>
    <w:semiHidden/>
    <w:rsid w:val="002E7CAC"/>
    <w:rPr>
      <w:rFonts w:ascii="Arial" w:hAnsi="Arial"/>
      <w:b/>
      <w:i w:val="0"/>
      <w:iCs/>
      <w:color w:val="auto"/>
    </w:rPr>
  </w:style>
  <w:style w:type="character" w:styleId="BookTitle">
    <w:name w:val="Book Title"/>
    <w:basedOn w:val="DefaultParagraphFont"/>
    <w:uiPriority w:val="99"/>
    <w:semiHidden/>
    <w:rsid w:val="002E7CAC"/>
    <w:rPr>
      <w:rFonts w:ascii="Arial" w:hAnsi="Arial"/>
      <w:b/>
      <w:bCs/>
      <w:i w:val="0"/>
      <w:caps w:val="0"/>
      <w:smallCaps w:val="0"/>
      <w:color w:val="auto"/>
      <w:spacing w:val="0"/>
    </w:rPr>
  </w:style>
  <w:style w:type="character" w:styleId="Hyperlink">
    <w:name w:val="Hyperlink"/>
    <w:basedOn w:val="DefaultParagraphFont"/>
    <w:uiPriority w:val="99"/>
    <w:rsid w:val="008208FD"/>
    <w:rPr>
      <w:rFonts w:ascii="Arial" w:hAnsi="Arial"/>
      <w:i/>
      <w:color w:val="B58500" w:themeColor="background2"/>
      <w:u w:val="none"/>
    </w:rPr>
  </w:style>
  <w:style w:type="character" w:styleId="FollowedHyperlink">
    <w:name w:val="FollowedHyperlink"/>
    <w:basedOn w:val="DefaultParagraphFont"/>
    <w:uiPriority w:val="99"/>
    <w:rsid w:val="005A7A09"/>
    <w:rPr>
      <w:rFonts w:ascii="Arial" w:hAnsi="Arial"/>
      <w:i/>
      <w:color w:val="A2AAAD" w:themeColor="text2"/>
      <w:u w:val="none"/>
    </w:rPr>
  </w:style>
  <w:style w:type="paragraph" w:styleId="BlockText">
    <w:name w:val="Block Text"/>
    <w:basedOn w:val="Normal"/>
    <w:uiPriority w:val="99"/>
    <w:semiHidden/>
    <w:unhideWhenUsed/>
    <w:rsid w:val="00C35671"/>
    <w:pPr>
      <w:pBdr>
        <w:top w:val="single" w:sz="2" w:space="10" w:color="BDC1C3" w:themeColor="accent1" w:shadow="1" w:frame="1"/>
        <w:left w:val="single" w:sz="2" w:space="10" w:color="BDC1C3" w:themeColor="accent1" w:shadow="1" w:frame="1"/>
        <w:bottom w:val="single" w:sz="2" w:space="10" w:color="BDC1C3" w:themeColor="accent1" w:shadow="1" w:frame="1"/>
        <w:right w:val="single" w:sz="2" w:space="10" w:color="BDC1C3" w:themeColor="accent1" w:shadow="1" w:frame="1"/>
      </w:pBdr>
      <w:ind w:left="1152" w:right="1152"/>
    </w:pPr>
    <w:rPr>
      <w:rFonts w:eastAsiaTheme="minorEastAsia"/>
      <w:i/>
      <w:iCs/>
      <w:color w:val="BDC1C3" w:themeColor="accent1"/>
    </w:rPr>
  </w:style>
  <w:style w:type="table" w:styleId="TableGrid">
    <w:name w:val="Table Grid"/>
    <w:basedOn w:val="TableNormal"/>
    <w:uiPriority w:val="59"/>
    <w:rsid w:val="00C3567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C35671"/>
    <w:pPr>
      <w:spacing w:after="0"/>
    </w:pPr>
    <w:rPr>
      <w:rFonts w:cs="Tahoma"/>
      <w:sz w:val="16"/>
      <w:szCs w:val="16"/>
    </w:rPr>
  </w:style>
  <w:style w:type="character" w:customStyle="1" w:styleId="DocumentMapChar">
    <w:name w:val="Document Map Char"/>
    <w:basedOn w:val="DefaultParagraphFont"/>
    <w:link w:val="DocumentMap"/>
    <w:uiPriority w:val="99"/>
    <w:semiHidden/>
    <w:rsid w:val="00C35671"/>
    <w:rPr>
      <w:rFonts w:cs="Tahoma"/>
      <w:color w:val="333F48" w:themeColor="text1"/>
      <w:sz w:val="16"/>
      <w:szCs w:val="16"/>
    </w:rPr>
  </w:style>
  <w:style w:type="paragraph" w:styleId="EnvelopeAddress">
    <w:name w:val="envelope address"/>
    <w:basedOn w:val="Normal"/>
    <w:uiPriority w:val="99"/>
    <w:semiHidden/>
    <w:unhideWhenUsed/>
    <w:rsid w:val="00C35671"/>
    <w:pPr>
      <w:framePr w:w="7920" w:h="1980" w:hRule="exact" w:hSpace="180" w:wrap="auto" w:hAnchor="page" w:xAlign="center" w:yAlign="bottom"/>
      <w:spacing w:after="0"/>
      <w:ind w:left="2880"/>
    </w:pPr>
    <w:rPr>
      <w:rFonts w:eastAsiaTheme="majorEastAsia" w:cstheme="majorBidi"/>
      <w:szCs w:val="24"/>
    </w:rPr>
  </w:style>
  <w:style w:type="paragraph" w:styleId="EnvelopeReturn">
    <w:name w:val="envelope return"/>
    <w:basedOn w:val="Normal"/>
    <w:uiPriority w:val="99"/>
    <w:semiHidden/>
    <w:unhideWhenUsed/>
    <w:rsid w:val="00C35671"/>
    <w:pPr>
      <w:spacing w:after="0"/>
    </w:pPr>
    <w:rPr>
      <w:rFonts w:eastAsiaTheme="majorEastAsia" w:cstheme="majorBidi"/>
      <w:sz w:val="20"/>
      <w:szCs w:val="20"/>
    </w:rPr>
  </w:style>
  <w:style w:type="character" w:customStyle="1" w:styleId="Heading5Char">
    <w:name w:val="Heading 5 Char"/>
    <w:basedOn w:val="DefaultParagraphFont"/>
    <w:link w:val="Heading5"/>
    <w:uiPriority w:val="7"/>
    <w:rsid w:val="00296ABB"/>
    <w:rPr>
      <w:rFonts w:eastAsiaTheme="majorEastAsia" w:cstheme="majorBidi"/>
      <w:bCs/>
      <w:i/>
      <w:color w:val="333F48" w:themeColor="text1"/>
      <w:sz w:val="21"/>
      <w:szCs w:val="28"/>
    </w:rPr>
  </w:style>
  <w:style w:type="character" w:customStyle="1" w:styleId="Heading6Char">
    <w:name w:val="Heading 6 Char"/>
    <w:basedOn w:val="DefaultParagraphFont"/>
    <w:link w:val="Heading6"/>
    <w:uiPriority w:val="99"/>
    <w:semiHidden/>
    <w:rsid w:val="00296ABB"/>
    <w:rPr>
      <w:rFonts w:eastAsiaTheme="majorEastAsia" w:cstheme="majorBidi"/>
      <w:i/>
      <w:iCs/>
      <w:color w:val="333F48" w:themeColor="text1"/>
      <w:sz w:val="16"/>
    </w:rPr>
  </w:style>
  <w:style w:type="character" w:customStyle="1" w:styleId="Heading7Char">
    <w:name w:val="Heading 7 Char"/>
    <w:basedOn w:val="DefaultParagraphFont"/>
    <w:link w:val="Heading7"/>
    <w:uiPriority w:val="99"/>
    <w:semiHidden/>
    <w:rsid w:val="00296ABB"/>
    <w:rPr>
      <w:rFonts w:eastAsiaTheme="majorEastAsia" w:cstheme="majorBidi"/>
      <w:color w:val="333F48" w:themeColor="text1"/>
      <w:sz w:val="16"/>
    </w:rPr>
  </w:style>
  <w:style w:type="character" w:customStyle="1" w:styleId="Heading8Char">
    <w:name w:val="Heading 8 Char"/>
    <w:basedOn w:val="DefaultParagraphFont"/>
    <w:link w:val="Heading8"/>
    <w:uiPriority w:val="99"/>
    <w:semiHidden/>
    <w:rsid w:val="00296ABB"/>
    <w:rPr>
      <w:rFonts w:eastAsiaTheme="majorEastAsia" w:cstheme="majorBidi"/>
      <w:color w:val="333F48" w:themeColor="text1"/>
      <w:sz w:val="16"/>
      <w:szCs w:val="20"/>
    </w:rPr>
  </w:style>
  <w:style w:type="character" w:customStyle="1" w:styleId="Heading9Char">
    <w:name w:val="Heading 9 Char"/>
    <w:basedOn w:val="DefaultParagraphFont"/>
    <w:link w:val="Heading9"/>
    <w:uiPriority w:val="99"/>
    <w:semiHidden/>
    <w:rsid w:val="00296ABB"/>
    <w:rPr>
      <w:rFonts w:eastAsiaTheme="majorEastAsia" w:cstheme="majorBidi"/>
      <w:iCs/>
      <w:color w:val="5B7080" w:themeColor="text1" w:themeTint="BF"/>
      <w:sz w:val="16"/>
      <w:szCs w:val="20"/>
    </w:rPr>
  </w:style>
  <w:style w:type="paragraph" w:styleId="Index1">
    <w:name w:val="index 1"/>
    <w:basedOn w:val="Normal"/>
    <w:next w:val="Normal"/>
    <w:autoRedefine/>
    <w:uiPriority w:val="99"/>
    <w:semiHidden/>
    <w:unhideWhenUsed/>
    <w:rsid w:val="00C35671"/>
    <w:pPr>
      <w:spacing w:after="0"/>
      <w:ind w:left="220" w:hanging="220"/>
    </w:pPr>
  </w:style>
  <w:style w:type="paragraph" w:styleId="IndexHeading">
    <w:name w:val="index heading"/>
    <w:basedOn w:val="Normal"/>
    <w:next w:val="Index1"/>
    <w:uiPriority w:val="99"/>
    <w:semiHidden/>
    <w:unhideWhenUsed/>
    <w:rsid w:val="00C35671"/>
    <w:rPr>
      <w:rFonts w:eastAsiaTheme="majorEastAsia" w:cstheme="majorBidi"/>
      <w:b/>
      <w:bCs/>
    </w:rPr>
  </w:style>
  <w:style w:type="paragraph" w:customStyle="1" w:styleId="ListBulletNumber-sub4">
    <w:name w:val="List Bullet Number-sub4"/>
    <w:basedOn w:val="ListBulletNumber-sub3detail"/>
    <w:uiPriority w:val="19"/>
    <w:rsid w:val="003F2DBE"/>
    <w:pPr>
      <w:numPr>
        <w:ilvl w:val="8"/>
      </w:numPr>
      <w:tabs>
        <w:tab w:val="left" w:pos="1080"/>
      </w:tabs>
    </w:pPr>
  </w:style>
  <w:style w:type="paragraph" w:styleId="MessageHeader">
    <w:name w:val="Message Header"/>
    <w:basedOn w:val="Normal"/>
    <w:link w:val="MessageHeaderChar"/>
    <w:uiPriority w:val="99"/>
    <w:semiHidden/>
    <w:unhideWhenUsed/>
    <w:rsid w:val="00C35671"/>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C35671"/>
    <w:rPr>
      <w:rFonts w:eastAsiaTheme="majorEastAsia" w:cstheme="majorBidi"/>
      <w:color w:val="333F48" w:themeColor="text1"/>
      <w:sz w:val="24"/>
      <w:szCs w:val="24"/>
      <w:shd w:val="pct20" w:color="auto" w:fill="auto"/>
    </w:rPr>
  </w:style>
  <w:style w:type="paragraph" w:styleId="NormalWeb">
    <w:name w:val="Normal (Web)"/>
    <w:basedOn w:val="Normal"/>
    <w:uiPriority w:val="99"/>
    <w:semiHidden/>
    <w:unhideWhenUsed/>
    <w:rsid w:val="00C35671"/>
    <w:rPr>
      <w:rFonts w:cs="Times New Roman"/>
      <w:szCs w:val="24"/>
    </w:rPr>
  </w:style>
  <w:style w:type="character" w:customStyle="1" w:styleId="TableText-LeftChar">
    <w:name w:val="Table Text - Left Char"/>
    <w:link w:val="TableText-Left"/>
    <w:uiPriority w:val="21"/>
    <w:rsid w:val="00296ABB"/>
    <w:rPr>
      <w:color w:val="333F48" w:themeColor="text1"/>
      <w:sz w:val="20"/>
    </w:rPr>
  </w:style>
  <w:style w:type="paragraph" w:styleId="TOAHeading">
    <w:name w:val="toa heading"/>
    <w:basedOn w:val="Normal"/>
    <w:next w:val="Normal"/>
    <w:uiPriority w:val="99"/>
    <w:semiHidden/>
    <w:unhideWhenUsed/>
    <w:rsid w:val="00C35671"/>
    <w:pPr>
      <w:spacing w:before="120"/>
    </w:pPr>
    <w:rPr>
      <w:rFonts w:eastAsiaTheme="majorEastAsia" w:cstheme="majorBidi"/>
      <w:b/>
      <w:bCs/>
      <w:sz w:val="24"/>
      <w:szCs w:val="24"/>
    </w:rPr>
  </w:style>
  <w:style w:type="paragraph" w:styleId="TOCHeading">
    <w:name w:val="TOC Heading"/>
    <w:basedOn w:val="Heading1"/>
    <w:next w:val="Normal"/>
    <w:uiPriority w:val="53"/>
    <w:rsid w:val="0023140E"/>
  </w:style>
  <w:style w:type="table" w:styleId="TableGrid1">
    <w:name w:val="Table Grid 1"/>
    <w:basedOn w:val="TableNormal"/>
    <w:uiPriority w:val="99"/>
    <w:semiHidden/>
    <w:unhideWhenUsed/>
    <w:rsid w:val="00C3567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rleyTable-normal">
    <w:name w:val="Morley Table-normal"/>
    <w:aliases w:val="MOR"/>
    <w:basedOn w:val="TableGrid"/>
    <w:uiPriority w:val="99"/>
    <w:rsid w:val="0088265E"/>
    <w:rPr>
      <w:sz w:val="20"/>
    </w:rPr>
    <w:tblPr>
      <w:tblStyleRowBandSize w:val="1"/>
      <w:tblStyleColBandSize w:val="1"/>
      <w:tblBorders>
        <w:top w:val="single" w:sz="4" w:space="0" w:color="BDC1C3" w:themeColor="accent1"/>
        <w:left w:val="none" w:sz="0" w:space="0" w:color="auto"/>
        <w:bottom w:val="single" w:sz="4" w:space="0" w:color="BDC1C3" w:themeColor="accent1"/>
        <w:right w:val="none" w:sz="0" w:space="0" w:color="auto"/>
        <w:insideH w:val="single" w:sz="4" w:space="0" w:color="BDC1C3" w:themeColor="accent1"/>
        <w:insideV w:val="none" w:sz="0" w:space="0" w:color="auto"/>
      </w:tblBorders>
    </w:tblPr>
    <w:trPr>
      <w:cantSplit/>
    </w:trPr>
    <w:tcPr>
      <w:tcMar>
        <w:top w:w="43" w:type="dxa"/>
        <w:left w:w="115" w:type="dxa"/>
        <w:bottom w:w="43" w:type="dxa"/>
        <w:right w:w="115" w:type="dxa"/>
      </w:tcMar>
    </w:tcPr>
    <w:tblStylePr w:type="firstRow">
      <w:rPr>
        <w:b w:val="0"/>
      </w:rPr>
      <w:tblPr/>
      <w:tcPr>
        <w:shd w:val="clear" w:color="auto" w:fill="ECEEEE" w:themeFill="text2" w:themeFillTint="33"/>
      </w:tcPr>
    </w:tblStylePr>
    <w:tblStylePr w:type="lastRow">
      <w:rPr>
        <w:b/>
      </w:rPr>
    </w:tblStylePr>
  </w:style>
  <w:style w:type="table" w:styleId="LightShading">
    <w:name w:val="Light Shading"/>
    <w:basedOn w:val="TableNormal"/>
    <w:uiPriority w:val="60"/>
    <w:rsid w:val="00C35671"/>
    <w:pPr>
      <w:spacing w:after="0"/>
    </w:pPr>
    <w:rPr>
      <w:color w:val="262F35" w:themeColor="text1" w:themeShade="BF"/>
    </w:rPr>
    <w:tblPr>
      <w:tblStyleRowBandSize w:val="1"/>
      <w:tblStyleColBandSize w:val="1"/>
      <w:tblBorders>
        <w:top w:val="single" w:sz="8" w:space="0" w:color="333F48" w:themeColor="text1"/>
        <w:bottom w:val="single" w:sz="8" w:space="0" w:color="333F48" w:themeColor="text1"/>
      </w:tblBorders>
    </w:tblPr>
    <w:tblStylePr w:type="firstRow">
      <w:pPr>
        <w:spacing w:before="0" w:after="0" w:line="240" w:lineRule="auto"/>
      </w:pPr>
      <w:rPr>
        <w:b/>
        <w:bCs/>
      </w:rPr>
      <w:tblPr/>
      <w:tcPr>
        <w:tcBorders>
          <w:top w:val="single" w:sz="8" w:space="0" w:color="333F48" w:themeColor="text1"/>
          <w:left w:val="nil"/>
          <w:bottom w:val="single" w:sz="8" w:space="0" w:color="333F48" w:themeColor="text1"/>
          <w:right w:val="nil"/>
          <w:insideH w:val="nil"/>
          <w:insideV w:val="nil"/>
        </w:tcBorders>
      </w:tcPr>
    </w:tblStylePr>
    <w:tblStylePr w:type="lastRow">
      <w:pPr>
        <w:spacing w:before="0" w:after="0" w:line="240" w:lineRule="auto"/>
      </w:pPr>
      <w:rPr>
        <w:b/>
        <w:bCs/>
      </w:rPr>
      <w:tblPr/>
      <w:tcPr>
        <w:tcBorders>
          <w:top w:val="single" w:sz="8" w:space="0" w:color="333F48" w:themeColor="text1"/>
          <w:left w:val="nil"/>
          <w:bottom w:val="single" w:sz="8" w:space="0" w:color="333F4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D0D7" w:themeFill="text1" w:themeFillTint="3F"/>
      </w:tcPr>
    </w:tblStylePr>
    <w:tblStylePr w:type="band1Horz">
      <w:tblPr/>
      <w:tcPr>
        <w:tcBorders>
          <w:left w:val="nil"/>
          <w:right w:val="nil"/>
          <w:insideH w:val="nil"/>
          <w:insideV w:val="nil"/>
        </w:tcBorders>
        <w:shd w:val="clear" w:color="auto" w:fill="C7D0D7" w:themeFill="text1" w:themeFillTint="3F"/>
      </w:tcPr>
    </w:tblStylePr>
  </w:style>
  <w:style w:type="paragraph" w:styleId="TOC1">
    <w:name w:val="toc 1"/>
    <w:basedOn w:val="Normal"/>
    <w:next w:val="Normal"/>
    <w:uiPriority w:val="39"/>
    <w:rsid w:val="00774457"/>
    <w:pPr>
      <w:spacing w:after="0"/>
    </w:pPr>
  </w:style>
  <w:style w:type="paragraph" w:styleId="TOC2">
    <w:name w:val="toc 2"/>
    <w:basedOn w:val="TOC1"/>
    <w:next w:val="Normal"/>
    <w:uiPriority w:val="39"/>
    <w:rsid w:val="00C35671"/>
    <w:pPr>
      <w:ind w:left="216"/>
    </w:pPr>
  </w:style>
  <w:style w:type="paragraph" w:styleId="TOC3">
    <w:name w:val="toc 3"/>
    <w:basedOn w:val="TOC2"/>
    <w:next w:val="Normal"/>
    <w:uiPriority w:val="39"/>
    <w:rsid w:val="00C35671"/>
    <w:pPr>
      <w:ind w:left="446"/>
    </w:pPr>
  </w:style>
  <w:style w:type="paragraph" w:styleId="TOC4">
    <w:name w:val="toc 4"/>
    <w:basedOn w:val="TOC3"/>
    <w:next w:val="Normal"/>
    <w:uiPriority w:val="39"/>
    <w:rsid w:val="00C35671"/>
    <w:pPr>
      <w:ind w:left="662"/>
    </w:pPr>
  </w:style>
  <w:style w:type="paragraph" w:styleId="TOC5">
    <w:name w:val="toc 5"/>
    <w:basedOn w:val="TOC4"/>
    <w:next w:val="Normal"/>
    <w:uiPriority w:val="54"/>
    <w:rsid w:val="00C35671"/>
    <w:pPr>
      <w:ind w:left="878"/>
    </w:pPr>
  </w:style>
  <w:style w:type="paragraph" w:styleId="TOC6">
    <w:name w:val="toc 6"/>
    <w:basedOn w:val="TOC5"/>
    <w:next w:val="Normal"/>
    <w:uiPriority w:val="54"/>
    <w:rsid w:val="00C35671"/>
    <w:pPr>
      <w:ind w:left="1094"/>
    </w:pPr>
  </w:style>
  <w:style w:type="paragraph" w:styleId="TOC7">
    <w:name w:val="toc 7"/>
    <w:basedOn w:val="TOC6"/>
    <w:next w:val="Normal"/>
    <w:uiPriority w:val="54"/>
    <w:rsid w:val="00C35671"/>
    <w:pPr>
      <w:ind w:left="1325"/>
    </w:pPr>
  </w:style>
  <w:style w:type="paragraph" w:styleId="TOC8">
    <w:name w:val="toc 8"/>
    <w:basedOn w:val="TOC7"/>
    <w:next w:val="Normal"/>
    <w:uiPriority w:val="54"/>
    <w:rsid w:val="00C35671"/>
    <w:pPr>
      <w:spacing w:after="120"/>
      <w:ind w:left="1541"/>
    </w:pPr>
  </w:style>
  <w:style w:type="paragraph" w:styleId="TOC9">
    <w:name w:val="toc 9"/>
    <w:basedOn w:val="TOC8"/>
    <w:next w:val="Normal"/>
    <w:uiPriority w:val="54"/>
    <w:rsid w:val="00C35671"/>
    <w:pPr>
      <w:ind w:left="1757"/>
    </w:pPr>
  </w:style>
  <w:style w:type="paragraph" w:customStyle="1" w:styleId="Header1-ContactInfo">
    <w:name w:val="Header 1-Contact Info"/>
    <w:uiPriority w:val="44"/>
    <w:rsid w:val="00540291"/>
    <w:pPr>
      <w:spacing w:after="0"/>
      <w:jc w:val="right"/>
    </w:pPr>
    <w:rPr>
      <w:color w:val="A2AAAD" w:themeColor="text2"/>
      <w:sz w:val="16"/>
    </w:rPr>
  </w:style>
  <w:style w:type="paragraph" w:customStyle="1" w:styleId="Header1-ProductGroup">
    <w:name w:val="Header 1-Product Group"/>
    <w:next w:val="Header1-ContactInfo"/>
    <w:uiPriority w:val="43"/>
    <w:rsid w:val="00C35671"/>
    <w:pPr>
      <w:spacing w:after="160"/>
      <w:jc w:val="right"/>
    </w:pPr>
    <w:rPr>
      <w:b/>
      <w:color w:val="A2AAAD" w:themeColor="text2"/>
      <w:sz w:val="16"/>
    </w:rPr>
  </w:style>
  <w:style w:type="paragraph" w:customStyle="1" w:styleId="LeadTextspecialuse">
    <w:name w:val="Lead Text (special use)"/>
    <w:uiPriority w:val="9"/>
    <w:rsid w:val="00B34DD8"/>
    <w:pPr>
      <w:spacing w:before="200" w:after="0" w:line="300" w:lineRule="auto"/>
    </w:pPr>
    <w:rPr>
      <w:color w:val="A2AAAD" w:themeColor="text2"/>
      <w:sz w:val="25"/>
      <w:szCs w:val="25"/>
    </w:rPr>
  </w:style>
  <w:style w:type="paragraph" w:customStyle="1" w:styleId="SmallListBulletNumbertable">
    <w:name w:val="Small List Bullet Number (table)"/>
    <w:basedOn w:val="TableText-Left"/>
    <w:uiPriority w:val="30"/>
    <w:rsid w:val="00296ABB"/>
    <w:pPr>
      <w:numPr>
        <w:numId w:val="15"/>
      </w:numPr>
    </w:pPr>
  </w:style>
  <w:style w:type="paragraph" w:customStyle="1" w:styleId="SmallListBulletNumber-sub1table">
    <w:name w:val="Small List Bullet Number-sub1 (table)"/>
    <w:basedOn w:val="SmallListBulletNumbertable"/>
    <w:uiPriority w:val="30"/>
    <w:rsid w:val="00296ABB"/>
    <w:pPr>
      <w:numPr>
        <w:ilvl w:val="1"/>
      </w:numPr>
    </w:pPr>
  </w:style>
  <w:style w:type="paragraph" w:customStyle="1" w:styleId="SmallListBulletNumber-sub2table">
    <w:name w:val="Small List Bullet Number-sub2 (table)"/>
    <w:basedOn w:val="SmallListBulletNumber-sub1table"/>
    <w:uiPriority w:val="30"/>
    <w:rsid w:val="00296ABB"/>
    <w:pPr>
      <w:numPr>
        <w:ilvl w:val="2"/>
      </w:numPr>
    </w:pPr>
  </w:style>
  <w:style w:type="paragraph" w:customStyle="1" w:styleId="SmallListBulletNumber-sub3table">
    <w:name w:val="Small List Bullet Number-sub3 (table)"/>
    <w:basedOn w:val="SmallListBulletNumber-sub2table"/>
    <w:uiPriority w:val="30"/>
    <w:rsid w:val="00296ABB"/>
    <w:pPr>
      <w:numPr>
        <w:ilvl w:val="3"/>
      </w:numPr>
    </w:pPr>
  </w:style>
  <w:style w:type="paragraph" w:customStyle="1" w:styleId="SmallListBulletNumber-sub4table">
    <w:name w:val="Small List Bullet Number-sub4 (table)"/>
    <w:basedOn w:val="SmallListBulletNumber-sub3table"/>
    <w:uiPriority w:val="30"/>
    <w:rsid w:val="00296ABB"/>
    <w:pPr>
      <w:numPr>
        <w:ilvl w:val="4"/>
      </w:numPr>
    </w:pPr>
  </w:style>
  <w:style w:type="numbering" w:customStyle="1" w:styleId="SmallListBulletNumbers">
    <w:name w:val="Small List Bullet Numbers"/>
    <w:uiPriority w:val="99"/>
    <w:rsid w:val="00296ABB"/>
    <w:pPr>
      <w:numPr>
        <w:numId w:val="3"/>
      </w:numPr>
    </w:pPr>
  </w:style>
  <w:style w:type="paragraph" w:customStyle="1" w:styleId="Header1-Logo">
    <w:name w:val="Header 1-Logo"/>
    <w:uiPriority w:val="42"/>
    <w:rsid w:val="00540291"/>
    <w:pPr>
      <w:spacing w:after="560"/>
    </w:pPr>
    <w:rPr>
      <w:rFonts w:eastAsia="Times New Roman" w:cs="Times New Roman"/>
      <w:color w:val="A2AAAD" w:themeColor="text2"/>
      <w:sz w:val="16"/>
      <w:szCs w:val="24"/>
    </w:rPr>
  </w:style>
  <w:style w:type="paragraph" w:customStyle="1" w:styleId="Header2-Logo">
    <w:name w:val="Header 2-Logo"/>
    <w:uiPriority w:val="46"/>
    <w:rsid w:val="00C35671"/>
    <w:pPr>
      <w:spacing w:after="0"/>
    </w:pPr>
    <w:rPr>
      <w:rFonts w:eastAsiaTheme="majorEastAsia" w:cstheme="majorBidi"/>
      <w:bCs/>
      <w:color w:val="A2AAAD" w:themeColor="text2"/>
      <w:sz w:val="16"/>
      <w:szCs w:val="28"/>
    </w:rPr>
  </w:style>
  <w:style w:type="paragraph" w:customStyle="1" w:styleId="Header1-SpaceBelowContactBlock">
    <w:name w:val="Header 1-Space Below Contact Block"/>
    <w:basedOn w:val="Header1-Logo"/>
    <w:uiPriority w:val="45"/>
    <w:rsid w:val="0084337A"/>
    <w:pPr>
      <w:spacing w:after="400"/>
    </w:pPr>
  </w:style>
  <w:style w:type="paragraph" w:customStyle="1" w:styleId="Menu5heading">
    <w:name w:val="Menu 5 (heading)"/>
    <w:basedOn w:val="Menu4RoomTimetotime"/>
    <w:next w:val="Menutext"/>
    <w:uiPriority w:val="31"/>
    <w:qFormat/>
    <w:rsid w:val="000F5C82"/>
    <w:pPr>
      <w:pBdr>
        <w:bottom w:val="none" w:sz="0" w:space="0" w:color="auto"/>
      </w:pBdr>
      <w:jc w:val="center"/>
    </w:pPr>
    <w:rPr>
      <w:b/>
    </w:rPr>
  </w:style>
  <w:style w:type="paragraph" w:customStyle="1" w:styleId="Smallestline1ptnospacing">
    <w:name w:val="Smallest line (1 pt. no spacing)"/>
    <w:basedOn w:val="Normal"/>
    <w:uiPriority w:val="45"/>
    <w:rsid w:val="00C35671"/>
    <w:pPr>
      <w:tabs>
        <w:tab w:val="right" w:pos="9360"/>
      </w:tabs>
      <w:spacing w:after="0"/>
    </w:pPr>
    <w:rPr>
      <w:b/>
      <w:color w:val="auto"/>
      <w:spacing w:val="2"/>
      <w:sz w:val="2"/>
      <w:szCs w:val="2"/>
    </w:rPr>
  </w:style>
  <w:style w:type="paragraph" w:customStyle="1" w:styleId="ImageRow">
    <w:name w:val="Image Row"/>
    <w:basedOn w:val="Normal"/>
    <w:uiPriority w:val="12"/>
    <w:rsid w:val="00DE140E"/>
    <w:pPr>
      <w:spacing w:after="60"/>
      <w:ind w:right="-360"/>
    </w:pPr>
  </w:style>
  <w:style w:type="character" w:customStyle="1" w:styleId="TableHead-LeftChar">
    <w:name w:val="Table Head - Left Char"/>
    <w:link w:val="TableHead-Left"/>
    <w:uiPriority w:val="20"/>
    <w:rsid w:val="00296ABB"/>
    <w:rPr>
      <w:b/>
      <w:caps/>
      <w:color w:val="333F48" w:themeColor="text1"/>
      <w:spacing w:val="10"/>
      <w:sz w:val="20"/>
    </w:rPr>
  </w:style>
  <w:style w:type="paragraph" w:customStyle="1" w:styleId="TableCaptionSmall">
    <w:name w:val="Table Caption/Small"/>
    <w:basedOn w:val="TableSubhead1"/>
    <w:uiPriority w:val="23"/>
    <w:qFormat/>
    <w:rsid w:val="000A6BCF"/>
    <w:pPr>
      <w:spacing w:before="0"/>
    </w:pPr>
    <w:rPr>
      <w:b w:val="0"/>
      <w:i/>
      <w:sz w:val="16"/>
    </w:rPr>
  </w:style>
  <w:style w:type="paragraph" w:customStyle="1" w:styleId="Letter-ccorRelinespecialuse">
    <w:name w:val="Letter - cc or Re line (special use)"/>
    <w:basedOn w:val="Normal"/>
    <w:uiPriority w:val="10"/>
    <w:rsid w:val="00134EB3"/>
    <w:pPr>
      <w:tabs>
        <w:tab w:val="left" w:pos="403"/>
      </w:tabs>
      <w:ind w:left="403" w:hanging="403"/>
    </w:pPr>
  </w:style>
  <w:style w:type="character" w:customStyle="1" w:styleId="ListBullet4Char">
    <w:name w:val="List Bullet 4 Char"/>
    <w:aliases w:val="(Table Bullet 1) Char"/>
    <w:link w:val="ListBullet4"/>
    <w:uiPriority w:val="24"/>
    <w:rsid w:val="00296ABB"/>
    <w:rPr>
      <w:color w:val="333F48" w:themeColor="text1"/>
      <w:sz w:val="20"/>
    </w:rPr>
  </w:style>
  <w:style w:type="paragraph" w:styleId="Revision">
    <w:name w:val="Revision"/>
    <w:hidden/>
    <w:uiPriority w:val="99"/>
    <w:semiHidden/>
    <w:rsid w:val="00BD5A01"/>
    <w:pPr>
      <w:spacing w:after="0"/>
    </w:pPr>
  </w:style>
  <w:style w:type="character" w:styleId="CommentReference">
    <w:name w:val="annotation reference"/>
    <w:basedOn w:val="DefaultParagraphFont"/>
    <w:uiPriority w:val="99"/>
    <w:semiHidden/>
    <w:unhideWhenUsed/>
    <w:rsid w:val="00BD5A01"/>
    <w:rPr>
      <w:sz w:val="16"/>
      <w:szCs w:val="16"/>
    </w:rPr>
  </w:style>
  <w:style w:type="paragraph" w:styleId="CommentText">
    <w:name w:val="annotation text"/>
    <w:basedOn w:val="Normal"/>
    <w:link w:val="CommentTextChar"/>
    <w:uiPriority w:val="99"/>
    <w:semiHidden/>
    <w:unhideWhenUsed/>
    <w:rsid w:val="00BD5A01"/>
    <w:rPr>
      <w:sz w:val="20"/>
      <w:szCs w:val="20"/>
    </w:rPr>
  </w:style>
  <w:style w:type="character" w:customStyle="1" w:styleId="CommentTextChar">
    <w:name w:val="Comment Text Char"/>
    <w:basedOn w:val="DefaultParagraphFont"/>
    <w:link w:val="CommentText"/>
    <w:uiPriority w:val="99"/>
    <w:semiHidden/>
    <w:rsid w:val="00BD5A01"/>
    <w:rPr>
      <w:color w:val="333F48" w:themeColor="text1"/>
      <w:sz w:val="20"/>
      <w:szCs w:val="20"/>
    </w:rPr>
  </w:style>
  <w:style w:type="paragraph" w:styleId="CommentSubject">
    <w:name w:val="annotation subject"/>
    <w:basedOn w:val="CommentText"/>
    <w:next w:val="CommentText"/>
    <w:link w:val="CommentSubjectChar"/>
    <w:uiPriority w:val="99"/>
    <w:semiHidden/>
    <w:unhideWhenUsed/>
    <w:rsid w:val="00BD5A01"/>
    <w:rPr>
      <w:b/>
      <w:bCs/>
    </w:rPr>
  </w:style>
  <w:style w:type="character" w:customStyle="1" w:styleId="CommentSubjectChar">
    <w:name w:val="Comment Subject Char"/>
    <w:basedOn w:val="CommentTextChar"/>
    <w:link w:val="CommentSubject"/>
    <w:uiPriority w:val="99"/>
    <w:semiHidden/>
    <w:rsid w:val="00BD5A01"/>
    <w:rPr>
      <w:b/>
      <w:bCs/>
      <w:color w:val="333F48" w:themeColor="text1"/>
      <w:sz w:val="20"/>
      <w:szCs w:val="20"/>
    </w:rPr>
  </w:style>
  <w:style w:type="paragraph" w:customStyle="1" w:styleId="Heading1SubheadspecialuseMenu2day">
    <w:name w:val="Heading 1 Subhead (special use) (Menu 2 day"/>
    <w:aliases w:val="date)"/>
    <w:basedOn w:val="Heading1"/>
    <w:next w:val="Normal"/>
    <w:uiPriority w:val="5"/>
    <w:qFormat/>
    <w:rsid w:val="00296ABB"/>
    <w:pPr>
      <w:spacing w:before="0" w:after="0"/>
    </w:pPr>
    <w:rPr>
      <w:bCs/>
      <w:i/>
      <w:iCs/>
      <w:caps w:val="0"/>
      <w:spacing w:val="0"/>
      <w:sz w:val="21"/>
      <w:szCs w:val="21"/>
    </w:rPr>
  </w:style>
  <w:style w:type="paragraph" w:customStyle="1" w:styleId="NormalCaptionSmall">
    <w:name w:val="Normal Caption/Small"/>
    <w:uiPriority w:val="13"/>
    <w:qFormat/>
    <w:rsid w:val="00003B96"/>
    <w:pPr>
      <w:spacing w:before="120"/>
    </w:pPr>
    <w:rPr>
      <w:i/>
      <w:color w:val="333F48" w:themeColor="text1"/>
      <w:sz w:val="18"/>
    </w:rPr>
  </w:style>
  <w:style w:type="paragraph" w:customStyle="1" w:styleId="Menu6subheading">
    <w:name w:val="Menu 6 (subheading)"/>
    <w:basedOn w:val="Menu5heading"/>
    <w:next w:val="Menutext"/>
    <w:uiPriority w:val="31"/>
    <w:qFormat/>
    <w:rsid w:val="00BA3A57"/>
    <w:pPr>
      <w:spacing w:after="60"/>
    </w:pPr>
    <w:rPr>
      <w:i/>
    </w:rPr>
  </w:style>
  <w:style w:type="paragraph" w:customStyle="1" w:styleId="Heading2Subheadspecialuse">
    <w:name w:val="Heading 2 Subhead (special use)"/>
    <w:basedOn w:val="Heading2"/>
    <w:next w:val="Normal"/>
    <w:uiPriority w:val="7"/>
    <w:rsid w:val="00296ABB"/>
    <w:pPr>
      <w:spacing w:before="0"/>
    </w:pPr>
    <w:rPr>
      <w:b w:val="0"/>
      <w:i/>
      <w:caps w:val="0"/>
    </w:rPr>
  </w:style>
  <w:style w:type="paragraph" w:customStyle="1" w:styleId="TableAcceptDeclineRow">
    <w:name w:val="Table: Accept/Decline Row"/>
    <w:basedOn w:val="TableText-Left"/>
    <w:uiPriority w:val="23"/>
    <w:rsid w:val="00441302"/>
    <w:pPr>
      <w:tabs>
        <w:tab w:val="left" w:pos="654"/>
        <w:tab w:val="left" w:pos="1161"/>
        <w:tab w:val="left" w:pos="1860"/>
      </w:tabs>
      <w:spacing w:before="320"/>
    </w:pPr>
    <w:rPr>
      <w:sz w:val="18"/>
      <w:szCs w:val="18"/>
    </w:rPr>
  </w:style>
  <w:style w:type="paragraph" w:customStyle="1" w:styleId="DestinationSheet2heading">
    <w:name w:val="Destination Sheet 2 (heading)"/>
    <w:basedOn w:val="Heading1"/>
    <w:next w:val="Normal"/>
    <w:uiPriority w:val="32"/>
    <w:qFormat/>
    <w:rsid w:val="0073628D"/>
    <w:pPr>
      <w:spacing w:before="2040"/>
    </w:pPr>
  </w:style>
  <w:style w:type="paragraph" w:customStyle="1" w:styleId="ImageRow-last">
    <w:name w:val="Image Row-last"/>
    <w:basedOn w:val="ImageRow"/>
    <w:next w:val="Normal"/>
    <w:uiPriority w:val="12"/>
    <w:rsid w:val="008E6BBF"/>
    <w:pPr>
      <w:spacing w:after="380"/>
    </w:pPr>
    <w:rPr>
      <w:noProof/>
    </w:rPr>
  </w:style>
  <w:style w:type="paragraph" w:customStyle="1" w:styleId="Menu7sub-subheading">
    <w:name w:val="Menu 7 (sub-subheading)"/>
    <w:basedOn w:val="Menu6subheading"/>
    <w:next w:val="Menutext"/>
    <w:uiPriority w:val="31"/>
    <w:rsid w:val="00891736"/>
    <w:rPr>
      <w:b w:val="0"/>
    </w:rPr>
  </w:style>
  <w:style w:type="paragraph" w:customStyle="1" w:styleId="TableHead-LeftWhite">
    <w:name w:val="Table Head - Left (White)"/>
    <w:basedOn w:val="TableHead-Left"/>
    <w:uiPriority w:val="20"/>
    <w:qFormat/>
    <w:rsid w:val="00296ABB"/>
    <w:rPr>
      <w:color w:val="FFFFFF"/>
    </w:rPr>
  </w:style>
  <w:style w:type="paragraph" w:customStyle="1" w:styleId="TableHead-RightWhite">
    <w:name w:val="Table Head - Right (White)"/>
    <w:basedOn w:val="TableHead-Right"/>
    <w:uiPriority w:val="20"/>
    <w:rsid w:val="00296ABB"/>
    <w:rPr>
      <w:color w:val="FFFFFF"/>
    </w:rPr>
  </w:style>
  <w:style w:type="paragraph" w:customStyle="1" w:styleId="Header1-RowAboveLogo">
    <w:name w:val="Header 1-Row Above Logo"/>
    <w:uiPriority w:val="41"/>
    <w:rsid w:val="00F52750"/>
    <w:pPr>
      <w:spacing w:after="600"/>
    </w:pPr>
    <w:rPr>
      <w:color w:val="A2AAAD" w:themeColor="text2"/>
      <w:sz w:val="16"/>
    </w:rPr>
  </w:style>
  <w:style w:type="numbering" w:customStyle="1" w:styleId="ContractNumbering">
    <w:name w:val="Contract Numbering"/>
    <w:uiPriority w:val="99"/>
    <w:rsid w:val="0081215D"/>
    <w:pPr>
      <w:numPr>
        <w:numId w:val="11"/>
      </w:numPr>
    </w:pPr>
  </w:style>
  <w:style w:type="paragraph" w:customStyle="1" w:styleId="ContractNumbering-Lv1">
    <w:name w:val="Contract Numbering-Lv1"/>
    <w:basedOn w:val="Normal"/>
    <w:uiPriority w:val="38"/>
    <w:rsid w:val="002C4DA1"/>
    <w:pPr>
      <w:keepNext/>
      <w:numPr>
        <w:numId w:val="33"/>
      </w:numPr>
      <w:tabs>
        <w:tab w:val="left" w:pos="1080"/>
      </w:tabs>
    </w:pPr>
  </w:style>
  <w:style w:type="paragraph" w:customStyle="1" w:styleId="ContractNumbering-Lv2">
    <w:name w:val="Contract Numbering-Lv2"/>
    <w:basedOn w:val="ContractNumbering-Lv1"/>
    <w:uiPriority w:val="38"/>
    <w:rsid w:val="008377B3"/>
    <w:pPr>
      <w:keepNext w:val="0"/>
      <w:numPr>
        <w:ilvl w:val="1"/>
      </w:numPr>
    </w:pPr>
  </w:style>
  <w:style w:type="paragraph" w:customStyle="1" w:styleId="ContractNumbering-Lv3">
    <w:name w:val="Contract Numbering-Lv3"/>
    <w:basedOn w:val="ContractNumbering-Lv2"/>
    <w:uiPriority w:val="38"/>
    <w:rsid w:val="00834BBD"/>
    <w:pPr>
      <w:numPr>
        <w:ilvl w:val="2"/>
      </w:numPr>
    </w:pPr>
  </w:style>
  <w:style w:type="paragraph" w:customStyle="1" w:styleId="ContractNumbering-Lv4">
    <w:name w:val="Contract Numbering-Lv4"/>
    <w:basedOn w:val="ContractNumbering-Lv3"/>
    <w:uiPriority w:val="38"/>
    <w:rsid w:val="00834BBD"/>
    <w:pPr>
      <w:numPr>
        <w:ilvl w:val="3"/>
      </w:numPr>
      <w:tabs>
        <w:tab w:val="left" w:pos="1800"/>
      </w:tabs>
    </w:pPr>
  </w:style>
  <w:style w:type="paragraph" w:customStyle="1" w:styleId="ContractNumbering-Lv5">
    <w:name w:val="Contract Numbering-Lv5"/>
    <w:basedOn w:val="ContractNumbering-Lv4"/>
    <w:uiPriority w:val="38"/>
    <w:rsid w:val="00605772"/>
    <w:pPr>
      <w:numPr>
        <w:ilvl w:val="4"/>
      </w:numPr>
      <w:tabs>
        <w:tab w:val="clear" w:pos="1800"/>
        <w:tab w:val="left" w:pos="2520"/>
      </w:tabs>
    </w:pPr>
  </w:style>
  <w:style w:type="paragraph" w:customStyle="1" w:styleId="ContractNumbering-Lv6">
    <w:name w:val="Contract Numbering-Lv6"/>
    <w:basedOn w:val="ContractNumbering-Lv5"/>
    <w:uiPriority w:val="38"/>
    <w:rsid w:val="00605772"/>
    <w:pPr>
      <w:numPr>
        <w:ilvl w:val="5"/>
      </w:numPr>
      <w:tabs>
        <w:tab w:val="clear" w:pos="2520"/>
        <w:tab w:val="left" w:pos="3240"/>
      </w:tabs>
    </w:pPr>
  </w:style>
  <w:style w:type="paragraph" w:customStyle="1" w:styleId="ContractNumbering-Lv7">
    <w:name w:val="Contract Numbering-Lv7"/>
    <w:basedOn w:val="ContractNumbering-Lv6"/>
    <w:uiPriority w:val="38"/>
    <w:rsid w:val="00605772"/>
    <w:pPr>
      <w:numPr>
        <w:ilvl w:val="6"/>
      </w:numPr>
      <w:tabs>
        <w:tab w:val="clear" w:pos="3240"/>
        <w:tab w:val="left" w:pos="3960"/>
      </w:tabs>
    </w:pPr>
  </w:style>
  <w:style w:type="paragraph" w:customStyle="1" w:styleId="ContractNumbering-Lv8">
    <w:name w:val="Contract Numbering-Lv8"/>
    <w:basedOn w:val="ContractNumbering-Lv7"/>
    <w:uiPriority w:val="38"/>
    <w:rsid w:val="00605772"/>
    <w:pPr>
      <w:numPr>
        <w:ilvl w:val="7"/>
      </w:numPr>
      <w:tabs>
        <w:tab w:val="clear" w:pos="3960"/>
        <w:tab w:val="left" w:pos="4680"/>
      </w:tabs>
    </w:pPr>
  </w:style>
  <w:style w:type="paragraph" w:customStyle="1" w:styleId="ContractNumbering-Lv9">
    <w:name w:val="Contract Numbering-Lv9"/>
    <w:basedOn w:val="ContractNumbering-Lv8"/>
    <w:uiPriority w:val="38"/>
    <w:rsid w:val="00605772"/>
    <w:pPr>
      <w:numPr>
        <w:ilvl w:val="8"/>
      </w:numPr>
      <w:tabs>
        <w:tab w:val="clear" w:pos="4680"/>
        <w:tab w:val="left" w:pos="5400"/>
      </w:tabs>
    </w:pPr>
  </w:style>
  <w:style w:type="numbering" w:customStyle="1" w:styleId="Outlines">
    <w:name w:val="Outlines"/>
    <w:uiPriority w:val="99"/>
    <w:rsid w:val="00B91BFF"/>
    <w:pPr>
      <w:numPr>
        <w:numId w:val="6"/>
      </w:numPr>
    </w:pPr>
  </w:style>
  <w:style w:type="table" w:customStyle="1" w:styleId="BasicTableforformatting">
    <w:name w:val="Basic Table (for formatting)"/>
    <w:basedOn w:val="TableGrid1"/>
    <w:uiPriority w:val="99"/>
    <w:rsid w:val="00A36AAB"/>
    <w:pPr>
      <w:spacing w:after="0"/>
    </w:pPr>
    <w:rPr>
      <w:sz w:val="21"/>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auto"/>
      <w:tcMar>
        <w:left w:w="0" w:type="dxa"/>
        <w:right w:w="0" w:type="dxa"/>
      </w:tcMa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Contract-TableOutline">
    <w:name w:val="Contract-Table Outline"/>
    <w:basedOn w:val="TableText-Left"/>
    <w:uiPriority w:val="39"/>
    <w:rsid w:val="006A26E0"/>
    <w:pPr>
      <w:numPr>
        <w:numId w:val="34"/>
      </w:numPr>
    </w:pPr>
  </w:style>
  <w:style w:type="paragraph" w:customStyle="1" w:styleId="TOCHeading2">
    <w:name w:val="TOC Heading 2"/>
    <w:basedOn w:val="Heading2"/>
    <w:uiPriority w:val="53"/>
    <w:rsid w:val="0023140E"/>
  </w:style>
  <w:style w:type="paragraph" w:customStyle="1" w:styleId="Menu3underlineifnoMenu4">
    <w:name w:val="Menu 3 underline (if no Menu 4)"/>
    <w:basedOn w:val="Heading2"/>
    <w:uiPriority w:val="32"/>
    <w:rsid w:val="00B32B12"/>
    <w:pPr>
      <w:pBdr>
        <w:bottom w:val="single" w:sz="4" w:space="1" w:color="BDC1C3" w:themeColor="accent1"/>
      </w:pBdr>
      <w:spacing w:after="210"/>
    </w:pPr>
  </w:style>
  <w:style w:type="table" w:customStyle="1" w:styleId="FormUnderlinesSignoff">
    <w:name w:val="Form Underlines/Signoff"/>
    <w:basedOn w:val="TableNormal"/>
    <w:uiPriority w:val="99"/>
    <w:rsid w:val="0041190D"/>
    <w:pPr>
      <w:spacing w:after="0"/>
    </w:pPr>
    <w:tblPr>
      <w:tblBorders>
        <w:bottom w:val="single" w:sz="4" w:space="0" w:color="333F48" w:themeColor="text1"/>
        <w:insideH w:val="single" w:sz="4" w:space="0" w:color="333F48" w:themeColor="text1"/>
      </w:tblBorders>
    </w:tblPr>
    <w:tcPr>
      <w:tcMar>
        <w:top w:w="29" w:type="dxa"/>
        <w:left w:w="0" w:type="dxa"/>
        <w:bottom w:w="29" w:type="dxa"/>
        <w:right w:w="0" w:type="dxa"/>
      </w:tcMar>
    </w:tcPr>
  </w:style>
  <w:style w:type="paragraph" w:customStyle="1" w:styleId="DestinationSheet1heading-white">
    <w:name w:val="Destination Sheet 1 (heading - white)"/>
    <w:basedOn w:val="Heading1"/>
    <w:uiPriority w:val="32"/>
    <w:rsid w:val="003B6C2E"/>
    <w:pPr>
      <w:tabs>
        <w:tab w:val="num" w:pos="187"/>
      </w:tabs>
      <w:spacing w:before="100" w:after="100"/>
      <w:ind w:left="180" w:hanging="180"/>
      <w:outlineLvl w:val="9"/>
    </w:pPr>
    <w:rPr>
      <w:color w:val="FFFFFF"/>
    </w:rPr>
  </w:style>
  <w:style w:type="paragraph" w:customStyle="1" w:styleId="DestinationSheet21stsheetLH">
    <w:name w:val="Destination Sheet 2 (1st sheet LH)"/>
    <w:basedOn w:val="DestinationSheet2heading"/>
    <w:next w:val="Normal"/>
    <w:uiPriority w:val="99"/>
    <w:qFormat/>
    <w:rsid w:val="004C3262"/>
    <w:pPr>
      <w:spacing w:before="1040"/>
    </w:pPr>
  </w:style>
  <w:style w:type="paragraph" w:customStyle="1" w:styleId="Normal-105ptbefore0ptafterspacing">
    <w:name w:val="Normal - 10.5pt before/0pt after spacing"/>
    <w:basedOn w:val="Normal"/>
    <w:uiPriority w:val="99"/>
    <w:qFormat/>
    <w:rsid w:val="00BB5EB0"/>
    <w:pPr>
      <w:spacing w:before="210" w:after="0"/>
    </w:pPr>
  </w:style>
  <w:style w:type="paragraph" w:customStyle="1" w:styleId="Normal-0pt0ptspacing">
    <w:name w:val="Normal - 0pt/0pt spacing"/>
    <w:basedOn w:val="Normal-105ptbefore0ptafterspacing"/>
    <w:uiPriority w:val="99"/>
    <w:qFormat/>
    <w:rsid w:val="009E4108"/>
    <w:pPr>
      <w:spacing w:before="0"/>
    </w:pPr>
  </w:style>
  <w:style w:type="table" w:customStyle="1" w:styleId="MOR-GeneralFormatting">
    <w:name w:val="MOR-General Formatting"/>
    <w:basedOn w:val="TableNormal"/>
    <w:uiPriority w:val="99"/>
    <w:rsid w:val="005E4151"/>
    <w:pPr>
      <w:spacing w:after="0"/>
    </w:pPr>
    <w:rPr>
      <w:sz w:val="21"/>
    </w:rPr>
    <w:tblPr/>
    <w:tcPr>
      <w:shd w:val="clear" w:color="auto" w:fill="auto"/>
      <w:tcMar>
        <w:left w:w="0" w:type="dxa"/>
        <w:right w:w="0" w:type="dxa"/>
      </w:tcMa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Header1-Placeholder-PrintedLogoprintedLHonly">
    <w:name w:val="Header 1-Placeholder-Printed Logo (printed LH only)"/>
    <w:basedOn w:val="Header1-Logo"/>
    <w:uiPriority w:val="42"/>
    <w:qFormat/>
    <w:rsid w:val="00560FD0"/>
    <w:rPr>
      <w:sz w:val="24"/>
      <w:szCs w:val="28"/>
    </w:rPr>
  </w:style>
  <w:style w:type="table" w:customStyle="1" w:styleId="CleanTableforformatting">
    <w:name w:val="Clean Table (for formatting)"/>
    <w:basedOn w:val="TableNormal"/>
    <w:uiPriority w:val="99"/>
    <w:rsid w:val="00343B0B"/>
    <w:pPr>
      <w:spacing w:after="0"/>
    </w:pPr>
    <w:tblPr/>
    <w:tcPr>
      <w:tcMar>
        <w:left w:w="0" w:type="dxa"/>
        <w:right w:w="0" w:type="dxa"/>
      </w:tcMar>
    </w:tcPr>
  </w:style>
  <w:style w:type="paragraph" w:styleId="ListParagraph">
    <w:name w:val="List Paragraph"/>
    <w:basedOn w:val="Normal"/>
    <w:uiPriority w:val="99"/>
    <w:semiHidden/>
    <w:unhideWhenUsed/>
    <w:qFormat/>
    <w:rsid w:val="007425B6"/>
    <w:pPr>
      <w:ind w:left="720"/>
      <w:contextualSpacing/>
    </w:pPr>
  </w:style>
  <w:style w:type="character" w:styleId="IntenseEmphasis">
    <w:name w:val="Intense Emphasis"/>
    <w:basedOn w:val="DefaultParagraphFont"/>
    <w:uiPriority w:val="99"/>
    <w:semiHidden/>
    <w:unhideWhenUsed/>
    <w:qFormat/>
    <w:rsid w:val="007425B6"/>
    <w:rPr>
      <w:i/>
      <w:iCs/>
      <w:color w:val="8A9195" w:themeColor="accent1" w:themeShade="BF"/>
    </w:rPr>
  </w:style>
  <w:style w:type="paragraph" w:styleId="IntenseQuote">
    <w:name w:val="Intense Quote"/>
    <w:basedOn w:val="Normal"/>
    <w:next w:val="Normal"/>
    <w:link w:val="IntenseQuoteChar"/>
    <w:uiPriority w:val="99"/>
    <w:semiHidden/>
    <w:unhideWhenUsed/>
    <w:rsid w:val="007425B6"/>
    <w:pPr>
      <w:pBdr>
        <w:top w:val="single" w:sz="4" w:space="10" w:color="8A9195" w:themeColor="accent1" w:themeShade="BF"/>
        <w:bottom w:val="single" w:sz="4" w:space="10" w:color="8A9195" w:themeColor="accent1" w:themeShade="BF"/>
      </w:pBdr>
      <w:spacing w:before="360" w:after="360"/>
      <w:ind w:left="864" w:right="864"/>
      <w:jc w:val="center"/>
    </w:pPr>
    <w:rPr>
      <w:i/>
      <w:iCs/>
      <w:color w:val="8A9195" w:themeColor="accent1" w:themeShade="BF"/>
    </w:rPr>
  </w:style>
  <w:style w:type="character" w:customStyle="1" w:styleId="IntenseQuoteChar">
    <w:name w:val="Intense Quote Char"/>
    <w:basedOn w:val="DefaultParagraphFont"/>
    <w:link w:val="IntenseQuote"/>
    <w:uiPriority w:val="99"/>
    <w:semiHidden/>
    <w:rsid w:val="007425B6"/>
    <w:rPr>
      <w:i/>
      <w:iCs/>
      <w:color w:val="8A9195" w:themeColor="accent1" w:themeShade="BF"/>
      <w:sz w:val="21"/>
    </w:rPr>
  </w:style>
  <w:style w:type="character" w:styleId="IntenseReference">
    <w:name w:val="Intense Reference"/>
    <w:basedOn w:val="DefaultParagraphFont"/>
    <w:uiPriority w:val="99"/>
    <w:semiHidden/>
    <w:unhideWhenUsed/>
    <w:qFormat/>
    <w:rsid w:val="007425B6"/>
    <w:rPr>
      <w:b/>
      <w:bCs/>
      <w:smallCaps/>
      <w:color w:val="8A919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11552">
      <w:bodyDiv w:val="1"/>
      <w:marLeft w:val="0"/>
      <w:marRight w:val="0"/>
      <w:marTop w:val="0"/>
      <w:marBottom w:val="0"/>
      <w:divBdr>
        <w:top w:val="none" w:sz="0" w:space="0" w:color="auto"/>
        <w:left w:val="none" w:sz="0" w:space="0" w:color="auto"/>
        <w:bottom w:val="none" w:sz="0" w:space="0" w:color="auto"/>
        <w:right w:val="none" w:sz="0" w:space="0" w:color="auto"/>
      </w:divBdr>
      <w:divsChild>
        <w:div w:id="641160761">
          <w:marLeft w:val="0"/>
          <w:marRight w:val="0"/>
          <w:marTop w:val="360"/>
          <w:marBottom w:val="180"/>
          <w:divBdr>
            <w:top w:val="none" w:sz="0" w:space="0" w:color="auto"/>
            <w:left w:val="none" w:sz="0" w:space="0" w:color="auto"/>
            <w:bottom w:val="none" w:sz="0" w:space="0" w:color="auto"/>
            <w:right w:val="none" w:sz="0" w:space="0" w:color="auto"/>
          </w:divBdr>
        </w:div>
        <w:div w:id="1652831090">
          <w:marLeft w:val="0"/>
          <w:marRight w:val="0"/>
          <w:marTop w:val="360"/>
          <w:marBottom w:val="180"/>
          <w:divBdr>
            <w:top w:val="none" w:sz="0" w:space="0" w:color="auto"/>
            <w:left w:val="none" w:sz="0" w:space="0" w:color="auto"/>
            <w:bottom w:val="none" w:sz="0" w:space="0" w:color="auto"/>
            <w:right w:val="none" w:sz="0" w:space="0" w:color="auto"/>
          </w:divBdr>
        </w:div>
        <w:div w:id="1030229885">
          <w:marLeft w:val="0"/>
          <w:marRight w:val="0"/>
          <w:marTop w:val="180"/>
          <w:marBottom w:val="240"/>
          <w:divBdr>
            <w:top w:val="none" w:sz="0" w:space="0" w:color="auto"/>
            <w:left w:val="none" w:sz="0" w:space="0" w:color="auto"/>
            <w:bottom w:val="none" w:sz="0" w:space="0" w:color="auto"/>
            <w:right w:val="none" w:sz="0" w:space="0" w:color="auto"/>
          </w:divBdr>
        </w:div>
        <w:div w:id="1126267918">
          <w:marLeft w:val="0"/>
          <w:marRight w:val="0"/>
          <w:marTop w:val="360"/>
          <w:marBottom w:val="180"/>
          <w:divBdr>
            <w:top w:val="none" w:sz="0" w:space="0" w:color="auto"/>
            <w:left w:val="none" w:sz="0" w:space="0" w:color="auto"/>
            <w:bottom w:val="none" w:sz="0" w:space="0" w:color="auto"/>
            <w:right w:val="none" w:sz="0" w:space="0" w:color="auto"/>
          </w:divBdr>
        </w:div>
        <w:div w:id="1073312508">
          <w:marLeft w:val="0"/>
          <w:marRight w:val="0"/>
          <w:marTop w:val="180"/>
          <w:marBottom w:val="240"/>
          <w:divBdr>
            <w:top w:val="none" w:sz="0" w:space="0" w:color="auto"/>
            <w:left w:val="none" w:sz="0" w:space="0" w:color="auto"/>
            <w:bottom w:val="none" w:sz="0" w:space="0" w:color="auto"/>
            <w:right w:val="none" w:sz="0" w:space="0" w:color="auto"/>
          </w:divBdr>
        </w:div>
        <w:div w:id="1757554746">
          <w:marLeft w:val="0"/>
          <w:marRight w:val="0"/>
          <w:marTop w:val="360"/>
          <w:marBottom w:val="180"/>
          <w:divBdr>
            <w:top w:val="none" w:sz="0" w:space="0" w:color="auto"/>
            <w:left w:val="none" w:sz="0" w:space="0" w:color="auto"/>
            <w:bottom w:val="none" w:sz="0" w:space="0" w:color="auto"/>
            <w:right w:val="none" w:sz="0" w:space="0" w:color="auto"/>
          </w:divBdr>
        </w:div>
        <w:div w:id="985281885">
          <w:marLeft w:val="0"/>
          <w:marRight w:val="0"/>
          <w:marTop w:val="180"/>
          <w:marBottom w:val="240"/>
          <w:divBdr>
            <w:top w:val="none" w:sz="0" w:space="0" w:color="auto"/>
            <w:left w:val="none" w:sz="0" w:space="0" w:color="auto"/>
            <w:bottom w:val="none" w:sz="0" w:space="0" w:color="auto"/>
            <w:right w:val="none" w:sz="0" w:space="0" w:color="auto"/>
          </w:divBdr>
        </w:div>
        <w:div w:id="1336881211">
          <w:marLeft w:val="0"/>
          <w:marRight w:val="0"/>
          <w:marTop w:val="180"/>
          <w:marBottom w:val="240"/>
          <w:divBdr>
            <w:top w:val="none" w:sz="0" w:space="0" w:color="auto"/>
            <w:left w:val="none" w:sz="0" w:space="0" w:color="auto"/>
            <w:bottom w:val="none" w:sz="0" w:space="0" w:color="auto"/>
            <w:right w:val="none" w:sz="0" w:space="0" w:color="auto"/>
          </w:divBdr>
        </w:div>
        <w:div w:id="1688020938">
          <w:marLeft w:val="0"/>
          <w:marRight w:val="0"/>
          <w:marTop w:val="180"/>
          <w:marBottom w:val="240"/>
          <w:divBdr>
            <w:top w:val="none" w:sz="0" w:space="0" w:color="auto"/>
            <w:left w:val="none" w:sz="0" w:space="0" w:color="auto"/>
            <w:bottom w:val="none" w:sz="0" w:space="0" w:color="auto"/>
            <w:right w:val="none" w:sz="0" w:space="0" w:color="auto"/>
          </w:divBdr>
        </w:div>
        <w:div w:id="85154656">
          <w:marLeft w:val="0"/>
          <w:marRight w:val="0"/>
          <w:marTop w:val="360"/>
          <w:marBottom w:val="180"/>
          <w:divBdr>
            <w:top w:val="none" w:sz="0" w:space="0" w:color="auto"/>
            <w:left w:val="none" w:sz="0" w:space="0" w:color="auto"/>
            <w:bottom w:val="none" w:sz="0" w:space="0" w:color="auto"/>
            <w:right w:val="none" w:sz="0" w:space="0" w:color="auto"/>
          </w:divBdr>
        </w:div>
        <w:div w:id="473912113">
          <w:marLeft w:val="0"/>
          <w:marRight w:val="0"/>
          <w:marTop w:val="180"/>
          <w:marBottom w:val="240"/>
          <w:divBdr>
            <w:top w:val="none" w:sz="0" w:space="0" w:color="auto"/>
            <w:left w:val="none" w:sz="0" w:space="0" w:color="auto"/>
            <w:bottom w:val="none" w:sz="0" w:space="0" w:color="auto"/>
            <w:right w:val="none" w:sz="0" w:space="0" w:color="auto"/>
          </w:divBdr>
        </w:div>
        <w:div w:id="213663123">
          <w:marLeft w:val="0"/>
          <w:marRight w:val="0"/>
          <w:marTop w:val="180"/>
          <w:marBottom w:val="240"/>
          <w:divBdr>
            <w:top w:val="none" w:sz="0" w:space="0" w:color="auto"/>
            <w:left w:val="none" w:sz="0" w:space="0" w:color="auto"/>
            <w:bottom w:val="none" w:sz="0" w:space="0" w:color="auto"/>
            <w:right w:val="none" w:sz="0" w:space="0" w:color="auto"/>
          </w:divBdr>
        </w:div>
        <w:div w:id="1072896541">
          <w:marLeft w:val="0"/>
          <w:marRight w:val="0"/>
          <w:marTop w:val="180"/>
          <w:marBottom w:val="240"/>
          <w:divBdr>
            <w:top w:val="none" w:sz="0" w:space="0" w:color="auto"/>
            <w:left w:val="none" w:sz="0" w:space="0" w:color="auto"/>
            <w:bottom w:val="none" w:sz="0" w:space="0" w:color="auto"/>
            <w:right w:val="none" w:sz="0" w:space="0" w:color="auto"/>
          </w:divBdr>
        </w:div>
        <w:div w:id="130833461">
          <w:marLeft w:val="0"/>
          <w:marRight w:val="0"/>
          <w:marTop w:val="360"/>
          <w:marBottom w:val="180"/>
          <w:divBdr>
            <w:top w:val="none" w:sz="0" w:space="0" w:color="auto"/>
            <w:left w:val="none" w:sz="0" w:space="0" w:color="auto"/>
            <w:bottom w:val="none" w:sz="0" w:space="0" w:color="auto"/>
            <w:right w:val="none" w:sz="0" w:space="0" w:color="auto"/>
          </w:divBdr>
        </w:div>
        <w:div w:id="1912158284">
          <w:marLeft w:val="0"/>
          <w:marRight w:val="0"/>
          <w:marTop w:val="180"/>
          <w:marBottom w:val="240"/>
          <w:divBdr>
            <w:top w:val="none" w:sz="0" w:space="0" w:color="auto"/>
            <w:left w:val="none" w:sz="0" w:space="0" w:color="auto"/>
            <w:bottom w:val="none" w:sz="0" w:space="0" w:color="auto"/>
            <w:right w:val="none" w:sz="0" w:space="0" w:color="auto"/>
          </w:divBdr>
        </w:div>
        <w:div w:id="1104035605">
          <w:marLeft w:val="0"/>
          <w:marRight w:val="0"/>
          <w:marTop w:val="180"/>
          <w:marBottom w:val="240"/>
          <w:divBdr>
            <w:top w:val="none" w:sz="0" w:space="0" w:color="auto"/>
            <w:left w:val="none" w:sz="0" w:space="0" w:color="auto"/>
            <w:bottom w:val="none" w:sz="0" w:space="0" w:color="auto"/>
            <w:right w:val="none" w:sz="0" w:space="0" w:color="auto"/>
          </w:divBdr>
        </w:div>
        <w:div w:id="851796063">
          <w:marLeft w:val="0"/>
          <w:marRight w:val="0"/>
          <w:marTop w:val="180"/>
          <w:marBottom w:val="240"/>
          <w:divBdr>
            <w:top w:val="none" w:sz="0" w:space="0" w:color="auto"/>
            <w:left w:val="none" w:sz="0" w:space="0" w:color="auto"/>
            <w:bottom w:val="none" w:sz="0" w:space="0" w:color="auto"/>
            <w:right w:val="none" w:sz="0" w:space="0" w:color="auto"/>
          </w:divBdr>
        </w:div>
        <w:div w:id="247617154">
          <w:marLeft w:val="0"/>
          <w:marRight w:val="0"/>
          <w:marTop w:val="180"/>
          <w:marBottom w:val="240"/>
          <w:divBdr>
            <w:top w:val="none" w:sz="0" w:space="0" w:color="auto"/>
            <w:left w:val="none" w:sz="0" w:space="0" w:color="auto"/>
            <w:bottom w:val="none" w:sz="0" w:space="0" w:color="auto"/>
            <w:right w:val="none" w:sz="0" w:space="0" w:color="auto"/>
          </w:divBdr>
        </w:div>
        <w:div w:id="1365401158">
          <w:marLeft w:val="0"/>
          <w:marRight w:val="0"/>
          <w:marTop w:val="360"/>
          <w:marBottom w:val="180"/>
          <w:divBdr>
            <w:top w:val="none" w:sz="0" w:space="0" w:color="auto"/>
            <w:left w:val="none" w:sz="0" w:space="0" w:color="auto"/>
            <w:bottom w:val="none" w:sz="0" w:space="0" w:color="auto"/>
            <w:right w:val="none" w:sz="0" w:space="0" w:color="auto"/>
          </w:divBdr>
        </w:div>
        <w:div w:id="943877663">
          <w:marLeft w:val="0"/>
          <w:marRight w:val="0"/>
          <w:marTop w:val="180"/>
          <w:marBottom w:val="240"/>
          <w:divBdr>
            <w:top w:val="none" w:sz="0" w:space="0" w:color="auto"/>
            <w:left w:val="none" w:sz="0" w:space="0" w:color="auto"/>
            <w:bottom w:val="none" w:sz="0" w:space="0" w:color="auto"/>
            <w:right w:val="none" w:sz="0" w:space="0" w:color="auto"/>
          </w:divBdr>
        </w:div>
        <w:div w:id="1448087108">
          <w:marLeft w:val="0"/>
          <w:marRight w:val="0"/>
          <w:marTop w:val="180"/>
          <w:marBottom w:val="240"/>
          <w:divBdr>
            <w:top w:val="none" w:sz="0" w:space="0" w:color="auto"/>
            <w:left w:val="none" w:sz="0" w:space="0" w:color="auto"/>
            <w:bottom w:val="none" w:sz="0" w:space="0" w:color="auto"/>
            <w:right w:val="none" w:sz="0" w:space="0" w:color="auto"/>
          </w:divBdr>
        </w:div>
        <w:div w:id="1146582415">
          <w:marLeft w:val="0"/>
          <w:marRight w:val="0"/>
          <w:marTop w:val="180"/>
          <w:marBottom w:val="240"/>
          <w:divBdr>
            <w:top w:val="none" w:sz="0" w:space="0" w:color="auto"/>
            <w:left w:val="none" w:sz="0" w:space="0" w:color="auto"/>
            <w:bottom w:val="none" w:sz="0" w:space="0" w:color="auto"/>
            <w:right w:val="none" w:sz="0" w:space="0" w:color="auto"/>
          </w:divBdr>
        </w:div>
      </w:divsChild>
    </w:div>
    <w:div w:id="692193078">
      <w:bodyDiv w:val="1"/>
      <w:marLeft w:val="0"/>
      <w:marRight w:val="0"/>
      <w:marTop w:val="0"/>
      <w:marBottom w:val="0"/>
      <w:divBdr>
        <w:top w:val="none" w:sz="0" w:space="0" w:color="auto"/>
        <w:left w:val="none" w:sz="0" w:space="0" w:color="auto"/>
        <w:bottom w:val="none" w:sz="0" w:space="0" w:color="auto"/>
        <w:right w:val="none" w:sz="0" w:space="0" w:color="auto"/>
      </w:divBdr>
      <w:divsChild>
        <w:div w:id="1740249555">
          <w:marLeft w:val="0"/>
          <w:marRight w:val="0"/>
          <w:marTop w:val="360"/>
          <w:marBottom w:val="180"/>
          <w:divBdr>
            <w:top w:val="none" w:sz="0" w:space="0" w:color="auto"/>
            <w:left w:val="none" w:sz="0" w:space="0" w:color="auto"/>
            <w:bottom w:val="none" w:sz="0" w:space="0" w:color="auto"/>
            <w:right w:val="none" w:sz="0" w:space="0" w:color="auto"/>
          </w:divBdr>
        </w:div>
        <w:div w:id="1394890140">
          <w:marLeft w:val="0"/>
          <w:marRight w:val="0"/>
          <w:marTop w:val="180"/>
          <w:marBottom w:val="240"/>
          <w:divBdr>
            <w:top w:val="none" w:sz="0" w:space="0" w:color="auto"/>
            <w:left w:val="none" w:sz="0" w:space="0" w:color="auto"/>
            <w:bottom w:val="none" w:sz="0" w:space="0" w:color="auto"/>
            <w:right w:val="none" w:sz="0" w:space="0" w:color="auto"/>
          </w:divBdr>
        </w:div>
        <w:div w:id="1823304521">
          <w:marLeft w:val="0"/>
          <w:marRight w:val="0"/>
          <w:marTop w:val="360"/>
          <w:marBottom w:val="180"/>
          <w:divBdr>
            <w:top w:val="none" w:sz="0" w:space="0" w:color="auto"/>
            <w:left w:val="none" w:sz="0" w:space="0" w:color="auto"/>
            <w:bottom w:val="none" w:sz="0" w:space="0" w:color="auto"/>
            <w:right w:val="none" w:sz="0" w:space="0" w:color="auto"/>
          </w:divBdr>
        </w:div>
        <w:div w:id="1949388600">
          <w:marLeft w:val="0"/>
          <w:marRight w:val="0"/>
          <w:marTop w:val="180"/>
          <w:marBottom w:val="240"/>
          <w:divBdr>
            <w:top w:val="none" w:sz="0" w:space="0" w:color="auto"/>
            <w:left w:val="none" w:sz="0" w:space="0" w:color="auto"/>
            <w:bottom w:val="none" w:sz="0" w:space="0" w:color="auto"/>
            <w:right w:val="none" w:sz="0" w:space="0" w:color="auto"/>
          </w:divBdr>
        </w:div>
        <w:div w:id="813720373">
          <w:marLeft w:val="0"/>
          <w:marRight w:val="0"/>
          <w:marTop w:val="360"/>
          <w:marBottom w:val="180"/>
          <w:divBdr>
            <w:top w:val="none" w:sz="0" w:space="0" w:color="auto"/>
            <w:left w:val="none" w:sz="0" w:space="0" w:color="auto"/>
            <w:bottom w:val="none" w:sz="0" w:space="0" w:color="auto"/>
            <w:right w:val="none" w:sz="0" w:space="0" w:color="auto"/>
          </w:divBdr>
        </w:div>
        <w:div w:id="2104064335">
          <w:marLeft w:val="0"/>
          <w:marRight w:val="0"/>
          <w:marTop w:val="180"/>
          <w:marBottom w:val="240"/>
          <w:divBdr>
            <w:top w:val="none" w:sz="0" w:space="0" w:color="auto"/>
            <w:left w:val="none" w:sz="0" w:space="0" w:color="auto"/>
            <w:bottom w:val="none" w:sz="0" w:space="0" w:color="auto"/>
            <w:right w:val="none" w:sz="0" w:space="0" w:color="auto"/>
          </w:divBdr>
        </w:div>
        <w:div w:id="1929850417">
          <w:marLeft w:val="0"/>
          <w:marRight w:val="0"/>
          <w:marTop w:val="360"/>
          <w:marBottom w:val="180"/>
          <w:divBdr>
            <w:top w:val="none" w:sz="0" w:space="0" w:color="auto"/>
            <w:left w:val="none" w:sz="0" w:space="0" w:color="auto"/>
            <w:bottom w:val="none" w:sz="0" w:space="0" w:color="auto"/>
            <w:right w:val="none" w:sz="0" w:space="0" w:color="auto"/>
          </w:divBdr>
        </w:div>
        <w:div w:id="330526064">
          <w:marLeft w:val="0"/>
          <w:marRight w:val="0"/>
          <w:marTop w:val="180"/>
          <w:marBottom w:val="240"/>
          <w:divBdr>
            <w:top w:val="none" w:sz="0" w:space="0" w:color="auto"/>
            <w:left w:val="none" w:sz="0" w:space="0" w:color="auto"/>
            <w:bottom w:val="none" w:sz="0" w:space="0" w:color="auto"/>
            <w:right w:val="none" w:sz="0" w:space="0" w:color="auto"/>
          </w:divBdr>
        </w:div>
        <w:div w:id="126439956">
          <w:marLeft w:val="0"/>
          <w:marRight w:val="0"/>
          <w:marTop w:val="180"/>
          <w:marBottom w:val="240"/>
          <w:divBdr>
            <w:top w:val="none" w:sz="0" w:space="0" w:color="auto"/>
            <w:left w:val="none" w:sz="0" w:space="0" w:color="auto"/>
            <w:bottom w:val="none" w:sz="0" w:space="0" w:color="auto"/>
            <w:right w:val="none" w:sz="0" w:space="0" w:color="auto"/>
          </w:divBdr>
        </w:div>
        <w:div w:id="1552500198">
          <w:marLeft w:val="0"/>
          <w:marRight w:val="0"/>
          <w:marTop w:val="180"/>
          <w:marBottom w:val="240"/>
          <w:divBdr>
            <w:top w:val="none" w:sz="0" w:space="0" w:color="auto"/>
            <w:left w:val="none" w:sz="0" w:space="0" w:color="auto"/>
            <w:bottom w:val="none" w:sz="0" w:space="0" w:color="auto"/>
            <w:right w:val="none" w:sz="0" w:space="0" w:color="auto"/>
          </w:divBdr>
        </w:div>
        <w:div w:id="415131300">
          <w:marLeft w:val="0"/>
          <w:marRight w:val="0"/>
          <w:marTop w:val="360"/>
          <w:marBottom w:val="180"/>
          <w:divBdr>
            <w:top w:val="none" w:sz="0" w:space="0" w:color="auto"/>
            <w:left w:val="none" w:sz="0" w:space="0" w:color="auto"/>
            <w:bottom w:val="none" w:sz="0" w:space="0" w:color="auto"/>
            <w:right w:val="none" w:sz="0" w:space="0" w:color="auto"/>
          </w:divBdr>
        </w:div>
        <w:div w:id="1442259081">
          <w:marLeft w:val="0"/>
          <w:marRight w:val="0"/>
          <w:marTop w:val="180"/>
          <w:marBottom w:val="240"/>
          <w:divBdr>
            <w:top w:val="none" w:sz="0" w:space="0" w:color="auto"/>
            <w:left w:val="none" w:sz="0" w:space="0" w:color="auto"/>
            <w:bottom w:val="none" w:sz="0" w:space="0" w:color="auto"/>
            <w:right w:val="none" w:sz="0" w:space="0" w:color="auto"/>
          </w:divBdr>
        </w:div>
      </w:divsChild>
    </w:div>
    <w:div w:id="694699662">
      <w:bodyDiv w:val="1"/>
      <w:marLeft w:val="0"/>
      <w:marRight w:val="0"/>
      <w:marTop w:val="0"/>
      <w:marBottom w:val="0"/>
      <w:divBdr>
        <w:top w:val="none" w:sz="0" w:space="0" w:color="auto"/>
        <w:left w:val="none" w:sz="0" w:space="0" w:color="auto"/>
        <w:bottom w:val="none" w:sz="0" w:space="0" w:color="auto"/>
        <w:right w:val="none" w:sz="0" w:space="0" w:color="auto"/>
      </w:divBdr>
      <w:divsChild>
        <w:div w:id="1265726663">
          <w:marLeft w:val="0"/>
          <w:marRight w:val="0"/>
          <w:marTop w:val="360"/>
          <w:marBottom w:val="180"/>
          <w:divBdr>
            <w:top w:val="none" w:sz="0" w:space="0" w:color="auto"/>
            <w:left w:val="none" w:sz="0" w:space="0" w:color="auto"/>
            <w:bottom w:val="none" w:sz="0" w:space="0" w:color="auto"/>
            <w:right w:val="none" w:sz="0" w:space="0" w:color="auto"/>
          </w:divBdr>
        </w:div>
        <w:div w:id="505556695">
          <w:marLeft w:val="0"/>
          <w:marRight w:val="0"/>
          <w:marTop w:val="360"/>
          <w:marBottom w:val="180"/>
          <w:divBdr>
            <w:top w:val="none" w:sz="0" w:space="0" w:color="auto"/>
            <w:left w:val="none" w:sz="0" w:space="0" w:color="auto"/>
            <w:bottom w:val="none" w:sz="0" w:space="0" w:color="auto"/>
            <w:right w:val="none" w:sz="0" w:space="0" w:color="auto"/>
          </w:divBdr>
        </w:div>
        <w:div w:id="2133742747">
          <w:marLeft w:val="0"/>
          <w:marRight w:val="0"/>
          <w:marTop w:val="180"/>
          <w:marBottom w:val="240"/>
          <w:divBdr>
            <w:top w:val="none" w:sz="0" w:space="0" w:color="auto"/>
            <w:left w:val="none" w:sz="0" w:space="0" w:color="auto"/>
            <w:bottom w:val="none" w:sz="0" w:space="0" w:color="auto"/>
            <w:right w:val="none" w:sz="0" w:space="0" w:color="auto"/>
          </w:divBdr>
        </w:div>
        <w:div w:id="1298023717">
          <w:marLeft w:val="0"/>
          <w:marRight w:val="0"/>
          <w:marTop w:val="360"/>
          <w:marBottom w:val="180"/>
          <w:divBdr>
            <w:top w:val="none" w:sz="0" w:space="0" w:color="auto"/>
            <w:left w:val="none" w:sz="0" w:space="0" w:color="auto"/>
            <w:bottom w:val="none" w:sz="0" w:space="0" w:color="auto"/>
            <w:right w:val="none" w:sz="0" w:space="0" w:color="auto"/>
          </w:divBdr>
        </w:div>
        <w:div w:id="902761800">
          <w:marLeft w:val="0"/>
          <w:marRight w:val="0"/>
          <w:marTop w:val="180"/>
          <w:marBottom w:val="240"/>
          <w:divBdr>
            <w:top w:val="none" w:sz="0" w:space="0" w:color="auto"/>
            <w:left w:val="none" w:sz="0" w:space="0" w:color="auto"/>
            <w:bottom w:val="none" w:sz="0" w:space="0" w:color="auto"/>
            <w:right w:val="none" w:sz="0" w:space="0" w:color="auto"/>
          </w:divBdr>
        </w:div>
        <w:div w:id="529873928">
          <w:marLeft w:val="0"/>
          <w:marRight w:val="0"/>
          <w:marTop w:val="360"/>
          <w:marBottom w:val="180"/>
          <w:divBdr>
            <w:top w:val="none" w:sz="0" w:space="0" w:color="auto"/>
            <w:left w:val="none" w:sz="0" w:space="0" w:color="auto"/>
            <w:bottom w:val="none" w:sz="0" w:space="0" w:color="auto"/>
            <w:right w:val="none" w:sz="0" w:space="0" w:color="auto"/>
          </w:divBdr>
        </w:div>
        <w:div w:id="351345024">
          <w:marLeft w:val="0"/>
          <w:marRight w:val="0"/>
          <w:marTop w:val="180"/>
          <w:marBottom w:val="240"/>
          <w:divBdr>
            <w:top w:val="none" w:sz="0" w:space="0" w:color="auto"/>
            <w:left w:val="none" w:sz="0" w:space="0" w:color="auto"/>
            <w:bottom w:val="none" w:sz="0" w:space="0" w:color="auto"/>
            <w:right w:val="none" w:sz="0" w:space="0" w:color="auto"/>
          </w:divBdr>
        </w:div>
        <w:div w:id="1258519374">
          <w:marLeft w:val="0"/>
          <w:marRight w:val="0"/>
          <w:marTop w:val="180"/>
          <w:marBottom w:val="240"/>
          <w:divBdr>
            <w:top w:val="none" w:sz="0" w:space="0" w:color="auto"/>
            <w:left w:val="none" w:sz="0" w:space="0" w:color="auto"/>
            <w:bottom w:val="none" w:sz="0" w:space="0" w:color="auto"/>
            <w:right w:val="none" w:sz="0" w:space="0" w:color="auto"/>
          </w:divBdr>
        </w:div>
        <w:div w:id="365569429">
          <w:marLeft w:val="0"/>
          <w:marRight w:val="0"/>
          <w:marTop w:val="180"/>
          <w:marBottom w:val="240"/>
          <w:divBdr>
            <w:top w:val="none" w:sz="0" w:space="0" w:color="auto"/>
            <w:left w:val="none" w:sz="0" w:space="0" w:color="auto"/>
            <w:bottom w:val="none" w:sz="0" w:space="0" w:color="auto"/>
            <w:right w:val="none" w:sz="0" w:space="0" w:color="auto"/>
          </w:divBdr>
        </w:div>
        <w:div w:id="1375304371">
          <w:marLeft w:val="0"/>
          <w:marRight w:val="0"/>
          <w:marTop w:val="360"/>
          <w:marBottom w:val="180"/>
          <w:divBdr>
            <w:top w:val="none" w:sz="0" w:space="0" w:color="auto"/>
            <w:left w:val="none" w:sz="0" w:space="0" w:color="auto"/>
            <w:bottom w:val="none" w:sz="0" w:space="0" w:color="auto"/>
            <w:right w:val="none" w:sz="0" w:space="0" w:color="auto"/>
          </w:divBdr>
        </w:div>
        <w:div w:id="1167987223">
          <w:marLeft w:val="0"/>
          <w:marRight w:val="0"/>
          <w:marTop w:val="180"/>
          <w:marBottom w:val="240"/>
          <w:divBdr>
            <w:top w:val="none" w:sz="0" w:space="0" w:color="auto"/>
            <w:left w:val="none" w:sz="0" w:space="0" w:color="auto"/>
            <w:bottom w:val="none" w:sz="0" w:space="0" w:color="auto"/>
            <w:right w:val="none" w:sz="0" w:space="0" w:color="auto"/>
          </w:divBdr>
        </w:div>
        <w:div w:id="378667640">
          <w:marLeft w:val="0"/>
          <w:marRight w:val="0"/>
          <w:marTop w:val="180"/>
          <w:marBottom w:val="240"/>
          <w:divBdr>
            <w:top w:val="none" w:sz="0" w:space="0" w:color="auto"/>
            <w:left w:val="none" w:sz="0" w:space="0" w:color="auto"/>
            <w:bottom w:val="none" w:sz="0" w:space="0" w:color="auto"/>
            <w:right w:val="none" w:sz="0" w:space="0" w:color="auto"/>
          </w:divBdr>
        </w:div>
        <w:div w:id="1175266607">
          <w:marLeft w:val="0"/>
          <w:marRight w:val="0"/>
          <w:marTop w:val="180"/>
          <w:marBottom w:val="240"/>
          <w:divBdr>
            <w:top w:val="none" w:sz="0" w:space="0" w:color="auto"/>
            <w:left w:val="none" w:sz="0" w:space="0" w:color="auto"/>
            <w:bottom w:val="none" w:sz="0" w:space="0" w:color="auto"/>
            <w:right w:val="none" w:sz="0" w:space="0" w:color="auto"/>
          </w:divBdr>
        </w:div>
        <w:div w:id="219633021">
          <w:marLeft w:val="0"/>
          <w:marRight w:val="0"/>
          <w:marTop w:val="360"/>
          <w:marBottom w:val="180"/>
          <w:divBdr>
            <w:top w:val="none" w:sz="0" w:space="0" w:color="auto"/>
            <w:left w:val="none" w:sz="0" w:space="0" w:color="auto"/>
            <w:bottom w:val="none" w:sz="0" w:space="0" w:color="auto"/>
            <w:right w:val="none" w:sz="0" w:space="0" w:color="auto"/>
          </w:divBdr>
        </w:div>
        <w:div w:id="1185825294">
          <w:marLeft w:val="0"/>
          <w:marRight w:val="0"/>
          <w:marTop w:val="180"/>
          <w:marBottom w:val="240"/>
          <w:divBdr>
            <w:top w:val="none" w:sz="0" w:space="0" w:color="auto"/>
            <w:left w:val="none" w:sz="0" w:space="0" w:color="auto"/>
            <w:bottom w:val="none" w:sz="0" w:space="0" w:color="auto"/>
            <w:right w:val="none" w:sz="0" w:space="0" w:color="auto"/>
          </w:divBdr>
        </w:div>
        <w:div w:id="571163252">
          <w:marLeft w:val="0"/>
          <w:marRight w:val="0"/>
          <w:marTop w:val="180"/>
          <w:marBottom w:val="240"/>
          <w:divBdr>
            <w:top w:val="none" w:sz="0" w:space="0" w:color="auto"/>
            <w:left w:val="none" w:sz="0" w:space="0" w:color="auto"/>
            <w:bottom w:val="none" w:sz="0" w:space="0" w:color="auto"/>
            <w:right w:val="none" w:sz="0" w:space="0" w:color="auto"/>
          </w:divBdr>
        </w:div>
        <w:div w:id="1691683161">
          <w:marLeft w:val="0"/>
          <w:marRight w:val="0"/>
          <w:marTop w:val="180"/>
          <w:marBottom w:val="240"/>
          <w:divBdr>
            <w:top w:val="none" w:sz="0" w:space="0" w:color="auto"/>
            <w:left w:val="none" w:sz="0" w:space="0" w:color="auto"/>
            <w:bottom w:val="none" w:sz="0" w:space="0" w:color="auto"/>
            <w:right w:val="none" w:sz="0" w:space="0" w:color="auto"/>
          </w:divBdr>
        </w:div>
        <w:div w:id="526913555">
          <w:marLeft w:val="0"/>
          <w:marRight w:val="0"/>
          <w:marTop w:val="180"/>
          <w:marBottom w:val="240"/>
          <w:divBdr>
            <w:top w:val="none" w:sz="0" w:space="0" w:color="auto"/>
            <w:left w:val="none" w:sz="0" w:space="0" w:color="auto"/>
            <w:bottom w:val="none" w:sz="0" w:space="0" w:color="auto"/>
            <w:right w:val="none" w:sz="0" w:space="0" w:color="auto"/>
          </w:divBdr>
        </w:div>
        <w:div w:id="897977148">
          <w:marLeft w:val="0"/>
          <w:marRight w:val="0"/>
          <w:marTop w:val="360"/>
          <w:marBottom w:val="180"/>
          <w:divBdr>
            <w:top w:val="none" w:sz="0" w:space="0" w:color="auto"/>
            <w:left w:val="none" w:sz="0" w:space="0" w:color="auto"/>
            <w:bottom w:val="none" w:sz="0" w:space="0" w:color="auto"/>
            <w:right w:val="none" w:sz="0" w:space="0" w:color="auto"/>
          </w:divBdr>
        </w:div>
        <w:div w:id="237399606">
          <w:marLeft w:val="0"/>
          <w:marRight w:val="0"/>
          <w:marTop w:val="180"/>
          <w:marBottom w:val="240"/>
          <w:divBdr>
            <w:top w:val="none" w:sz="0" w:space="0" w:color="auto"/>
            <w:left w:val="none" w:sz="0" w:space="0" w:color="auto"/>
            <w:bottom w:val="none" w:sz="0" w:space="0" w:color="auto"/>
            <w:right w:val="none" w:sz="0" w:space="0" w:color="auto"/>
          </w:divBdr>
        </w:div>
        <w:div w:id="681205303">
          <w:marLeft w:val="0"/>
          <w:marRight w:val="0"/>
          <w:marTop w:val="180"/>
          <w:marBottom w:val="240"/>
          <w:divBdr>
            <w:top w:val="none" w:sz="0" w:space="0" w:color="auto"/>
            <w:left w:val="none" w:sz="0" w:space="0" w:color="auto"/>
            <w:bottom w:val="none" w:sz="0" w:space="0" w:color="auto"/>
            <w:right w:val="none" w:sz="0" w:space="0" w:color="auto"/>
          </w:divBdr>
        </w:div>
        <w:div w:id="106393856">
          <w:marLeft w:val="0"/>
          <w:marRight w:val="0"/>
          <w:marTop w:val="180"/>
          <w:marBottom w:val="240"/>
          <w:divBdr>
            <w:top w:val="none" w:sz="0" w:space="0" w:color="auto"/>
            <w:left w:val="none" w:sz="0" w:space="0" w:color="auto"/>
            <w:bottom w:val="none" w:sz="0" w:space="0" w:color="auto"/>
            <w:right w:val="none" w:sz="0" w:space="0" w:color="auto"/>
          </w:divBdr>
        </w:div>
      </w:divsChild>
    </w:div>
    <w:div w:id="745028965">
      <w:bodyDiv w:val="1"/>
      <w:marLeft w:val="0"/>
      <w:marRight w:val="0"/>
      <w:marTop w:val="0"/>
      <w:marBottom w:val="0"/>
      <w:divBdr>
        <w:top w:val="none" w:sz="0" w:space="0" w:color="auto"/>
        <w:left w:val="none" w:sz="0" w:space="0" w:color="auto"/>
        <w:bottom w:val="none" w:sz="0" w:space="0" w:color="auto"/>
        <w:right w:val="none" w:sz="0" w:space="0" w:color="auto"/>
      </w:divBdr>
      <w:divsChild>
        <w:div w:id="1309629556">
          <w:marLeft w:val="0"/>
          <w:marRight w:val="0"/>
          <w:marTop w:val="180"/>
          <w:marBottom w:val="240"/>
          <w:divBdr>
            <w:top w:val="none" w:sz="0" w:space="0" w:color="auto"/>
            <w:left w:val="none" w:sz="0" w:space="0" w:color="auto"/>
            <w:bottom w:val="none" w:sz="0" w:space="0" w:color="auto"/>
            <w:right w:val="none" w:sz="0" w:space="0" w:color="auto"/>
          </w:divBdr>
        </w:div>
        <w:div w:id="2094157204">
          <w:marLeft w:val="0"/>
          <w:marRight w:val="0"/>
          <w:marTop w:val="180"/>
          <w:marBottom w:val="240"/>
          <w:divBdr>
            <w:top w:val="none" w:sz="0" w:space="0" w:color="auto"/>
            <w:left w:val="none" w:sz="0" w:space="0" w:color="auto"/>
            <w:bottom w:val="none" w:sz="0" w:space="0" w:color="auto"/>
            <w:right w:val="none" w:sz="0" w:space="0" w:color="auto"/>
          </w:divBdr>
        </w:div>
        <w:div w:id="1043753550">
          <w:marLeft w:val="0"/>
          <w:marRight w:val="0"/>
          <w:marTop w:val="180"/>
          <w:marBottom w:val="240"/>
          <w:divBdr>
            <w:top w:val="none" w:sz="0" w:space="0" w:color="auto"/>
            <w:left w:val="none" w:sz="0" w:space="0" w:color="auto"/>
            <w:bottom w:val="none" w:sz="0" w:space="0" w:color="auto"/>
            <w:right w:val="none" w:sz="0" w:space="0" w:color="auto"/>
          </w:divBdr>
        </w:div>
        <w:div w:id="1602910761">
          <w:marLeft w:val="0"/>
          <w:marRight w:val="0"/>
          <w:marTop w:val="180"/>
          <w:marBottom w:val="240"/>
          <w:divBdr>
            <w:top w:val="none" w:sz="0" w:space="0" w:color="auto"/>
            <w:left w:val="none" w:sz="0" w:space="0" w:color="auto"/>
            <w:bottom w:val="none" w:sz="0" w:space="0" w:color="auto"/>
            <w:right w:val="none" w:sz="0" w:space="0" w:color="auto"/>
          </w:divBdr>
        </w:div>
        <w:div w:id="683364163">
          <w:marLeft w:val="0"/>
          <w:marRight w:val="0"/>
          <w:marTop w:val="180"/>
          <w:marBottom w:val="240"/>
          <w:divBdr>
            <w:top w:val="none" w:sz="0" w:space="0" w:color="auto"/>
            <w:left w:val="none" w:sz="0" w:space="0" w:color="auto"/>
            <w:bottom w:val="none" w:sz="0" w:space="0" w:color="auto"/>
            <w:right w:val="none" w:sz="0" w:space="0" w:color="auto"/>
          </w:divBdr>
        </w:div>
        <w:div w:id="1264341092">
          <w:marLeft w:val="0"/>
          <w:marRight w:val="0"/>
          <w:marTop w:val="360"/>
          <w:marBottom w:val="180"/>
          <w:divBdr>
            <w:top w:val="none" w:sz="0" w:space="0" w:color="auto"/>
            <w:left w:val="none" w:sz="0" w:space="0" w:color="auto"/>
            <w:bottom w:val="none" w:sz="0" w:space="0" w:color="auto"/>
            <w:right w:val="none" w:sz="0" w:space="0" w:color="auto"/>
          </w:divBdr>
        </w:div>
        <w:div w:id="749040572">
          <w:marLeft w:val="0"/>
          <w:marRight w:val="0"/>
          <w:marTop w:val="180"/>
          <w:marBottom w:val="240"/>
          <w:divBdr>
            <w:top w:val="none" w:sz="0" w:space="0" w:color="auto"/>
            <w:left w:val="none" w:sz="0" w:space="0" w:color="auto"/>
            <w:bottom w:val="none" w:sz="0" w:space="0" w:color="auto"/>
            <w:right w:val="none" w:sz="0" w:space="0" w:color="auto"/>
          </w:divBdr>
        </w:div>
        <w:div w:id="744645574">
          <w:marLeft w:val="0"/>
          <w:marRight w:val="0"/>
          <w:marTop w:val="180"/>
          <w:marBottom w:val="240"/>
          <w:divBdr>
            <w:top w:val="none" w:sz="0" w:space="0" w:color="auto"/>
            <w:left w:val="none" w:sz="0" w:space="0" w:color="auto"/>
            <w:bottom w:val="none" w:sz="0" w:space="0" w:color="auto"/>
            <w:right w:val="none" w:sz="0" w:space="0" w:color="auto"/>
          </w:divBdr>
        </w:div>
        <w:div w:id="1200895437">
          <w:marLeft w:val="0"/>
          <w:marRight w:val="0"/>
          <w:marTop w:val="180"/>
          <w:marBottom w:val="240"/>
          <w:divBdr>
            <w:top w:val="none" w:sz="0" w:space="0" w:color="auto"/>
            <w:left w:val="none" w:sz="0" w:space="0" w:color="auto"/>
            <w:bottom w:val="none" w:sz="0" w:space="0" w:color="auto"/>
            <w:right w:val="none" w:sz="0" w:space="0" w:color="auto"/>
          </w:divBdr>
        </w:div>
        <w:div w:id="304698838">
          <w:marLeft w:val="0"/>
          <w:marRight w:val="0"/>
          <w:marTop w:val="180"/>
          <w:marBottom w:val="240"/>
          <w:divBdr>
            <w:top w:val="none" w:sz="0" w:space="0" w:color="auto"/>
            <w:left w:val="none" w:sz="0" w:space="0" w:color="auto"/>
            <w:bottom w:val="none" w:sz="0" w:space="0" w:color="auto"/>
            <w:right w:val="none" w:sz="0" w:space="0" w:color="auto"/>
          </w:divBdr>
        </w:div>
        <w:div w:id="25494163">
          <w:marLeft w:val="0"/>
          <w:marRight w:val="0"/>
          <w:marTop w:val="180"/>
          <w:marBottom w:val="240"/>
          <w:divBdr>
            <w:top w:val="none" w:sz="0" w:space="0" w:color="auto"/>
            <w:left w:val="none" w:sz="0" w:space="0" w:color="auto"/>
            <w:bottom w:val="none" w:sz="0" w:space="0" w:color="auto"/>
            <w:right w:val="none" w:sz="0" w:space="0" w:color="auto"/>
          </w:divBdr>
        </w:div>
        <w:div w:id="1258948870">
          <w:marLeft w:val="0"/>
          <w:marRight w:val="0"/>
          <w:marTop w:val="360"/>
          <w:marBottom w:val="180"/>
          <w:divBdr>
            <w:top w:val="none" w:sz="0" w:space="0" w:color="auto"/>
            <w:left w:val="none" w:sz="0" w:space="0" w:color="auto"/>
            <w:bottom w:val="none" w:sz="0" w:space="0" w:color="auto"/>
            <w:right w:val="none" w:sz="0" w:space="0" w:color="auto"/>
          </w:divBdr>
        </w:div>
        <w:div w:id="1107501706">
          <w:marLeft w:val="0"/>
          <w:marRight w:val="0"/>
          <w:marTop w:val="180"/>
          <w:marBottom w:val="240"/>
          <w:divBdr>
            <w:top w:val="none" w:sz="0" w:space="0" w:color="auto"/>
            <w:left w:val="none" w:sz="0" w:space="0" w:color="auto"/>
            <w:bottom w:val="none" w:sz="0" w:space="0" w:color="auto"/>
            <w:right w:val="none" w:sz="0" w:space="0" w:color="auto"/>
          </w:divBdr>
        </w:div>
        <w:div w:id="590353712">
          <w:marLeft w:val="0"/>
          <w:marRight w:val="0"/>
          <w:marTop w:val="360"/>
          <w:marBottom w:val="180"/>
          <w:divBdr>
            <w:top w:val="none" w:sz="0" w:space="0" w:color="auto"/>
            <w:left w:val="none" w:sz="0" w:space="0" w:color="auto"/>
            <w:bottom w:val="none" w:sz="0" w:space="0" w:color="auto"/>
            <w:right w:val="none" w:sz="0" w:space="0" w:color="auto"/>
          </w:divBdr>
        </w:div>
        <w:div w:id="1412506272">
          <w:marLeft w:val="0"/>
          <w:marRight w:val="0"/>
          <w:marTop w:val="180"/>
          <w:marBottom w:val="240"/>
          <w:divBdr>
            <w:top w:val="none" w:sz="0" w:space="0" w:color="auto"/>
            <w:left w:val="none" w:sz="0" w:space="0" w:color="auto"/>
            <w:bottom w:val="none" w:sz="0" w:space="0" w:color="auto"/>
            <w:right w:val="none" w:sz="0" w:space="0" w:color="auto"/>
          </w:divBdr>
        </w:div>
        <w:div w:id="1986856106">
          <w:marLeft w:val="0"/>
          <w:marRight w:val="0"/>
          <w:marTop w:val="360"/>
          <w:marBottom w:val="180"/>
          <w:divBdr>
            <w:top w:val="none" w:sz="0" w:space="0" w:color="auto"/>
            <w:left w:val="none" w:sz="0" w:space="0" w:color="auto"/>
            <w:bottom w:val="none" w:sz="0" w:space="0" w:color="auto"/>
            <w:right w:val="none" w:sz="0" w:space="0" w:color="auto"/>
          </w:divBdr>
        </w:div>
        <w:div w:id="1964001128">
          <w:marLeft w:val="0"/>
          <w:marRight w:val="0"/>
          <w:marTop w:val="180"/>
          <w:marBottom w:val="240"/>
          <w:divBdr>
            <w:top w:val="none" w:sz="0" w:space="0" w:color="auto"/>
            <w:left w:val="none" w:sz="0" w:space="0" w:color="auto"/>
            <w:bottom w:val="none" w:sz="0" w:space="0" w:color="auto"/>
            <w:right w:val="none" w:sz="0" w:space="0" w:color="auto"/>
          </w:divBdr>
        </w:div>
        <w:div w:id="2007005133">
          <w:marLeft w:val="0"/>
          <w:marRight w:val="0"/>
          <w:marTop w:val="360"/>
          <w:marBottom w:val="180"/>
          <w:divBdr>
            <w:top w:val="none" w:sz="0" w:space="0" w:color="auto"/>
            <w:left w:val="none" w:sz="0" w:space="0" w:color="auto"/>
            <w:bottom w:val="none" w:sz="0" w:space="0" w:color="auto"/>
            <w:right w:val="none" w:sz="0" w:space="0" w:color="auto"/>
          </w:divBdr>
        </w:div>
        <w:div w:id="711535588">
          <w:marLeft w:val="0"/>
          <w:marRight w:val="0"/>
          <w:marTop w:val="180"/>
          <w:marBottom w:val="240"/>
          <w:divBdr>
            <w:top w:val="none" w:sz="0" w:space="0" w:color="auto"/>
            <w:left w:val="none" w:sz="0" w:space="0" w:color="auto"/>
            <w:bottom w:val="none" w:sz="0" w:space="0" w:color="auto"/>
            <w:right w:val="none" w:sz="0" w:space="0" w:color="auto"/>
          </w:divBdr>
        </w:div>
        <w:div w:id="1300841492">
          <w:marLeft w:val="0"/>
          <w:marRight w:val="0"/>
          <w:marTop w:val="360"/>
          <w:marBottom w:val="180"/>
          <w:divBdr>
            <w:top w:val="none" w:sz="0" w:space="0" w:color="auto"/>
            <w:left w:val="none" w:sz="0" w:space="0" w:color="auto"/>
            <w:bottom w:val="none" w:sz="0" w:space="0" w:color="auto"/>
            <w:right w:val="none" w:sz="0" w:space="0" w:color="auto"/>
          </w:divBdr>
        </w:div>
        <w:div w:id="1297567612">
          <w:marLeft w:val="0"/>
          <w:marRight w:val="0"/>
          <w:marTop w:val="180"/>
          <w:marBottom w:val="240"/>
          <w:divBdr>
            <w:top w:val="none" w:sz="0" w:space="0" w:color="auto"/>
            <w:left w:val="none" w:sz="0" w:space="0" w:color="auto"/>
            <w:bottom w:val="none" w:sz="0" w:space="0" w:color="auto"/>
            <w:right w:val="none" w:sz="0" w:space="0" w:color="auto"/>
          </w:divBdr>
        </w:div>
        <w:div w:id="1820144834">
          <w:marLeft w:val="0"/>
          <w:marRight w:val="0"/>
          <w:marTop w:val="360"/>
          <w:marBottom w:val="180"/>
          <w:divBdr>
            <w:top w:val="none" w:sz="0" w:space="0" w:color="auto"/>
            <w:left w:val="none" w:sz="0" w:space="0" w:color="auto"/>
            <w:bottom w:val="none" w:sz="0" w:space="0" w:color="auto"/>
            <w:right w:val="none" w:sz="0" w:space="0" w:color="auto"/>
          </w:divBdr>
        </w:div>
        <w:div w:id="231045132">
          <w:marLeft w:val="0"/>
          <w:marRight w:val="0"/>
          <w:marTop w:val="180"/>
          <w:marBottom w:val="240"/>
          <w:divBdr>
            <w:top w:val="none" w:sz="0" w:space="0" w:color="auto"/>
            <w:left w:val="none" w:sz="0" w:space="0" w:color="auto"/>
            <w:bottom w:val="none" w:sz="0" w:space="0" w:color="auto"/>
            <w:right w:val="none" w:sz="0" w:space="0" w:color="auto"/>
          </w:divBdr>
        </w:div>
        <w:div w:id="91584673">
          <w:marLeft w:val="0"/>
          <w:marRight w:val="0"/>
          <w:marTop w:val="360"/>
          <w:marBottom w:val="180"/>
          <w:divBdr>
            <w:top w:val="none" w:sz="0" w:space="0" w:color="auto"/>
            <w:left w:val="none" w:sz="0" w:space="0" w:color="auto"/>
            <w:bottom w:val="none" w:sz="0" w:space="0" w:color="auto"/>
            <w:right w:val="none" w:sz="0" w:space="0" w:color="auto"/>
          </w:divBdr>
        </w:div>
        <w:div w:id="1664965222">
          <w:marLeft w:val="0"/>
          <w:marRight w:val="0"/>
          <w:marTop w:val="180"/>
          <w:marBottom w:val="240"/>
          <w:divBdr>
            <w:top w:val="none" w:sz="0" w:space="0" w:color="auto"/>
            <w:left w:val="none" w:sz="0" w:space="0" w:color="auto"/>
            <w:bottom w:val="none" w:sz="0" w:space="0" w:color="auto"/>
            <w:right w:val="none" w:sz="0" w:space="0" w:color="auto"/>
          </w:divBdr>
        </w:div>
        <w:div w:id="425273049">
          <w:marLeft w:val="0"/>
          <w:marRight w:val="0"/>
          <w:marTop w:val="360"/>
          <w:marBottom w:val="180"/>
          <w:divBdr>
            <w:top w:val="none" w:sz="0" w:space="0" w:color="auto"/>
            <w:left w:val="none" w:sz="0" w:space="0" w:color="auto"/>
            <w:bottom w:val="none" w:sz="0" w:space="0" w:color="auto"/>
            <w:right w:val="none" w:sz="0" w:space="0" w:color="auto"/>
          </w:divBdr>
        </w:div>
        <w:div w:id="1972900849">
          <w:marLeft w:val="0"/>
          <w:marRight w:val="0"/>
          <w:marTop w:val="180"/>
          <w:marBottom w:val="240"/>
          <w:divBdr>
            <w:top w:val="none" w:sz="0" w:space="0" w:color="auto"/>
            <w:left w:val="none" w:sz="0" w:space="0" w:color="auto"/>
            <w:bottom w:val="none" w:sz="0" w:space="0" w:color="auto"/>
            <w:right w:val="none" w:sz="0" w:space="0" w:color="auto"/>
          </w:divBdr>
        </w:div>
        <w:div w:id="326369606">
          <w:marLeft w:val="0"/>
          <w:marRight w:val="0"/>
          <w:marTop w:val="360"/>
          <w:marBottom w:val="180"/>
          <w:divBdr>
            <w:top w:val="none" w:sz="0" w:space="0" w:color="auto"/>
            <w:left w:val="none" w:sz="0" w:space="0" w:color="auto"/>
            <w:bottom w:val="none" w:sz="0" w:space="0" w:color="auto"/>
            <w:right w:val="none" w:sz="0" w:space="0" w:color="auto"/>
          </w:divBdr>
        </w:div>
        <w:div w:id="1423909826">
          <w:marLeft w:val="0"/>
          <w:marRight w:val="0"/>
          <w:marTop w:val="180"/>
          <w:marBottom w:val="240"/>
          <w:divBdr>
            <w:top w:val="none" w:sz="0" w:space="0" w:color="auto"/>
            <w:left w:val="none" w:sz="0" w:space="0" w:color="auto"/>
            <w:bottom w:val="none" w:sz="0" w:space="0" w:color="auto"/>
            <w:right w:val="none" w:sz="0" w:space="0" w:color="auto"/>
          </w:divBdr>
        </w:div>
        <w:div w:id="1567951222">
          <w:marLeft w:val="0"/>
          <w:marRight w:val="0"/>
          <w:marTop w:val="180"/>
          <w:marBottom w:val="240"/>
          <w:divBdr>
            <w:top w:val="none" w:sz="0" w:space="0" w:color="auto"/>
            <w:left w:val="none" w:sz="0" w:space="0" w:color="auto"/>
            <w:bottom w:val="none" w:sz="0" w:space="0" w:color="auto"/>
            <w:right w:val="none" w:sz="0" w:space="0" w:color="auto"/>
          </w:divBdr>
        </w:div>
        <w:div w:id="82261138">
          <w:marLeft w:val="0"/>
          <w:marRight w:val="0"/>
          <w:marTop w:val="180"/>
          <w:marBottom w:val="240"/>
          <w:divBdr>
            <w:top w:val="none" w:sz="0" w:space="0" w:color="auto"/>
            <w:left w:val="none" w:sz="0" w:space="0" w:color="auto"/>
            <w:bottom w:val="none" w:sz="0" w:space="0" w:color="auto"/>
            <w:right w:val="none" w:sz="0" w:space="0" w:color="auto"/>
          </w:divBdr>
        </w:div>
        <w:div w:id="1514149799">
          <w:marLeft w:val="0"/>
          <w:marRight w:val="0"/>
          <w:marTop w:val="180"/>
          <w:marBottom w:val="240"/>
          <w:divBdr>
            <w:top w:val="none" w:sz="0" w:space="0" w:color="auto"/>
            <w:left w:val="none" w:sz="0" w:space="0" w:color="auto"/>
            <w:bottom w:val="none" w:sz="0" w:space="0" w:color="auto"/>
            <w:right w:val="none" w:sz="0" w:space="0" w:color="auto"/>
          </w:divBdr>
        </w:div>
        <w:div w:id="1796678874">
          <w:marLeft w:val="0"/>
          <w:marRight w:val="0"/>
          <w:marTop w:val="180"/>
          <w:marBottom w:val="240"/>
          <w:divBdr>
            <w:top w:val="none" w:sz="0" w:space="0" w:color="auto"/>
            <w:left w:val="none" w:sz="0" w:space="0" w:color="auto"/>
            <w:bottom w:val="none" w:sz="0" w:space="0" w:color="auto"/>
            <w:right w:val="none" w:sz="0" w:space="0" w:color="auto"/>
          </w:divBdr>
        </w:div>
        <w:div w:id="1588154168">
          <w:marLeft w:val="0"/>
          <w:marRight w:val="0"/>
          <w:marTop w:val="180"/>
          <w:marBottom w:val="240"/>
          <w:divBdr>
            <w:top w:val="none" w:sz="0" w:space="0" w:color="auto"/>
            <w:left w:val="none" w:sz="0" w:space="0" w:color="auto"/>
            <w:bottom w:val="none" w:sz="0" w:space="0" w:color="auto"/>
            <w:right w:val="none" w:sz="0" w:space="0" w:color="auto"/>
          </w:divBdr>
        </w:div>
      </w:divsChild>
    </w:div>
    <w:div w:id="819924402">
      <w:bodyDiv w:val="1"/>
      <w:marLeft w:val="0"/>
      <w:marRight w:val="0"/>
      <w:marTop w:val="0"/>
      <w:marBottom w:val="0"/>
      <w:divBdr>
        <w:top w:val="none" w:sz="0" w:space="0" w:color="auto"/>
        <w:left w:val="none" w:sz="0" w:space="0" w:color="auto"/>
        <w:bottom w:val="none" w:sz="0" w:space="0" w:color="auto"/>
        <w:right w:val="none" w:sz="0" w:space="0" w:color="auto"/>
      </w:divBdr>
      <w:divsChild>
        <w:div w:id="613825715">
          <w:marLeft w:val="0"/>
          <w:marRight w:val="0"/>
          <w:marTop w:val="360"/>
          <w:marBottom w:val="180"/>
          <w:divBdr>
            <w:top w:val="none" w:sz="0" w:space="0" w:color="auto"/>
            <w:left w:val="none" w:sz="0" w:space="0" w:color="auto"/>
            <w:bottom w:val="none" w:sz="0" w:space="0" w:color="auto"/>
            <w:right w:val="none" w:sz="0" w:space="0" w:color="auto"/>
          </w:divBdr>
        </w:div>
        <w:div w:id="1203133160">
          <w:marLeft w:val="0"/>
          <w:marRight w:val="0"/>
          <w:marTop w:val="180"/>
          <w:marBottom w:val="240"/>
          <w:divBdr>
            <w:top w:val="none" w:sz="0" w:space="0" w:color="auto"/>
            <w:left w:val="none" w:sz="0" w:space="0" w:color="auto"/>
            <w:bottom w:val="none" w:sz="0" w:space="0" w:color="auto"/>
            <w:right w:val="none" w:sz="0" w:space="0" w:color="auto"/>
          </w:divBdr>
        </w:div>
        <w:div w:id="233781083">
          <w:marLeft w:val="0"/>
          <w:marRight w:val="0"/>
          <w:marTop w:val="180"/>
          <w:marBottom w:val="240"/>
          <w:divBdr>
            <w:top w:val="none" w:sz="0" w:space="0" w:color="auto"/>
            <w:left w:val="none" w:sz="0" w:space="0" w:color="auto"/>
            <w:bottom w:val="none" w:sz="0" w:space="0" w:color="auto"/>
            <w:right w:val="none" w:sz="0" w:space="0" w:color="auto"/>
          </w:divBdr>
        </w:div>
        <w:div w:id="1133333311">
          <w:marLeft w:val="0"/>
          <w:marRight w:val="0"/>
          <w:marTop w:val="180"/>
          <w:marBottom w:val="240"/>
          <w:divBdr>
            <w:top w:val="none" w:sz="0" w:space="0" w:color="auto"/>
            <w:left w:val="none" w:sz="0" w:space="0" w:color="auto"/>
            <w:bottom w:val="none" w:sz="0" w:space="0" w:color="auto"/>
            <w:right w:val="none" w:sz="0" w:space="0" w:color="auto"/>
          </w:divBdr>
        </w:div>
        <w:div w:id="1343512037">
          <w:marLeft w:val="0"/>
          <w:marRight w:val="0"/>
          <w:marTop w:val="360"/>
          <w:marBottom w:val="180"/>
          <w:divBdr>
            <w:top w:val="none" w:sz="0" w:space="0" w:color="auto"/>
            <w:left w:val="none" w:sz="0" w:space="0" w:color="auto"/>
            <w:bottom w:val="none" w:sz="0" w:space="0" w:color="auto"/>
            <w:right w:val="none" w:sz="0" w:space="0" w:color="auto"/>
          </w:divBdr>
        </w:div>
        <w:div w:id="1058936059">
          <w:marLeft w:val="0"/>
          <w:marRight w:val="0"/>
          <w:marTop w:val="180"/>
          <w:marBottom w:val="240"/>
          <w:divBdr>
            <w:top w:val="none" w:sz="0" w:space="0" w:color="auto"/>
            <w:left w:val="none" w:sz="0" w:space="0" w:color="auto"/>
            <w:bottom w:val="none" w:sz="0" w:space="0" w:color="auto"/>
            <w:right w:val="none" w:sz="0" w:space="0" w:color="auto"/>
          </w:divBdr>
        </w:div>
        <w:div w:id="1659848253">
          <w:marLeft w:val="0"/>
          <w:marRight w:val="0"/>
          <w:marTop w:val="360"/>
          <w:marBottom w:val="180"/>
          <w:divBdr>
            <w:top w:val="none" w:sz="0" w:space="0" w:color="auto"/>
            <w:left w:val="none" w:sz="0" w:space="0" w:color="auto"/>
            <w:bottom w:val="none" w:sz="0" w:space="0" w:color="auto"/>
            <w:right w:val="none" w:sz="0" w:space="0" w:color="auto"/>
          </w:divBdr>
        </w:div>
        <w:div w:id="670835073">
          <w:marLeft w:val="0"/>
          <w:marRight w:val="0"/>
          <w:marTop w:val="180"/>
          <w:marBottom w:val="240"/>
          <w:divBdr>
            <w:top w:val="none" w:sz="0" w:space="0" w:color="auto"/>
            <w:left w:val="none" w:sz="0" w:space="0" w:color="auto"/>
            <w:bottom w:val="none" w:sz="0" w:space="0" w:color="auto"/>
            <w:right w:val="none" w:sz="0" w:space="0" w:color="auto"/>
          </w:divBdr>
        </w:div>
        <w:div w:id="1533805028">
          <w:marLeft w:val="0"/>
          <w:marRight w:val="0"/>
          <w:marTop w:val="360"/>
          <w:marBottom w:val="180"/>
          <w:divBdr>
            <w:top w:val="none" w:sz="0" w:space="0" w:color="auto"/>
            <w:left w:val="none" w:sz="0" w:space="0" w:color="auto"/>
            <w:bottom w:val="none" w:sz="0" w:space="0" w:color="auto"/>
            <w:right w:val="none" w:sz="0" w:space="0" w:color="auto"/>
          </w:divBdr>
        </w:div>
        <w:div w:id="49772676">
          <w:marLeft w:val="0"/>
          <w:marRight w:val="0"/>
          <w:marTop w:val="180"/>
          <w:marBottom w:val="240"/>
          <w:divBdr>
            <w:top w:val="none" w:sz="0" w:space="0" w:color="auto"/>
            <w:left w:val="none" w:sz="0" w:space="0" w:color="auto"/>
            <w:bottom w:val="none" w:sz="0" w:space="0" w:color="auto"/>
            <w:right w:val="none" w:sz="0" w:space="0" w:color="auto"/>
          </w:divBdr>
        </w:div>
        <w:div w:id="20907623">
          <w:marLeft w:val="0"/>
          <w:marRight w:val="0"/>
          <w:marTop w:val="360"/>
          <w:marBottom w:val="180"/>
          <w:divBdr>
            <w:top w:val="none" w:sz="0" w:space="0" w:color="auto"/>
            <w:left w:val="none" w:sz="0" w:space="0" w:color="auto"/>
            <w:bottom w:val="none" w:sz="0" w:space="0" w:color="auto"/>
            <w:right w:val="none" w:sz="0" w:space="0" w:color="auto"/>
          </w:divBdr>
        </w:div>
        <w:div w:id="635257593">
          <w:marLeft w:val="0"/>
          <w:marRight w:val="0"/>
          <w:marTop w:val="180"/>
          <w:marBottom w:val="240"/>
          <w:divBdr>
            <w:top w:val="none" w:sz="0" w:space="0" w:color="auto"/>
            <w:left w:val="none" w:sz="0" w:space="0" w:color="auto"/>
            <w:bottom w:val="none" w:sz="0" w:space="0" w:color="auto"/>
            <w:right w:val="none" w:sz="0" w:space="0" w:color="auto"/>
          </w:divBdr>
        </w:div>
        <w:div w:id="178810916">
          <w:marLeft w:val="0"/>
          <w:marRight w:val="0"/>
          <w:marTop w:val="360"/>
          <w:marBottom w:val="180"/>
          <w:divBdr>
            <w:top w:val="none" w:sz="0" w:space="0" w:color="auto"/>
            <w:left w:val="none" w:sz="0" w:space="0" w:color="auto"/>
            <w:bottom w:val="none" w:sz="0" w:space="0" w:color="auto"/>
            <w:right w:val="none" w:sz="0" w:space="0" w:color="auto"/>
          </w:divBdr>
        </w:div>
        <w:div w:id="1113281997">
          <w:marLeft w:val="0"/>
          <w:marRight w:val="0"/>
          <w:marTop w:val="180"/>
          <w:marBottom w:val="240"/>
          <w:divBdr>
            <w:top w:val="none" w:sz="0" w:space="0" w:color="auto"/>
            <w:left w:val="none" w:sz="0" w:space="0" w:color="auto"/>
            <w:bottom w:val="none" w:sz="0" w:space="0" w:color="auto"/>
            <w:right w:val="none" w:sz="0" w:space="0" w:color="auto"/>
          </w:divBdr>
        </w:div>
        <w:div w:id="837038613">
          <w:marLeft w:val="0"/>
          <w:marRight w:val="0"/>
          <w:marTop w:val="360"/>
          <w:marBottom w:val="180"/>
          <w:divBdr>
            <w:top w:val="none" w:sz="0" w:space="0" w:color="auto"/>
            <w:left w:val="none" w:sz="0" w:space="0" w:color="auto"/>
            <w:bottom w:val="none" w:sz="0" w:space="0" w:color="auto"/>
            <w:right w:val="none" w:sz="0" w:space="0" w:color="auto"/>
          </w:divBdr>
        </w:div>
        <w:div w:id="1566140640">
          <w:marLeft w:val="0"/>
          <w:marRight w:val="0"/>
          <w:marTop w:val="180"/>
          <w:marBottom w:val="240"/>
          <w:divBdr>
            <w:top w:val="none" w:sz="0" w:space="0" w:color="auto"/>
            <w:left w:val="none" w:sz="0" w:space="0" w:color="auto"/>
            <w:bottom w:val="none" w:sz="0" w:space="0" w:color="auto"/>
            <w:right w:val="none" w:sz="0" w:space="0" w:color="auto"/>
          </w:divBdr>
        </w:div>
        <w:div w:id="1611935823">
          <w:marLeft w:val="0"/>
          <w:marRight w:val="0"/>
          <w:marTop w:val="60"/>
          <w:marBottom w:val="180"/>
          <w:divBdr>
            <w:top w:val="none" w:sz="0" w:space="0" w:color="auto"/>
            <w:left w:val="none" w:sz="0" w:space="0" w:color="auto"/>
            <w:bottom w:val="none" w:sz="0" w:space="0" w:color="auto"/>
            <w:right w:val="none" w:sz="0" w:space="0" w:color="auto"/>
          </w:divBdr>
        </w:div>
        <w:div w:id="1533609342">
          <w:marLeft w:val="0"/>
          <w:marRight w:val="0"/>
          <w:marTop w:val="180"/>
          <w:marBottom w:val="240"/>
          <w:divBdr>
            <w:top w:val="none" w:sz="0" w:space="0" w:color="auto"/>
            <w:left w:val="none" w:sz="0" w:space="0" w:color="auto"/>
            <w:bottom w:val="none" w:sz="0" w:space="0" w:color="auto"/>
            <w:right w:val="none" w:sz="0" w:space="0" w:color="auto"/>
          </w:divBdr>
        </w:div>
      </w:divsChild>
    </w:div>
    <w:div w:id="1043140791">
      <w:bodyDiv w:val="1"/>
      <w:marLeft w:val="0"/>
      <w:marRight w:val="0"/>
      <w:marTop w:val="0"/>
      <w:marBottom w:val="0"/>
      <w:divBdr>
        <w:top w:val="none" w:sz="0" w:space="0" w:color="auto"/>
        <w:left w:val="none" w:sz="0" w:space="0" w:color="auto"/>
        <w:bottom w:val="none" w:sz="0" w:space="0" w:color="auto"/>
        <w:right w:val="none" w:sz="0" w:space="0" w:color="auto"/>
      </w:divBdr>
      <w:divsChild>
        <w:div w:id="694234160">
          <w:marLeft w:val="0"/>
          <w:marRight w:val="0"/>
          <w:marTop w:val="360"/>
          <w:marBottom w:val="180"/>
          <w:divBdr>
            <w:top w:val="none" w:sz="0" w:space="0" w:color="auto"/>
            <w:left w:val="none" w:sz="0" w:space="0" w:color="auto"/>
            <w:bottom w:val="none" w:sz="0" w:space="0" w:color="auto"/>
            <w:right w:val="none" w:sz="0" w:space="0" w:color="auto"/>
          </w:divBdr>
        </w:div>
        <w:div w:id="1182013382">
          <w:marLeft w:val="0"/>
          <w:marRight w:val="0"/>
          <w:marTop w:val="180"/>
          <w:marBottom w:val="240"/>
          <w:divBdr>
            <w:top w:val="none" w:sz="0" w:space="0" w:color="auto"/>
            <w:left w:val="none" w:sz="0" w:space="0" w:color="auto"/>
            <w:bottom w:val="none" w:sz="0" w:space="0" w:color="auto"/>
            <w:right w:val="none" w:sz="0" w:space="0" w:color="auto"/>
          </w:divBdr>
        </w:div>
        <w:div w:id="554395910">
          <w:marLeft w:val="0"/>
          <w:marRight w:val="0"/>
          <w:marTop w:val="360"/>
          <w:marBottom w:val="180"/>
          <w:divBdr>
            <w:top w:val="none" w:sz="0" w:space="0" w:color="auto"/>
            <w:left w:val="none" w:sz="0" w:space="0" w:color="auto"/>
            <w:bottom w:val="none" w:sz="0" w:space="0" w:color="auto"/>
            <w:right w:val="none" w:sz="0" w:space="0" w:color="auto"/>
          </w:divBdr>
        </w:div>
        <w:div w:id="1151825428">
          <w:marLeft w:val="0"/>
          <w:marRight w:val="0"/>
          <w:marTop w:val="180"/>
          <w:marBottom w:val="240"/>
          <w:divBdr>
            <w:top w:val="none" w:sz="0" w:space="0" w:color="auto"/>
            <w:left w:val="none" w:sz="0" w:space="0" w:color="auto"/>
            <w:bottom w:val="none" w:sz="0" w:space="0" w:color="auto"/>
            <w:right w:val="none" w:sz="0" w:space="0" w:color="auto"/>
          </w:divBdr>
        </w:div>
        <w:div w:id="341131429">
          <w:marLeft w:val="0"/>
          <w:marRight w:val="0"/>
          <w:marTop w:val="180"/>
          <w:marBottom w:val="240"/>
          <w:divBdr>
            <w:top w:val="none" w:sz="0" w:space="0" w:color="auto"/>
            <w:left w:val="none" w:sz="0" w:space="0" w:color="auto"/>
            <w:bottom w:val="none" w:sz="0" w:space="0" w:color="auto"/>
            <w:right w:val="none" w:sz="0" w:space="0" w:color="auto"/>
          </w:divBdr>
        </w:div>
        <w:div w:id="672414274">
          <w:marLeft w:val="0"/>
          <w:marRight w:val="0"/>
          <w:marTop w:val="360"/>
          <w:marBottom w:val="180"/>
          <w:divBdr>
            <w:top w:val="none" w:sz="0" w:space="0" w:color="auto"/>
            <w:left w:val="none" w:sz="0" w:space="0" w:color="auto"/>
            <w:bottom w:val="none" w:sz="0" w:space="0" w:color="auto"/>
            <w:right w:val="none" w:sz="0" w:space="0" w:color="auto"/>
          </w:divBdr>
        </w:div>
        <w:div w:id="573703439">
          <w:marLeft w:val="0"/>
          <w:marRight w:val="0"/>
          <w:marTop w:val="180"/>
          <w:marBottom w:val="240"/>
          <w:divBdr>
            <w:top w:val="none" w:sz="0" w:space="0" w:color="auto"/>
            <w:left w:val="none" w:sz="0" w:space="0" w:color="auto"/>
            <w:bottom w:val="none" w:sz="0" w:space="0" w:color="auto"/>
            <w:right w:val="none" w:sz="0" w:space="0" w:color="auto"/>
          </w:divBdr>
        </w:div>
        <w:div w:id="688406894">
          <w:marLeft w:val="0"/>
          <w:marRight w:val="0"/>
          <w:marTop w:val="180"/>
          <w:marBottom w:val="240"/>
          <w:divBdr>
            <w:top w:val="none" w:sz="0" w:space="0" w:color="auto"/>
            <w:left w:val="none" w:sz="0" w:space="0" w:color="auto"/>
            <w:bottom w:val="none" w:sz="0" w:space="0" w:color="auto"/>
            <w:right w:val="none" w:sz="0" w:space="0" w:color="auto"/>
          </w:divBdr>
        </w:div>
        <w:div w:id="1140148480">
          <w:marLeft w:val="0"/>
          <w:marRight w:val="0"/>
          <w:marTop w:val="360"/>
          <w:marBottom w:val="180"/>
          <w:divBdr>
            <w:top w:val="none" w:sz="0" w:space="0" w:color="auto"/>
            <w:left w:val="none" w:sz="0" w:space="0" w:color="auto"/>
            <w:bottom w:val="none" w:sz="0" w:space="0" w:color="auto"/>
            <w:right w:val="none" w:sz="0" w:space="0" w:color="auto"/>
          </w:divBdr>
        </w:div>
        <w:div w:id="561987867">
          <w:marLeft w:val="0"/>
          <w:marRight w:val="0"/>
          <w:marTop w:val="180"/>
          <w:marBottom w:val="240"/>
          <w:divBdr>
            <w:top w:val="none" w:sz="0" w:space="0" w:color="auto"/>
            <w:left w:val="none" w:sz="0" w:space="0" w:color="auto"/>
            <w:bottom w:val="none" w:sz="0" w:space="0" w:color="auto"/>
            <w:right w:val="none" w:sz="0" w:space="0" w:color="auto"/>
          </w:divBdr>
        </w:div>
        <w:div w:id="508375757">
          <w:marLeft w:val="0"/>
          <w:marRight w:val="0"/>
          <w:marTop w:val="60"/>
          <w:marBottom w:val="180"/>
          <w:divBdr>
            <w:top w:val="none" w:sz="0" w:space="0" w:color="auto"/>
            <w:left w:val="none" w:sz="0" w:space="0" w:color="auto"/>
            <w:bottom w:val="none" w:sz="0" w:space="0" w:color="auto"/>
            <w:right w:val="none" w:sz="0" w:space="0" w:color="auto"/>
          </w:divBdr>
        </w:div>
        <w:div w:id="1761754058">
          <w:marLeft w:val="0"/>
          <w:marRight w:val="0"/>
          <w:marTop w:val="180"/>
          <w:marBottom w:val="240"/>
          <w:divBdr>
            <w:top w:val="none" w:sz="0" w:space="0" w:color="auto"/>
            <w:left w:val="none" w:sz="0" w:space="0" w:color="auto"/>
            <w:bottom w:val="none" w:sz="0" w:space="0" w:color="auto"/>
            <w:right w:val="none" w:sz="0" w:space="0" w:color="auto"/>
          </w:divBdr>
        </w:div>
      </w:divsChild>
    </w:div>
    <w:div w:id="1142651428">
      <w:bodyDiv w:val="1"/>
      <w:marLeft w:val="0"/>
      <w:marRight w:val="0"/>
      <w:marTop w:val="0"/>
      <w:marBottom w:val="0"/>
      <w:divBdr>
        <w:top w:val="none" w:sz="0" w:space="0" w:color="auto"/>
        <w:left w:val="none" w:sz="0" w:space="0" w:color="auto"/>
        <w:bottom w:val="none" w:sz="0" w:space="0" w:color="auto"/>
        <w:right w:val="none" w:sz="0" w:space="0" w:color="auto"/>
      </w:divBdr>
      <w:divsChild>
        <w:div w:id="888373097">
          <w:marLeft w:val="0"/>
          <w:marRight w:val="0"/>
          <w:marTop w:val="180"/>
          <w:marBottom w:val="240"/>
          <w:divBdr>
            <w:top w:val="none" w:sz="0" w:space="0" w:color="auto"/>
            <w:left w:val="none" w:sz="0" w:space="0" w:color="auto"/>
            <w:bottom w:val="none" w:sz="0" w:space="0" w:color="auto"/>
            <w:right w:val="none" w:sz="0" w:space="0" w:color="auto"/>
          </w:divBdr>
        </w:div>
        <w:div w:id="6179447">
          <w:marLeft w:val="0"/>
          <w:marRight w:val="0"/>
          <w:marTop w:val="180"/>
          <w:marBottom w:val="240"/>
          <w:divBdr>
            <w:top w:val="none" w:sz="0" w:space="0" w:color="auto"/>
            <w:left w:val="none" w:sz="0" w:space="0" w:color="auto"/>
            <w:bottom w:val="none" w:sz="0" w:space="0" w:color="auto"/>
            <w:right w:val="none" w:sz="0" w:space="0" w:color="auto"/>
          </w:divBdr>
        </w:div>
        <w:div w:id="1318533593">
          <w:marLeft w:val="0"/>
          <w:marRight w:val="0"/>
          <w:marTop w:val="180"/>
          <w:marBottom w:val="240"/>
          <w:divBdr>
            <w:top w:val="none" w:sz="0" w:space="0" w:color="auto"/>
            <w:left w:val="none" w:sz="0" w:space="0" w:color="auto"/>
            <w:bottom w:val="none" w:sz="0" w:space="0" w:color="auto"/>
            <w:right w:val="none" w:sz="0" w:space="0" w:color="auto"/>
          </w:divBdr>
        </w:div>
      </w:divsChild>
    </w:div>
    <w:div w:id="1192955737">
      <w:bodyDiv w:val="1"/>
      <w:marLeft w:val="0"/>
      <w:marRight w:val="0"/>
      <w:marTop w:val="0"/>
      <w:marBottom w:val="0"/>
      <w:divBdr>
        <w:top w:val="none" w:sz="0" w:space="0" w:color="auto"/>
        <w:left w:val="none" w:sz="0" w:space="0" w:color="auto"/>
        <w:bottom w:val="none" w:sz="0" w:space="0" w:color="auto"/>
        <w:right w:val="none" w:sz="0" w:space="0" w:color="auto"/>
      </w:divBdr>
      <w:divsChild>
        <w:div w:id="1173033265">
          <w:marLeft w:val="0"/>
          <w:marRight w:val="0"/>
          <w:marTop w:val="360"/>
          <w:marBottom w:val="180"/>
          <w:divBdr>
            <w:top w:val="none" w:sz="0" w:space="0" w:color="auto"/>
            <w:left w:val="none" w:sz="0" w:space="0" w:color="auto"/>
            <w:bottom w:val="none" w:sz="0" w:space="0" w:color="auto"/>
            <w:right w:val="none" w:sz="0" w:space="0" w:color="auto"/>
          </w:divBdr>
        </w:div>
        <w:div w:id="89856845">
          <w:marLeft w:val="0"/>
          <w:marRight w:val="0"/>
          <w:marTop w:val="180"/>
          <w:marBottom w:val="240"/>
          <w:divBdr>
            <w:top w:val="none" w:sz="0" w:space="0" w:color="auto"/>
            <w:left w:val="none" w:sz="0" w:space="0" w:color="auto"/>
            <w:bottom w:val="none" w:sz="0" w:space="0" w:color="auto"/>
            <w:right w:val="none" w:sz="0" w:space="0" w:color="auto"/>
          </w:divBdr>
        </w:div>
        <w:div w:id="2020886602">
          <w:marLeft w:val="0"/>
          <w:marRight w:val="0"/>
          <w:marTop w:val="180"/>
          <w:marBottom w:val="240"/>
          <w:divBdr>
            <w:top w:val="none" w:sz="0" w:space="0" w:color="auto"/>
            <w:left w:val="none" w:sz="0" w:space="0" w:color="auto"/>
            <w:bottom w:val="none" w:sz="0" w:space="0" w:color="auto"/>
            <w:right w:val="none" w:sz="0" w:space="0" w:color="auto"/>
          </w:divBdr>
        </w:div>
        <w:div w:id="1772779906">
          <w:marLeft w:val="0"/>
          <w:marRight w:val="0"/>
          <w:marTop w:val="180"/>
          <w:marBottom w:val="240"/>
          <w:divBdr>
            <w:top w:val="none" w:sz="0" w:space="0" w:color="auto"/>
            <w:left w:val="none" w:sz="0" w:space="0" w:color="auto"/>
            <w:bottom w:val="none" w:sz="0" w:space="0" w:color="auto"/>
            <w:right w:val="none" w:sz="0" w:space="0" w:color="auto"/>
          </w:divBdr>
        </w:div>
        <w:div w:id="294674969">
          <w:marLeft w:val="0"/>
          <w:marRight w:val="0"/>
          <w:marTop w:val="360"/>
          <w:marBottom w:val="180"/>
          <w:divBdr>
            <w:top w:val="none" w:sz="0" w:space="0" w:color="auto"/>
            <w:left w:val="none" w:sz="0" w:space="0" w:color="auto"/>
            <w:bottom w:val="none" w:sz="0" w:space="0" w:color="auto"/>
            <w:right w:val="none" w:sz="0" w:space="0" w:color="auto"/>
          </w:divBdr>
        </w:div>
        <w:div w:id="1934625482">
          <w:marLeft w:val="0"/>
          <w:marRight w:val="0"/>
          <w:marTop w:val="180"/>
          <w:marBottom w:val="240"/>
          <w:divBdr>
            <w:top w:val="none" w:sz="0" w:space="0" w:color="auto"/>
            <w:left w:val="none" w:sz="0" w:space="0" w:color="auto"/>
            <w:bottom w:val="none" w:sz="0" w:space="0" w:color="auto"/>
            <w:right w:val="none" w:sz="0" w:space="0" w:color="auto"/>
          </w:divBdr>
        </w:div>
        <w:div w:id="29185502">
          <w:marLeft w:val="0"/>
          <w:marRight w:val="0"/>
          <w:marTop w:val="360"/>
          <w:marBottom w:val="180"/>
          <w:divBdr>
            <w:top w:val="none" w:sz="0" w:space="0" w:color="auto"/>
            <w:left w:val="none" w:sz="0" w:space="0" w:color="auto"/>
            <w:bottom w:val="none" w:sz="0" w:space="0" w:color="auto"/>
            <w:right w:val="none" w:sz="0" w:space="0" w:color="auto"/>
          </w:divBdr>
        </w:div>
        <w:div w:id="981302913">
          <w:marLeft w:val="0"/>
          <w:marRight w:val="0"/>
          <w:marTop w:val="180"/>
          <w:marBottom w:val="240"/>
          <w:divBdr>
            <w:top w:val="none" w:sz="0" w:space="0" w:color="auto"/>
            <w:left w:val="none" w:sz="0" w:space="0" w:color="auto"/>
            <w:bottom w:val="none" w:sz="0" w:space="0" w:color="auto"/>
            <w:right w:val="none" w:sz="0" w:space="0" w:color="auto"/>
          </w:divBdr>
        </w:div>
        <w:div w:id="1093431114">
          <w:marLeft w:val="0"/>
          <w:marRight w:val="0"/>
          <w:marTop w:val="360"/>
          <w:marBottom w:val="180"/>
          <w:divBdr>
            <w:top w:val="none" w:sz="0" w:space="0" w:color="auto"/>
            <w:left w:val="none" w:sz="0" w:space="0" w:color="auto"/>
            <w:bottom w:val="none" w:sz="0" w:space="0" w:color="auto"/>
            <w:right w:val="none" w:sz="0" w:space="0" w:color="auto"/>
          </w:divBdr>
        </w:div>
        <w:div w:id="91635063">
          <w:marLeft w:val="0"/>
          <w:marRight w:val="0"/>
          <w:marTop w:val="180"/>
          <w:marBottom w:val="240"/>
          <w:divBdr>
            <w:top w:val="none" w:sz="0" w:space="0" w:color="auto"/>
            <w:left w:val="none" w:sz="0" w:space="0" w:color="auto"/>
            <w:bottom w:val="none" w:sz="0" w:space="0" w:color="auto"/>
            <w:right w:val="none" w:sz="0" w:space="0" w:color="auto"/>
          </w:divBdr>
        </w:div>
        <w:div w:id="1476991516">
          <w:marLeft w:val="0"/>
          <w:marRight w:val="0"/>
          <w:marTop w:val="360"/>
          <w:marBottom w:val="180"/>
          <w:divBdr>
            <w:top w:val="none" w:sz="0" w:space="0" w:color="auto"/>
            <w:left w:val="none" w:sz="0" w:space="0" w:color="auto"/>
            <w:bottom w:val="none" w:sz="0" w:space="0" w:color="auto"/>
            <w:right w:val="none" w:sz="0" w:space="0" w:color="auto"/>
          </w:divBdr>
        </w:div>
        <w:div w:id="551892692">
          <w:marLeft w:val="0"/>
          <w:marRight w:val="0"/>
          <w:marTop w:val="180"/>
          <w:marBottom w:val="240"/>
          <w:divBdr>
            <w:top w:val="none" w:sz="0" w:space="0" w:color="auto"/>
            <w:left w:val="none" w:sz="0" w:space="0" w:color="auto"/>
            <w:bottom w:val="none" w:sz="0" w:space="0" w:color="auto"/>
            <w:right w:val="none" w:sz="0" w:space="0" w:color="auto"/>
          </w:divBdr>
        </w:div>
        <w:div w:id="1836610690">
          <w:marLeft w:val="0"/>
          <w:marRight w:val="0"/>
          <w:marTop w:val="360"/>
          <w:marBottom w:val="180"/>
          <w:divBdr>
            <w:top w:val="none" w:sz="0" w:space="0" w:color="auto"/>
            <w:left w:val="none" w:sz="0" w:space="0" w:color="auto"/>
            <w:bottom w:val="none" w:sz="0" w:space="0" w:color="auto"/>
            <w:right w:val="none" w:sz="0" w:space="0" w:color="auto"/>
          </w:divBdr>
        </w:div>
        <w:div w:id="1086802454">
          <w:marLeft w:val="0"/>
          <w:marRight w:val="0"/>
          <w:marTop w:val="180"/>
          <w:marBottom w:val="240"/>
          <w:divBdr>
            <w:top w:val="none" w:sz="0" w:space="0" w:color="auto"/>
            <w:left w:val="none" w:sz="0" w:space="0" w:color="auto"/>
            <w:bottom w:val="none" w:sz="0" w:space="0" w:color="auto"/>
            <w:right w:val="none" w:sz="0" w:space="0" w:color="auto"/>
          </w:divBdr>
        </w:div>
        <w:div w:id="2076660913">
          <w:marLeft w:val="0"/>
          <w:marRight w:val="0"/>
          <w:marTop w:val="360"/>
          <w:marBottom w:val="180"/>
          <w:divBdr>
            <w:top w:val="none" w:sz="0" w:space="0" w:color="auto"/>
            <w:left w:val="none" w:sz="0" w:space="0" w:color="auto"/>
            <w:bottom w:val="none" w:sz="0" w:space="0" w:color="auto"/>
            <w:right w:val="none" w:sz="0" w:space="0" w:color="auto"/>
          </w:divBdr>
        </w:div>
        <w:div w:id="953369044">
          <w:marLeft w:val="0"/>
          <w:marRight w:val="0"/>
          <w:marTop w:val="180"/>
          <w:marBottom w:val="240"/>
          <w:divBdr>
            <w:top w:val="none" w:sz="0" w:space="0" w:color="auto"/>
            <w:left w:val="none" w:sz="0" w:space="0" w:color="auto"/>
            <w:bottom w:val="none" w:sz="0" w:space="0" w:color="auto"/>
            <w:right w:val="none" w:sz="0" w:space="0" w:color="auto"/>
          </w:divBdr>
        </w:div>
        <w:div w:id="58990299">
          <w:marLeft w:val="0"/>
          <w:marRight w:val="0"/>
          <w:marTop w:val="60"/>
          <w:marBottom w:val="180"/>
          <w:divBdr>
            <w:top w:val="none" w:sz="0" w:space="0" w:color="auto"/>
            <w:left w:val="none" w:sz="0" w:space="0" w:color="auto"/>
            <w:bottom w:val="none" w:sz="0" w:space="0" w:color="auto"/>
            <w:right w:val="none" w:sz="0" w:space="0" w:color="auto"/>
          </w:divBdr>
        </w:div>
        <w:div w:id="1221792297">
          <w:marLeft w:val="0"/>
          <w:marRight w:val="0"/>
          <w:marTop w:val="180"/>
          <w:marBottom w:val="240"/>
          <w:divBdr>
            <w:top w:val="none" w:sz="0" w:space="0" w:color="auto"/>
            <w:left w:val="none" w:sz="0" w:space="0" w:color="auto"/>
            <w:bottom w:val="none" w:sz="0" w:space="0" w:color="auto"/>
            <w:right w:val="none" w:sz="0" w:space="0" w:color="auto"/>
          </w:divBdr>
        </w:div>
      </w:divsChild>
    </w:div>
    <w:div w:id="1408455887">
      <w:bodyDiv w:val="1"/>
      <w:marLeft w:val="0"/>
      <w:marRight w:val="0"/>
      <w:marTop w:val="0"/>
      <w:marBottom w:val="0"/>
      <w:divBdr>
        <w:top w:val="none" w:sz="0" w:space="0" w:color="auto"/>
        <w:left w:val="none" w:sz="0" w:space="0" w:color="auto"/>
        <w:bottom w:val="none" w:sz="0" w:space="0" w:color="auto"/>
        <w:right w:val="none" w:sz="0" w:space="0" w:color="auto"/>
      </w:divBdr>
      <w:divsChild>
        <w:div w:id="501314943">
          <w:marLeft w:val="0"/>
          <w:marRight w:val="0"/>
          <w:marTop w:val="180"/>
          <w:marBottom w:val="240"/>
          <w:divBdr>
            <w:top w:val="none" w:sz="0" w:space="0" w:color="auto"/>
            <w:left w:val="none" w:sz="0" w:space="0" w:color="auto"/>
            <w:bottom w:val="none" w:sz="0" w:space="0" w:color="auto"/>
            <w:right w:val="none" w:sz="0" w:space="0" w:color="auto"/>
          </w:divBdr>
        </w:div>
        <w:div w:id="632642686">
          <w:marLeft w:val="0"/>
          <w:marRight w:val="0"/>
          <w:marTop w:val="180"/>
          <w:marBottom w:val="240"/>
          <w:divBdr>
            <w:top w:val="none" w:sz="0" w:space="0" w:color="auto"/>
            <w:left w:val="none" w:sz="0" w:space="0" w:color="auto"/>
            <w:bottom w:val="none" w:sz="0" w:space="0" w:color="auto"/>
            <w:right w:val="none" w:sz="0" w:space="0" w:color="auto"/>
          </w:divBdr>
        </w:div>
        <w:div w:id="1845975535">
          <w:marLeft w:val="0"/>
          <w:marRight w:val="0"/>
          <w:marTop w:val="180"/>
          <w:marBottom w:val="240"/>
          <w:divBdr>
            <w:top w:val="none" w:sz="0" w:space="0" w:color="auto"/>
            <w:left w:val="none" w:sz="0" w:space="0" w:color="auto"/>
            <w:bottom w:val="none" w:sz="0" w:space="0" w:color="auto"/>
            <w:right w:val="none" w:sz="0" w:space="0" w:color="auto"/>
          </w:divBdr>
        </w:div>
      </w:divsChild>
    </w:div>
    <w:div w:id="1517765978">
      <w:bodyDiv w:val="1"/>
      <w:marLeft w:val="0"/>
      <w:marRight w:val="0"/>
      <w:marTop w:val="0"/>
      <w:marBottom w:val="0"/>
      <w:divBdr>
        <w:top w:val="none" w:sz="0" w:space="0" w:color="auto"/>
        <w:left w:val="none" w:sz="0" w:space="0" w:color="auto"/>
        <w:bottom w:val="none" w:sz="0" w:space="0" w:color="auto"/>
        <w:right w:val="none" w:sz="0" w:space="0" w:color="auto"/>
      </w:divBdr>
      <w:divsChild>
        <w:div w:id="1789812536">
          <w:marLeft w:val="0"/>
          <w:marRight w:val="0"/>
          <w:marTop w:val="180"/>
          <w:marBottom w:val="240"/>
          <w:divBdr>
            <w:top w:val="none" w:sz="0" w:space="0" w:color="auto"/>
            <w:left w:val="none" w:sz="0" w:space="0" w:color="auto"/>
            <w:bottom w:val="none" w:sz="0" w:space="0" w:color="auto"/>
            <w:right w:val="none" w:sz="0" w:space="0" w:color="auto"/>
          </w:divBdr>
        </w:div>
        <w:div w:id="284625978">
          <w:marLeft w:val="0"/>
          <w:marRight w:val="0"/>
          <w:marTop w:val="180"/>
          <w:marBottom w:val="240"/>
          <w:divBdr>
            <w:top w:val="none" w:sz="0" w:space="0" w:color="auto"/>
            <w:left w:val="none" w:sz="0" w:space="0" w:color="auto"/>
            <w:bottom w:val="none" w:sz="0" w:space="0" w:color="auto"/>
            <w:right w:val="none" w:sz="0" w:space="0" w:color="auto"/>
          </w:divBdr>
        </w:div>
        <w:div w:id="641275421">
          <w:marLeft w:val="0"/>
          <w:marRight w:val="0"/>
          <w:marTop w:val="180"/>
          <w:marBottom w:val="240"/>
          <w:divBdr>
            <w:top w:val="none" w:sz="0" w:space="0" w:color="auto"/>
            <w:left w:val="none" w:sz="0" w:space="0" w:color="auto"/>
            <w:bottom w:val="none" w:sz="0" w:space="0" w:color="auto"/>
            <w:right w:val="none" w:sz="0" w:space="0" w:color="auto"/>
          </w:divBdr>
        </w:div>
        <w:div w:id="1439641747">
          <w:marLeft w:val="0"/>
          <w:marRight w:val="0"/>
          <w:marTop w:val="180"/>
          <w:marBottom w:val="240"/>
          <w:divBdr>
            <w:top w:val="none" w:sz="0" w:space="0" w:color="auto"/>
            <w:left w:val="none" w:sz="0" w:space="0" w:color="auto"/>
            <w:bottom w:val="none" w:sz="0" w:space="0" w:color="auto"/>
            <w:right w:val="none" w:sz="0" w:space="0" w:color="auto"/>
          </w:divBdr>
        </w:div>
        <w:div w:id="413405898">
          <w:marLeft w:val="0"/>
          <w:marRight w:val="0"/>
          <w:marTop w:val="180"/>
          <w:marBottom w:val="240"/>
          <w:divBdr>
            <w:top w:val="none" w:sz="0" w:space="0" w:color="auto"/>
            <w:left w:val="none" w:sz="0" w:space="0" w:color="auto"/>
            <w:bottom w:val="none" w:sz="0" w:space="0" w:color="auto"/>
            <w:right w:val="none" w:sz="0" w:space="0" w:color="auto"/>
          </w:divBdr>
        </w:div>
        <w:div w:id="1479611233">
          <w:marLeft w:val="0"/>
          <w:marRight w:val="0"/>
          <w:marTop w:val="360"/>
          <w:marBottom w:val="180"/>
          <w:divBdr>
            <w:top w:val="none" w:sz="0" w:space="0" w:color="auto"/>
            <w:left w:val="none" w:sz="0" w:space="0" w:color="auto"/>
            <w:bottom w:val="none" w:sz="0" w:space="0" w:color="auto"/>
            <w:right w:val="none" w:sz="0" w:space="0" w:color="auto"/>
          </w:divBdr>
        </w:div>
        <w:div w:id="68814616">
          <w:marLeft w:val="0"/>
          <w:marRight w:val="0"/>
          <w:marTop w:val="180"/>
          <w:marBottom w:val="240"/>
          <w:divBdr>
            <w:top w:val="none" w:sz="0" w:space="0" w:color="auto"/>
            <w:left w:val="none" w:sz="0" w:space="0" w:color="auto"/>
            <w:bottom w:val="none" w:sz="0" w:space="0" w:color="auto"/>
            <w:right w:val="none" w:sz="0" w:space="0" w:color="auto"/>
          </w:divBdr>
        </w:div>
        <w:div w:id="1041857073">
          <w:marLeft w:val="0"/>
          <w:marRight w:val="0"/>
          <w:marTop w:val="180"/>
          <w:marBottom w:val="240"/>
          <w:divBdr>
            <w:top w:val="none" w:sz="0" w:space="0" w:color="auto"/>
            <w:left w:val="none" w:sz="0" w:space="0" w:color="auto"/>
            <w:bottom w:val="none" w:sz="0" w:space="0" w:color="auto"/>
            <w:right w:val="none" w:sz="0" w:space="0" w:color="auto"/>
          </w:divBdr>
        </w:div>
        <w:div w:id="1436094410">
          <w:marLeft w:val="0"/>
          <w:marRight w:val="0"/>
          <w:marTop w:val="180"/>
          <w:marBottom w:val="240"/>
          <w:divBdr>
            <w:top w:val="none" w:sz="0" w:space="0" w:color="auto"/>
            <w:left w:val="none" w:sz="0" w:space="0" w:color="auto"/>
            <w:bottom w:val="none" w:sz="0" w:space="0" w:color="auto"/>
            <w:right w:val="none" w:sz="0" w:space="0" w:color="auto"/>
          </w:divBdr>
        </w:div>
        <w:div w:id="1032461170">
          <w:marLeft w:val="0"/>
          <w:marRight w:val="0"/>
          <w:marTop w:val="180"/>
          <w:marBottom w:val="240"/>
          <w:divBdr>
            <w:top w:val="none" w:sz="0" w:space="0" w:color="auto"/>
            <w:left w:val="none" w:sz="0" w:space="0" w:color="auto"/>
            <w:bottom w:val="none" w:sz="0" w:space="0" w:color="auto"/>
            <w:right w:val="none" w:sz="0" w:space="0" w:color="auto"/>
          </w:divBdr>
        </w:div>
        <w:div w:id="1871529114">
          <w:marLeft w:val="0"/>
          <w:marRight w:val="0"/>
          <w:marTop w:val="180"/>
          <w:marBottom w:val="240"/>
          <w:divBdr>
            <w:top w:val="none" w:sz="0" w:space="0" w:color="auto"/>
            <w:left w:val="none" w:sz="0" w:space="0" w:color="auto"/>
            <w:bottom w:val="none" w:sz="0" w:space="0" w:color="auto"/>
            <w:right w:val="none" w:sz="0" w:space="0" w:color="auto"/>
          </w:divBdr>
        </w:div>
        <w:div w:id="1849711331">
          <w:marLeft w:val="0"/>
          <w:marRight w:val="0"/>
          <w:marTop w:val="360"/>
          <w:marBottom w:val="180"/>
          <w:divBdr>
            <w:top w:val="none" w:sz="0" w:space="0" w:color="auto"/>
            <w:left w:val="none" w:sz="0" w:space="0" w:color="auto"/>
            <w:bottom w:val="none" w:sz="0" w:space="0" w:color="auto"/>
            <w:right w:val="none" w:sz="0" w:space="0" w:color="auto"/>
          </w:divBdr>
        </w:div>
        <w:div w:id="1203131409">
          <w:marLeft w:val="0"/>
          <w:marRight w:val="0"/>
          <w:marTop w:val="180"/>
          <w:marBottom w:val="240"/>
          <w:divBdr>
            <w:top w:val="none" w:sz="0" w:space="0" w:color="auto"/>
            <w:left w:val="none" w:sz="0" w:space="0" w:color="auto"/>
            <w:bottom w:val="none" w:sz="0" w:space="0" w:color="auto"/>
            <w:right w:val="none" w:sz="0" w:space="0" w:color="auto"/>
          </w:divBdr>
        </w:div>
        <w:div w:id="1089430350">
          <w:marLeft w:val="0"/>
          <w:marRight w:val="0"/>
          <w:marTop w:val="360"/>
          <w:marBottom w:val="180"/>
          <w:divBdr>
            <w:top w:val="none" w:sz="0" w:space="0" w:color="auto"/>
            <w:left w:val="none" w:sz="0" w:space="0" w:color="auto"/>
            <w:bottom w:val="none" w:sz="0" w:space="0" w:color="auto"/>
            <w:right w:val="none" w:sz="0" w:space="0" w:color="auto"/>
          </w:divBdr>
        </w:div>
        <w:div w:id="1122185272">
          <w:marLeft w:val="0"/>
          <w:marRight w:val="0"/>
          <w:marTop w:val="180"/>
          <w:marBottom w:val="240"/>
          <w:divBdr>
            <w:top w:val="none" w:sz="0" w:space="0" w:color="auto"/>
            <w:left w:val="none" w:sz="0" w:space="0" w:color="auto"/>
            <w:bottom w:val="none" w:sz="0" w:space="0" w:color="auto"/>
            <w:right w:val="none" w:sz="0" w:space="0" w:color="auto"/>
          </w:divBdr>
        </w:div>
        <w:div w:id="1652636940">
          <w:marLeft w:val="0"/>
          <w:marRight w:val="0"/>
          <w:marTop w:val="360"/>
          <w:marBottom w:val="180"/>
          <w:divBdr>
            <w:top w:val="none" w:sz="0" w:space="0" w:color="auto"/>
            <w:left w:val="none" w:sz="0" w:space="0" w:color="auto"/>
            <w:bottom w:val="none" w:sz="0" w:space="0" w:color="auto"/>
            <w:right w:val="none" w:sz="0" w:space="0" w:color="auto"/>
          </w:divBdr>
        </w:div>
        <w:div w:id="176777769">
          <w:marLeft w:val="0"/>
          <w:marRight w:val="0"/>
          <w:marTop w:val="180"/>
          <w:marBottom w:val="240"/>
          <w:divBdr>
            <w:top w:val="none" w:sz="0" w:space="0" w:color="auto"/>
            <w:left w:val="none" w:sz="0" w:space="0" w:color="auto"/>
            <w:bottom w:val="none" w:sz="0" w:space="0" w:color="auto"/>
            <w:right w:val="none" w:sz="0" w:space="0" w:color="auto"/>
          </w:divBdr>
        </w:div>
        <w:div w:id="1318612271">
          <w:marLeft w:val="0"/>
          <w:marRight w:val="0"/>
          <w:marTop w:val="360"/>
          <w:marBottom w:val="180"/>
          <w:divBdr>
            <w:top w:val="none" w:sz="0" w:space="0" w:color="auto"/>
            <w:left w:val="none" w:sz="0" w:space="0" w:color="auto"/>
            <w:bottom w:val="none" w:sz="0" w:space="0" w:color="auto"/>
            <w:right w:val="none" w:sz="0" w:space="0" w:color="auto"/>
          </w:divBdr>
        </w:div>
        <w:div w:id="1515531687">
          <w:marLeft w:val="0"/>
          <w:marRight w:val="0"/>
          <w:marTop w:val="180"/>
          <w:marBottom w:val="240"/>
          <w:divBdr>
            <w:top w:val="none" w:sz="0" w:space="0" w:color="auto"/>
            <w:left w:val="none" w:sz="0" w:space="0" w:color="auto"/>
            <w:bottom w:val="none" w:sz="0" w:space="0" w:color="auto"/>
            <w:right w:val="none" w:sz="0" w:space="0" w:color="auto"/>
          </w:divBdr>
        </w:div>
        <w:div w:id="1704011481">
          <w:marLeft w:val="0"/>
          <w:marRight w:val="0"/>
          <w:marTop w:val="360"/>
          <w:marBottom w:val="180"/>
          <w:divBdr>
            <w:top w:val="none" w:sz="0" w:space="0" w:color="auto"/>
            <w:left w:val="none" w:sz="0" w:space="0" w:color="auto"/>
            <w:bottom w:val="none" w:sz="0" w:space="0" w:color="auto"/>
            <w:right w:val="none" w:sz="0" w:space="0" w:color="auto"/>
          </w:divBdr>
        </w:div>
        <w:div w:id="1558659687">
          <w:marLeft w:val="0"/>
          <w:marRight w:val="0"/>
          <w:marTop w:val="180"/>
          <w:marBottom w:val="240"/>
          <w:divBdr>
            <w:top w:val="none" w:sz="0" w:space="0" w:color="auto"/>
            <w:left w:val="none" w:sz="0" w:space="0" w:color="auto"/>
            <w:bottom w:val="none" w:sz="0" w:space="0" w:color="auto"/>
            <w:right w:val="none" w:sz="0" w:space="0" w:color="auto"/>
          </w:divBdr>
        </w:div>
        <w:div w:id="116989523">
          <w:marLeft w:val="0"/>
          <w:marRight w:val="0"/>
          <w:marTop w:val="360"/>
          <w:marBottom w:val="180"/>
          <w:divBdr>
            <w:top w:val="none" w:sz="0" w:space="0" w:color="auto"/>
            <w:left w:val="none" w:sz="0" w:space="0" w:color="auto"/>
            <w:bottom w:val="none" w:sz="0" w:space="0" w:color="auto"/>
            <w:right w:val="none" w:sz="0" w:space="0" w:color="auto"/>
          </w:divBdr>
        </w:div>
        <w:div w:id="1679228958">
          <w:marLeft w:val="0"/>
          <w:marRight w:val="0"/>
          <w:marTop w:val="180"/>
          <w:marBottom w:val="240"/>
          <w:divBdr>
            <w:top w:val="none" w:sz="0" w:space="0" w:color="auto"/>
            <w:left w:val="none" w:sz="0" w:space="0" w:color="auto"/>
            <w:bottom w:val="none" w:sz="0" w:space="0" w:color="auto"/>
            <w:right w:val="none" w:sz="0" w:space="0" w:color="auto"/>
          </w:divBdr>
        </w:div>
        <w:div w:id="1858035996">
          <w:marLeft w:val="0"/>
          <w:marRight w:val="0"/>
          <w:marTop w:val="360"/>
          <w:marBottom w:val="180"/>
          <w:divBdr>
            <w:top w:val="none" w:sz="0" w:space="0" w:color="auto"/>
            <w:left w:val="none" w:sz="0" w:space="0" w:color="auto"/>
            <w:bottom w:val="none" w:sz="0" w:space="0" w:color="auto"/>
            <w:right w:val="none" w:sz="0" w:space="0" w:color="auto"/>
          </w:divBdr>
        </w:div>
        <w:div w:id="169296215">
          <w:marLeft w:val="0"/>
          <w:marRight w:val="0"/>
          <w:marTop w:val="180"/>
          <w:marBottom w:val="240"/>
          <w:divBdr>
            <w:top w:val="none" w:sz="0" w:space="0" w:color="auto"/>
            <w:left w:val="none" w:sz="0" w:space="0" w:color="auto"/>
            <w:bottom w:val="none" w:sz="0" w:space="0" w:color="auto"/>
            <w:right w:val="none" w:sz="0" w:space="0" w:color="auto"/>
          </w:divBdr>
        </w:div>
        <w:div w:id="934094113">
          <w:marLeft w:val="0"/>
          <w:marRight w:val="0"/>
          <w:marTop w:val="360"/>
          <w:marBottom w:val="180"/>
          <w:divBdr>
            <w:top w:val="none" w:sz="0" w:space="0" w:color="auto"/>
            <w:left w:val="none" w:sz="0" w:space="0" w:color="auto"/>
            <w:bottom w:val="none" w:sz="0" w:space="0" w:color="auto"/>
            <w:right w:val="none" w:sz="0" w:space="0" w:color="auto"/>
          </w:divBdr>
        </w:div>
        <w:div w:id="2108649900">
          <w:marLeft w:val="0"/>
          <w:marRight w:val="0"/>
          <w:marTop w:val="180"/>
          <w:marBottom w:val="240"/>
          <w:divBdr>
            <w:top w:val="none" w:sz="0" w:space="0" w:color="auto"/>
            <w:left w:val="none" w:sz="0" w:space="0" w:color="auto"/>
            <w:bottom w:val="none" w:sz="0" w:space="0" w:color="auto"/>
            <w:right w:val="none" w:sz="0" w:space="0" w:color="auto"/>
          </w:divBdr>
        </w:div>
        <w:div w:id="1910267977">
          <w:marLeft w:val="0"/>
          <w:marRight w:val="0"/>
          <w:marTop w:val="360"/>
          <w:marBottom w:val="180"/>
          <w:divBdr>
            <w:top w:val="none" w:sz="0" w:space="0" w:color="auto"/>
            <w:left w:val="none" w:sz="0" w:space="0" w:color="auto"/>
            <w:bottom w:val="none" w:sz="0" w:space="0" w:color="auto"/>
            <w:right w:val="none" w:sz="0" w:space="0" w:color="auto"/>
          </w:divBdr>
        </w:div>
        <w:div w:id="2060587283">
          <w:marLeft w:val="0"/>
          <w:marRight w:val="0"/>
          <w:marTop w:val="180"/>
          <w:marBottom w:val="240"/>
          <w:divBdr>
            <w:top w:val="none" w:sz="0" w:space="0" w:color="auto"/>
            <w:left w:val="none" w:sz="0" w:space="0" w:color="auto"/>
            <w:bottom w:val="none" w:sz="0" w:space="0" w:color="auto"/>
            <w:right w:val="none" w:sz="0" w:space="0" w:color="auto"/>
          </w:divBdr>
        </w:div>
        <w:div w:id="462428839">
          <w:marLeft w:val="0"/>
          <w:marRight w:val="0"/>
          <w:marTop w:val="180"/>
          <w:marBottom w:val="240"/>
          <w:divBdr>
            <w:top w:val="none" w:sz="0" w:space="0" w:color="auto"/>
            <w:left w:val="none" w:sz="0" w:space="0" w:color="auto"/>
            <w:bottom w:val="none" w:sz="0" w:space="0" w:color="auto"/>
            <w:right w:val="none" w:sz="0" w:space="0" w:color="auto"/>
          </w:divBdr>
        </w:div>
        <w:div w:id="1972242323">
          <w:marLeft w:val="0"/>
          <w:marRight w:val="0"/>
          <w:marTop w:val="180"/>
          <w:marBottom w:val="240"/>
          <w:divBdr>
            <w:top w:val="none" w:sz="0" w:space="0" w:color="auto"/>
            <w:left w:val="none" w:sz="0" w:space="0" w:color="auto"/>
            <w:bottom w:val="none" w:sz="0" w:space="0" w:color="auto"/>
            <w:right w:val="none" w:sz="0" w:space="0" w:color="auto"/>
          </w:divBdr>
        </w:div>
        <w:div w:id="686490144">
          <w:marLeft w:val="0"/>
          <w:marRight w:val="0"/>
          <w:marTop w:val="180"/>
          <w:marBottom w:val="240"/>
          <w:divBdr>
            <w:top w:val="none" w:sz="0" w:space="0" w:color="auto"/>
            <w:left w:val="none" w:sz="0" w:space="0" w:color="auto"/>
            <w:bottom w:val="none" w:sz="0" w:space="0" w:color="auto"/>
            <w:right w:val="none" w:sz="0" w:space="0" w:color="auto"/>
          </w:divBdr>
        </w:div>
        <w:div w:id="38013234">
          <w:marLeft w:val="0"/>
          <w:marRight w:val="0"/>
          <w:marTop w:val="180"/>
          <w:marBottom w:val="240"/>
          <w:divBdr>
            <w:top w:val="none" w:sz="0" w:space="0" w:color="auto"/>
            <w:left w:val="none" w:sz="0" w:space="0" w:color="auto"/>
            <w:bottom w:val="none" w:sz="0" w:space="0" w:color="auto"/>
            <w:right w:val="none" w:sz="0" w:space="0" w:color="auto"/>
          </w:divBdr>
        </w:div>
        <w:div w:id="1311397653">
          <w:marLeft w:val="0"/>
          <w:marRight w:val="0"/>
          <w:marTop w:val="180"/>
          <w:marBottom w:val="240"/>
          <w:divBdr>
            <w:top w:val="none" w:sz="0" w:space="0" w:color="auto"/>
            <w:left w:val="none" w:sz="0" w:space="0" w:color="auto"/>
            <w:bottom w:val="none" w:sz="0" w:space="0" w:color="auto"/>
            <w:right w:val="none" w:sz="0" w:space="0" w:color="auto"/>
          </w:divBdr>
        </w:div>
      </w:divsChild>
    </w:div>
    <w:div w:id="1813669870">
      <w:bodyDiv w:val="1"/>
      <w:marLeft w:val="0"/>
      <w:marRight w:val="0"/>
      <w:marTop w:val="0"/>
      <w:marBottom w:val="0"/>
      <w:divBdr>
        <w:top w:val="none" w:sz="0" w:space="0" w:color="auto"/>
        <w:left w:val="none" w:sz="0" w:space="0" w:color="auto"/>
        <w:bottom w:val="none" w:sz="0" w:space="0" w:color="auto"/>
        <w:right w:val="none" w:sz="0" w:space="0" w:color="auto"/>
      </w:divBdr>
    </w:div>
    <w:div w:id="1867022264">
      <w:bodyDiv w:val="1"/>
      <w:marLeft w:val="0"/>
      <w:marRight w:val="0"/>
      <w:marTop w:val="0"/>
      <w:marBottom w:val="0"/>
      <w:divBdr>
        <w:top w:val="none" w:sz="0" w:space="0" w:color="auto"/>
        <w:left w:val="none" w:sz="0" w:space="0" w:color="auto"/>
        <w:bottom w:val="none" w:sz="0" w:space="0" w:color="auto"/>
        <w:right w:val="none" w:sz="0" w:space="0" w:color="auto"/>
      </w:divBdr>
      <w:divsChild>
        <w:div w:id="1549730056">
          <w:marLeft w:val="0"/>
          <w:marRight w:val="0"/>
          <w:marTop w:val="360"/>
          <w:marBottom w:val="180"/>
          <w:divBdr>
            <w:top w:val="none" w:sz="0" w:space="0" w:color="auto"/>
            <w:left w:val="none" w:sz="0" w:space="0" w:color="auto"/>
            <w:bottom w:val="none" w:sz="0" w:space="0" w:color="auto"/>
            <w:right w:val="none" w:sz="0" w:space="0" w:color="auto"/>
          </w:divBdr>
        </w:div>
        <w:div w:id="317878247">
          <w:marLeft w:val="0"/>
          <w:marRight w:val="0"/>
          <w:marTop w:val="180"/>
          <w:marBottom w:val="240"/>
          <w:divBdr>
            <w:top w:val="none" w:sz="0" w:space="0" w:color="auto"/>
            <w:left w:val="none" w:sz="0" w:space="0" w:color="auto"/>
            <w:bottom w:val="none" w:sz="0" w:space="0" w:color="auto"/>
            <w:right w:val="none" w:sz="0" w:space="0" w:color="auto"/>
          </w:divBdr>
        </w:div>
        <w:div w:id="438188083">
          <w:marLeft w:val="0"/>
          <w:marRight w:val="0"/>
          <w:marTop w:val="360"/>
          <w:marBottom w:val="180"/>
          <w:divBdr>
            <w:top w:val="none" w:sz="0" w:space="0" w:color="auto"/>
            <w:left w:val="none" w:sz="0" w:space="0" w:color="auto"/>
            <w:bottom w:val="none" w:sz="0" w:space="0" w:color="auto"/>
            <w:right w:val="none" w:sz="0" w:space="0" w:color="auto"/>
          </w:divBdr>
        </w:div>
        <w:div w:id="76825163">
          <w:marLeft w:val="0"/>
          <w:marRight w:val="0"/>
          <w:marTop w:val="180"/>
          <w:marBottom w:val="240"/>
          <w:divBdr>
            <w:top w:val="none" w:sz="0" w:space="0" w:color="auto"/>
            <w:left w:val="none" w:sz="0" w:space="0" w:color="auto"/>
            <w:bottom w:val="none" w:sz="0" w:space="0" w:color="auto"/>
            <w:right w:val="none" w:sz="0" w:space="0" w:color="auto"/>
          </w:divBdr>
        </w:div>
        <w:div w:id="1369528910">
          <w:marLeft w:val="0"/>
          <w:marRight w:val="0"/>
          <w:marTop w:val="360"/>
          <w:marBottom w:val="180"/>
          <w:divBdr>
            <w:top w:val="none" w:sz="0" w:space="0" w:color="auto"/>
            <w:left w:val="none" w:sz="0" w:space="0" w:color="auto"/>
            <w:bottom w:val="none" w:sz="0" w:space="0" w:color="auto"/>
            <w:right w:val="none" w:sz="0" w:space="0" w:color="auto"/>
          </w:divBdr>
        </w:div>
        <w:div w:id="370614609">
          <w:marLeft w:val="0"/>
          <w:marRight w:val="0"/>
          <w:marTop w:val="180"/>
          <w:marBottom w:val="240"/>
          <w:divBdr>
            <w:top w:val="none" w:sz="0" w:space="0" w:color="auto"/>
            <w:left w:val="none" w:sz="0" w:space="0" w:color="auto"/>
            <w:bottom w:val="none" w:sz="0" w:space="0" w:color="auto"/>
            <w:right w:val="none" w:sz="0" w:space="0" w:color="auto"/>
          </w:divBdr>
        </w:div>
        <w:div w:id="552350625">
          <w:marLeft w:val="0"/>
          <w:marRight w:val="0"/>
          <w:marTop w:val="360"/>
          <w:marBottom w:val="180"/>
          <w:divBdr>
            <w:top w:val="none" w:sz="0" w:space="0" w:color="auto"/>
            <w:left w:val="none" w:sz="0" w:space="0" w:color="auto"/>
            <w:bottom w:val="none" w:sz="0" w:space="0" w:color="auto"/>
            <w:right w:val="none" w:sz="0" w:space="0" w:color="auto"/>
          </w:divBdr>
        </w:div>
        <w:div w:id="1339187755">
          <w:marLeft w:val="0"/>
          <w:marRight w:val="0"/>
          <w:marTop w:val="180"/>
          <w:marBottom w:val="240"/>
          <w:divBdr>
            <w:top w:val="none" w:sz="0" w:space="0" w:color="auto"/>
            <w:left w:val="none" w:sz="0" w:space="0" w:color="auto"/>
            <w:bottom w:val="none" w:sz="0" w:space="0" w:color="auto"/>
            <w:right w:val="none" w:sz="0" w:space="0" w:color="auto"/>
          </w:divBdr>
        </w:div>
        <w:div w:id="875191826">
          <w:marLeft w:val="0"/>
          <w:marRight w:val="0"/>
          <w:marTop w:val="180"/>
          <w:marBottom w:val="240"/>
          <w:divBdr>
            <w:top w:val="none" w:sz="0" w:space="0" w:color="auto"/>
            <w:left w:val="none" w:sz="0" w:space="0" w:color="auto"/>
            <w:bottom w:val="none" w:sz="0" w:space="0" w:color="auto"/>
            <w:right w:val="none" w:sz="0" w:space="0" w:color="auto"/>
          </w:divBdr>
        </w:div>
        <w:div w:id="1342245008">
          <w:marLeft w:val="0"/>
          <w:marRight w:val="0"/>
          <w:marTop w:val="180"/>
          <w:marBottom w:val="240"/>
          <w:divBdr>
            <w:top w:val="none" w:sz="0" w:space="0" w:color="auto"/>
            <w:left w:val="none" w:sz="0" w:space="0" w:color="auto"/>
            <w:bottom w:val="none" w:sz="0" w:space="0" w:color="auto"/>
            <w:right w:val="none" w:sz="0" w:space="0" w:color="auto"/>
          </w:divBdr>
        </w:div>
        <w:div w:id="134833156">
          <w:marLeft w:val="0"/>
          <w:marRight w:val="0"/>
          <w:marTop w:val="360"/>
          <w:marBottom w:val="180"/>
          <w:divBdr>
            <w:top w:val="none" w:sz="0" w:space="0" w:color="auto"/>
            <w:left w:val="none" w:sz="0" w:space="0" w:color="auto"/>
            <w:bottom w:val="none" w:sz="0" w:space="0" w:color="auto"/>
            <w:right w:val="none" w:sz="0" w:space="0" w:color="auto"/>
          </w:divBdr>
        </w:div>
        <w:div w:id="269625740">
          <w:marLeft w:val="0"/>
          <w:marRight w:val="0"/>
          <w:marTop w:val="180"/>
          <w:marBottom w:val="240"/>
          <w:divBdr>
            <w:top w:val="none" w:sz="0" w:space="0" w:color="auto"/>
            <w:left w:val="none" w:sz="0" w:space="0" w:color="auto"/>
            <w:bottom w:val="none" w:sz="0" w:space="0" w:color="auto"/>
            <w:right w:val="none" w:sz="0" w:space="0" w:color="auto"/>
          </w:divBdr>
        </w:div>
      </w:divsChild>
    </w:div>
    <w:div w:id="1990012130">
      <w:bodyDiv w:val="1"/>
      <w:marLeft w:val="0"/>
      <w:marRight w:val="0"/>
      <w:marTop w:val="0"/>
      <w:marBottom w:val="0"/>
      <w:divBdr>
        <w:top w:val="none" w:sz="0" w:space="0" w:color="auto"/>
        <w:left w:val="none" w:sz="0" w:space="0" w:color="auto"/>
        <w:bottom w:val="none" w:sz="0" w:space="0" w:color="auto"/>
        <w:right w:val="none" w:sz="0" w:space="0" w:color="auto"/>
      </w:divBdr>
      <w:divsChild>
        <w:div w:id="1290013857">
          <w:marLeft w:val="0"/>
          <w:marRight w:val="0"/>
          <w:marTop w:val="360"/>
          <w:marBottom w:val="180"/>
          <w:divBdr>
            <w:top w:val="none" w:sz="0" w:space="0" w:color="auto"/>
            <w:left w:val="none" w:sz="0" w:space="0" w:color="auto"/>
            <w:bottom w:val="none" w:sz="0" w:space="0" w:color="auto"/>
            <w:right w:val="none" w:sz="0" w:space="0" w:color="auto"/>
          </w:divBdr>
        </w:div>
        <w:div w:id="118647121">
          <w:marLeft w:val="0"/>
          <w:marRight w:val="0"/>
          <w:marTop w:val="180"/>
          <w:marBottom w:val="240"/>
          <w:divBdr>
            <w:top w:val="none" w:sz="0" w:space="0" w:color="auto"/>
            <w:left w:val="none" w:sz="0" w:space="0" w:color="auto"/>
            <w:bottom w:val="none" w:sz="0" w:space="0" w:color="auto"/>
            <w:right w:val="none" w:sz="0" w:space="0" w:color="auto"/>
          </w:divBdr>
        </w:div>
        <w:div w:id="1769622458">
          <w:marLeft w:val="0"/>
          <w:marRight w:val="0"/>
          <w:marTop w:val="360"/>
          <w:marBottom w:val="180"/>
          <w:divBdr>
            <w:top w:val="none" w:sz="0" w:space="0" w:color="auto"/>
            <w:left w:val="none" w:sz="0" w:space="0" w:color="auto"/>
            <w:bottom w:val="none" w:sz="0" w:space="0" w:color="auto"/>
            <w:right w:val="none" w:sz="0" w:space="0" w:color="auto"/>
          </w:divBdr>
        </w:div>
        <w:div w:id="776022031">
          <w:marLeft w:val="0"/>
          <w:marRight w:val="0"/>
          <w:marTop w:val="180"/>
          <w:marBottom w:val="240"/>
          <w:divBdr>
            <w:top w:val="none" w:sz="0" w:space="0" w:color="auto"/>
            <w:left w:val="none" w:sz="0" w:space="0" w:color="auto"/>
            <w:bottom w:val="none" w:sz="0" w:space="0" w:color="auto"/>
            <w:right w:val="none" w:sz="0" w:space="0" w:color="auto"/>
          </w:divBdr>
        </w:div>
        <w:div w:id="1727606003">
          <w:marLeft w:val="0"/>
          <w:marRight w:val="0"/>
          <w:marTop w:val="180"/>
          <w:marBottom w:val="240"/>
          <w:divBdr>
            <w:top w:val="none" w:sz="0" w:space="0" w:color="auto"/>
            <w:left w:val="none" w:sz="0" w:space="0" w:color="auto"/>
            <w:bottom w:val="none" w:sz="0" w:space="0" w:color="auto"/>
            <w:right w:val="none" w:sz="0" w:space="0" w:color="auto"/>
          </w:divBdr>
        </w:div>
        <w:div w:id="2030568774">
          <w:marLeft w:val="0"/>
          <w:marRight w:val="0"/>
          <w:marTop w:val="360"/>
          <w:marBottom w:val="180"/>
          <w:divBdr>
            <w:top w:val="none" w:sz="0" w:space="0" w:color="auto"/>
            <w:left w:val="none" w:sz="0" w:space="0" w:color="auto"/>
            <w:bottom w:val="none" w:sz="0" w:space="0" w:color="auto"/>
            <w:right w:val="none" w:sz="0" w:space="0" w:color="auto"/>
          </w:divBdr>
        </w:div>
        <w:div w:id="1218320025">
          <w:marLeft w:val="0"/>
          <w:marRight w:val="0"/>
          <w:marTop w:val="180"/>
          <w:marBottom w:val="240"/>
          <w:divBdr>
            <w:top w:val="none" w:sz="0" w:space="0" w:color="auto"/>
            <w:left w:val="none" w:sz="0" w:space="0" w:color="auto"/>
            <w:bottom w:val="none" w:sz="0" w:space="0" w:color="auto"/>
            <w:right w:val="none" w:sz="0" w:space="0" w:color="auto"/>
          </w:divBdr>
        </w:div>
        <w:div w:id="2062515929">
          <w:marLeft w:val="0"/>
          <w:marRight w:val="0"/>
          <w:marTop w:val="180"/>
          <w:marBottom w:val="240"/>
          <w:divBdr>
            <w:top w:val="none" w:sz="0" w:space="0" w:color="auto"/>
            <w:left w:val="none" w:sz="0" w:space="0" w:color="auto"/>
            <w:bottom w:val="none" w:sz="0" w:space="0" w:color="auto"/>
            <w:right w:val="none" w:sz="0" w:space="0" w:color="auto"/>
          </w:divBdr>
        </w:div>
        <w:div w:id="73860003">
          <w:marLeft w:val="0"/>
          <w:marRight w:val="0"/>
          <w:marTop w:val="360"/>
          <w:marBottom w:val="180"/>
          <w:divBdr>
            <w:top w:val="none" w:sz="0" w:space="0" w:color="auto"/>
            <w:left w:val="none" w:sz="0" w:space="0" w:color="auto"/>
            <w:bottom w:val="none" w:sz="0" w:space="0" w:color="auto"/>
            <w:right w:val="none" w:sz="0" w:space="0" w:color="auto"/>
          </w:divBdr>
        </w:div>
        <w:div w:id="318118988">
          <w:marLeft w:val="0"/>
          <w:marRight w:val="0"/>
          <w:marTop w:val="180"/>
          <w:marBottom w:val="240"/>
          <w:divBdr>
            <w:top w:val="none" w:sz="0" w:space="0" w:color="auto"/>
            <w:left w:val="none" w:sz="0" w:space="0" w:color="auto"/>
            <w:bottom w:val="none" w:sz="0" w:space="0" w:color="auto"/>
            <w:right w:val="none" w:sz="0" w:space="0" w:color="auto"/>
          </w:divBdr>
        </w:div>
        <w:div w:id="549265971">
          <w:marLeft w:val="0"/>
          <w:marRight w:val="0"/>
          <w:marTop w:val="60"/>
          <w:marBottom w:val="180"/>
          <w:divBdr>
            <w:top w:val="none" w:sz="0" w:space="0" w:color="auto"/>
            <w:left w:val="none" w:sz="0" w:space="0" w:color="auto"/>
            <w:bottom w:val="none" w:sz="0" w:space="0" w:color="auto"/>
            <w:right w:val="none" w:sz="0" w:space="0" w:color="auto"/>
          </w:divBdr>
        </w:div>
        <w:div w:id="9714346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eme-Morley-Color-Palette-2016">
  <a:themeElements>
    <a:clrScheme name="Morley Theme 2017">
      <a:dk1>
        <a:srgbClr val="333F48"/>
      </a:dk1>
      <a:lt1>
        <a:srgbClr val="FFFFFF"/>
      </a:lt1>
      <a:dk2>
        <a:srgbClr val="A2AAAD"/>
      </a:dk2>
      <a:lt2>
        <a:srgbClr val="B58500"/>
      </a:lt2>
      <a:accent1>
        <a:srgbClr val="BDC1C3"/>
      </a:accent1>
      <a:accent2>
        <a:srgbClr val="D22630"/>
      </a:accent2>
      <a:accent3>
        <a:srgbClr val="B5BD00"/>
      </a:accent3>
      <a:accent4>
        <a:srgbClr val="8DB9CA"/>
      </a:accent4>
      <a:accent5>
        <a:srgbClr val="F2A900"/>
      </a:accent5>
      <a:accent6>
        <a:srgbClr val="4F758B"/>
      </a:accent6>
      <a:hlink>
        <a:srgbClr val="B58500"/>
      </a:hlink>
      <a:folHlink>
        <a:srgbClr val="A2AAA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7241D2-706D-4263-9727-8272E8872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Quay Reed</dc:creator>
  <cp:keywords/>
  <dc:description/>
  <cp:lastModifiedBy>Reed, DeQuaveus</cp:lastModifiedBy>
  <cp:revision>8</cp:revision>
  <cp:lastPrinted>2017-03-28T20:49:00Z</cp:lastPrinted>
  <dcterms:created xsi:type="dcterms:W3CDTF">2026-05-07T14:56:00Z</dcterms:created>
  <dcterms:modified xsi:type="dcterms:W3CDTF">2026-05-08T22:39:00Z</dcterms:modified>
</cp:coreProperties>
</file>