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09E" w:rsidRDefault="0029709E" w:rsidP="00956125">
      <w:pPr>
        <w:pStyle w:val="Default"/>
        <w:spacing w:line="360" w:lineRule="auto"/>
        <w:jc w:val="center"/>
        <w:rPr>
          <w:sz w:val="23"/>
          <w:szCs w:val="23"/>
        </w:rPr>
      </w:pPr>
      <w:bookmarkStart w:id="0" w:name="_GoBack"/>
      <w:bookmarkEnd w:id="0"/>
      <w:r>
        <w:rPr>
          <w:rFonts w:hint="eastAsia"/>
          <w:sz w:val="36"/>
          <w:szCs w:val="36"/>
        </w:rPr>
        <w:t>移动</w:t>
      </w:r>
      <w:r w:rsidR="004329DC">
        <w:rPr>
          <w:rFonts w:hint="eastAsia"/>
          <w:sz w:val="36"/>
          <w:szCs w:val="36"/>
        </w:rPr>
        <w:t>在线</w:t>
      </w:r>
      <w:r>
        <w:rPr>
          <w:rFonts w:hint="eastAsia"/>
          <w:sz w:val="36"/>
          <w:szCs w:val="36"/>
        </w:rPr>
        <w:t>学习</w:t>
      </w:r>
      <w:r w:rsidR="002E4478">
        <w:rPr>
          <w:rFonts w:hint="eastAsia"/>
          <w:sz w:val="36"/>
          <w:szCs w:val="36"/>
        </w:rPr>
        <w:t>解决方案</w:t>
      </w:r>
    </w:p>
    <w:p w:rsidR="0029709E" w:rsidRDefault="0029709E" w:rsidP="00956125">
      <w:pPr>
        <w:pStyle w:val="Default"/>
        <w:spacing w:line="360" w:lineRule="auto"/>
        <w:rPr>
          <w:sz w:val="23"/>
          <w:szCs w:val="23"/>
        </w:rPr>
      </w:pPr>
    </w:p>
    <w:p w:rsidR="0029709E" w:rsidRDefault="0029709E" w:rsidP="00956125">
      <w:pPr>
        <w:pStyle w:val="Default"/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hint="eastAsia"/>
          <w:sz w:val="23"/>
          <w:szCs w:val="23"/>
        </w:rPr>
        <w:t>背景说明</w:t>
      </w:r>
      <w:r>
        <w:rPr>
          <w:sz w:val="23"/>
          <w:szCs w:val="23"/>
        </w:rPr>
        <w:t xml:space="preserve"> </w:t>
      </w:r>
    </w:p>
    <w:p w:rsidR="0029709E" w:rsidRDefault="0029709E" w:rsidP="00956125">
      <w:pPr>
        <w:pStyle w:val="Default"/>
        <w:spacing w:line="360" w:lineRule="auto"/>
        <w:rPr>
          <w:sz w:val="23"/>
          <w:szCs w:val="23"/>
        </w:rPr>
      </w:pPr>
      <w:r>
        <w:rPr>
          <w:rFonts w:hint="eastAsia"/>
          <w:sz w:val="23"/>
          <w:szCs w:val="23"/>
        </w:rPr>
        <w:t>【整体背景】</w:t>
      </w:r>
      <w:r>
        <w:rPr>
          <w:sz w:val="23"/>
          <w:szCs w:val="23"/>
        </w:rPr>
        <w:t xml:space="preserve"> </w:t>
      </w:r>
    </w:p>
    <w:p w:rsidR="0029709E" w:rsidRPr="00956125" w:rsidRDefault="0029709E" w:rsidP="00903CA4">
      <w:pPr>
        <w:pStyle w:val="Default"/>
        <w:spacing w:line="360" w:lineRule="auto"/>
        <w:ind w:firstLine="420"/>
        <w:jc w:val="both"/>
        <w:rPr>
          <w:rFonts w:asciiTheme="minorEastAsia" w:eastAsiaTheme="minorEastAsia" w:hAnsiTheme="minorEastAsia"/>
          <w:sz w:val="23"/>
          <w:szCs w:val="23"/>
        </w:rPr>
      </w:pPr>
      <w:r w:rsidRPr="00956125">
        <w:rPr>
          <w:rFonts w:asciiTheme="minorEastAsia" w:eastAsiaTheme="minorEastAsia" w:hAnsiTheme="minorEastAsia"/>
          <w:sz w:val="23"/>
          <w:szCs w:val="23"/>
        </w:rPr>
        <w:t>2014</w:t>
      </w:r>
      <w:r w:rsidRPr="00956125">
        <w:rPr>
          <w:rFonts w:asciiTheme="minorEastAsia" w:eastAsiaTheme="minorEastAsia" w:hAnsiTheme="minorEastAsia" w:hint="eastAsia"/>
          <w:sz w:val="23"/>
          <w:szCs w:val="23"/>
        </w:rPr>
        <w:t>年，教育部密集出台《关于普通高中学业水平考试的实施意见》、《关于加强和改进普通高中学生综合素质评价的意见》、《关于进一步减少和规范高考加分项目和分值的意见》、《关于进一步完善和规范高校自主招生试点工作的意见》四个配套文件，开展学业改革，开创教学创新。外语考试越来越完善、外语综合能力越来越重要。</w:t>
      </w:r>
      <w:r w:rsidRPr="00956125">
        <w:rPr>
          <w:rFonts w:asciiTheme="minorEastAsia" w:eastAsiaTheme="minorEastAsia" w:hAnsiTheme="minorEastAsia"/>
          <w:sz w:val="23"/>
          <w:szCs w:val="23"/>
        </w:rPr>
        <w:t xml:space="preserve"> </w:t>
      </w:r>
    </w:p>
    <w:p w:rsidR="0029709E" w:rsidRPr="00956125" w:rsidRDefault="0029709E" w:rsidP="00BA4AE5">
      <w:pPr>
        <w:pStyle w:val="Default"/>
        <w:spacing w:line="360" w:lineRule="auto"/>
        <w:ind w:firstLine="420"/>
        <w:jc w:val="both"/>
        <w:rPr>
          <w:rFonts w:asciiTheme="minorEastAsia" w:eastAsiaTheme="minorEastAsia" w:hAnsiTheme="minorEastAsia"/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sz w:val="23"/>
          <w:szCs w:val="23"/>
        </w:rPr>
        <w:t>国际化是未来发展的大趋势。培养国际化人才是家长们的共识与社会发展的必然需要。</w:t>
      </w:r>
      <w:r w:rsidRPr="00956125">
        <w:rPr>
          <w:rFonts w:asciiTheme="minorEastAsia" w:eastAsiaTheme="minorEastAsia" w:hAnsiTheme="minorEastAsia"/>
          <w:sz w:val="23"/>
          <w:szCs w:val="23"/>
        </w:rPr>
        <w:t>2015</w:t>
      </w:r>
      <w:r w:rsidRPr="00956125">
        <w:rPr>
          <w:rFonts w:asciiTheme="minorEastAsia" w:eastAsiaTheme="minorEastAsia" w:hAnsiTheme="minorEastAsia" w:hint="eastAsia"/>
          <w:sz w:val="23"/>
          <w:szCs w:val="23"/>
        </w:rPr>
        <w:t>年，中国企业海外投资额首次超过外商对华投资额，中国的国际地位和经济角色正在发生质的改变。越来越多的跨国企业全球化运营的进程中，风险和挑战日益凸显，急需大批具有国际视野、通晓国际规则、能够参与国际事务和国际竞争的国际化人才。有专家预测，未来</w:t>
      </w:r>
      <w:r w:rsidRPr="00956125">
        <w:rPr>
          <w:rFonts w:asciiTheme="minorEastAsia" w:eastAsiaTheme="minorEastAsia" w:hAnsiTheme="minorEastAsia"/>
          <w:sz w:val="23"/>
          <w:szCs w:val="23"/>
        </w:rPr>
        <w:t>10-20</w:t>
      </w:r>
      <w:r w:rsidRPr="00956125">
        <w:rPr>
          <w:rFonts w:asciiTheme="minorEastAsia" w:eastAsiaTheme="minorEastAsia" w:hAnsiTheme="minorEastAsia" w:hint="eastAsia"/>
          <w:sz w:val="23"/>
          <w:szCs w:val="23"/>
        </w:rPr>
        <w:t>年里，中国企业至少需要</w:t>
      </w:r>
      <w:r w:rsidRPr="00956125">
        <w:rPr>
          <w:rFonts w:asciiTheme="minorEastAsia" w:eastAsiaTheme="minorEastAsia" w:hAnsiTheme="minorEastAsia"/>
          <w:sz w:val="23"/>
          <w:szCs w:val="23"/>
        </w:rPr>
        <w:t>10</w:t>
      </w:r>
      <w:r w:rsidRPr="00956125">
        <w:rPr>
          <w:rFonts w:asciiTheme="minorEastAsia" w:eastAsiaTheme="minorEastAsia" w:hAnsiTheme="minorEastAsia" w:hint="eastAsia"/>
          <w:sz w:val="23"/>
          <w:szCs w:val="23"/>
        </w:rPr>
        <w:t>万名有国际管理才能的人才。随着世界五百强陆续进入中国，国际化人才的需求也越来越紧急。</w:t>
      </w:r>
      <w:r w:rsidRPr="00956125">
        <w:rPr>
          <w:rFonts w:asciiTheme="minorEastAsia" w:eastAsiaTheme="minorEastAsia" w:hAnsiTheme="minorEastAsia"/>
          <w:sz w:val="23"/>
          <w:szCs w:val="23"/>
        </w:rPr>
        <w:t xml:space="preserve"> </w:t>
      </w:r>
    </w:p>
    <w:p w:rsidR="00132ECF" w:rsidRPr="00132ECF" w:rsidRDefault="0029709E" w:rsidP="00BA4AE5">
      <w:pPr>
        <w:pStyle w:val="Default"/>
        <w:spacing w:line="360" w:lineRule="auto"/>
        <w:ind w:firstLine="420"/>
        <w:jc w:val="both"/>
        <w:rPr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sz w:val="23"/>
          <w:szCs w:val="23"/>
        </w:rPr>
        <w:t>学习一门语言最重要的是会说，我们中国人学了这么多年英语，但大多数人学的都是哑巴英语，只会看，听不懂不会说。现在人们越来越重视英语的听力、口语能力。</w:t>
      </w:r>
      <w:r>
        <w:rPr>
          <w:sz w:val="23"/>
          <w:szCs w:val="23"/>
        </w:rPr>
        <w:t xml:space="preserve"> </w:t>
      </w:r>
    </w:p>
    <w:p w:rsidR="00132ECF" w:rsidRDefault="0029709E" w:rsidP="00BA4AE5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rFonts w:hint="eastAsia"/>
          <w:sz w:val="23"/>
          <w:szCs w:val="23"/>
        </w:rPr>
        <w:t>【业务背景】</w:t>
      </w:r>
      <w:r>
        <w:rPr>
          <w:sz w:val="23"/>
          <w:szCs w:val="23"/>
        </w:rPr>
        <w:t xml:space="preserve"> </w:t>
      </w:r>
    </w:p>
    <w:p w:rsidR="00132ECF" w:rsidRPr="00956125" w:rsidRDefault="00132ECF" w:rsidP="00BA4AE5">
      <w:pPr>
        <w:pStyle w:val="Default"/>
        <w:spacing w:line="360" w:lineRule="auto"/>
        <w:ind w:firstLine="420"/>
        <w:jc w:val="both"/>
        <w:rPr>
          <w:rFonts w:asciiTheme="minorEastAsia" w:eastAsiaTheme="minorEastAsia" w:hAnsiTheme="minorEastAsia" w:cstheme="minorBidi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 xml:space="preserve">目前，绝大多数高校学生参加CET-4、CET-6的考试时，社会人员参加雅思、托业国际认证考试。以上都是英语方向含金量较高的证书。这些等级考试中都有听力与口语相关试题。 </w:t>
      </w:r>
    </w:p>
    <w:p w:rsidR="00132ECF" w:rsidRPr="00956125" w:rsidRDefault="00132ECF" w:rsidP="00BA4AE5">
      <w:pPr>
        <w:pStyle w:val="Default"/>
        <w:spacing w:line="360" w:lineRule="auto"/>
        <w:ind w:firstLine="420"/>
        <w:jc w:val="both"/>
        <w:rPr>
          <w:rFonts w:asciiTheme="minorEastAsia" w:eastAsiaTheme="minorEastAsia" w:hAnsiTheme="minorEastAsia" w:cstheme="minorBidi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>如今，针对考试的应用</w:t>
      </w:r>
      <w:r w:rsidR="00BA3151">
        <w:rPr>
          <w:rFonts w:asciiTheme="minorEastAsia" w:eastAsiaTheme="minorEastAsia" w:hAnsiTheme="minorEastAsia" w:cstheme="minorBidi"/>
          <w:color w:val="auto"/>
          <w:sz w:val="23"/>
          <w:szCs w:val="23"/>
        </w:rPr>
        <w:t>App</w:t>
      </w: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 xml:space="preserve">还是比较少。大多数院校希望能够有一个针对外语学习人员的听力、口语练习、模拟考试的综合解决方案。 </w:t>
      </w:r>
    </w:p>
    <w:p w:rsidR="0029709E" w:rsidRPr="00F61619" w:rsidRDefault="00132ECF" w:rsidP="00BA4AE5">
      <w:pPr>
        <w:pStyle w:val="Default"/>
        <w:spacing w:line="360" w:lineRule="auto"/>
        <w:ind w:firstLine="420"/>
        <w:jc w:val="both"/>
        <w:rPr>
          <w:sz w:val="23"/>
          <w:szCs w:val="23"/>
        </w:rPr>
      </w:pP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>目前，多数院校网络IT的建设已基本完成，而随着移动化时代的到来，如今很多学生更倾向于使用个人设备（如智能手机和平板电脑）来学习外语，因此广大学生对移动化学习平台的需求变得迫切。</w:t>
      </w:r>
    </w:p>
    <w:p w:rsidR="0029709E" w:rsidRDefault="0029709E" w:rsidP="00BA4AE5">
      <w:pPr>
        <w:pStyle w:val="Default"/>
        <w:spacing w:line="360" w:lineRule="auto"/>
        <w:jc w:val="both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2. 项目说明 </w:t>
      </w:r>
    </w:p>
    <w:p w:rsidR="0029709E" w:rsidRDefault="0029709E" w:rsidP="00BA4AE5">
      <w:pPr>
        <w:pStyle w:val="Default"/>
        <w:spacing w:line="360" w:lineRule="auto"/>
        <w:jc w:val="both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【问题说明】 </w:t>
      </w:r>
    </w:p>
    <w:p w:rsidR="0029709E" w:rsidRPr="00956125" w:rsidRDefault="0029709E" w:rsidP="00BA4AE5">
      <w:pPr>
        <w:pStyle w:val="Default"/>
        <w:spacing w:line="360" w:lineRule="auto"/>
        <w:ind w:firstLine="420"/>
        <w:jc w:val="both"/>
        <w:rPr>
          <w:rFonts w:asciiTheme="minorEastAsia" w:eastAsiaTheme="minorEastAsia" w:hAnsiTheme="minorEastAsia" w:cstheme="minorBidi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>今天，我们已经迈入了一个移动化的时代。移动</w:t>
      </w:r>
      <w:r w:rsidR="00E64756">
        <w:rPr>
          <w:rFonts w:asciiTheme="minorEastAsia" w:eastAsiaTheme="minorEastAsia" w:hAnsiTheme="minorEastAsia" w:cstheme="minorBidi" w:hint="eastAsia"/>
          <w:color w:val="auto"/>
          <w:sz w:val="23"/>
          <w:szCs w:val="23"/>
        </w:rPr>
        <w:t>互联网</w:t>
      </w: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 xml:space="preserve">、移动设备的需求驱动，学习移动信息化发展正逐渐升温。 </w:t>
      </w:r>
    </w:p>
    <w:p w:rsidR="0029709E" w:rsidRDefault="0029709E" w:rsidP="00BA4AE5">
      <w:pPr>
        <w:pStyle w:val="Default"/>
        <w:spacing w:line="360" w:lineRule="auto"/>
        <w:ind w:firstLine="420"/>
        <w:jc w:val="both"/>
        <w:rPr>
          <w:rFonts w:cstheme="minorBidi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>网站+移动学习安全解决方案需针对当前学生、企业员工的利用</w:t>
      </w:r>
      <w:r w:rsidR="004329DC"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>W</w:t>
      </w: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>eb端和移动学习的需求、特点和挑战，在保障学员顺畅、安全访问的同时，提供高效和良好的用户体验，实现“安全”、“效率”和“体验”的完美融合。</w:t>
      </w:r>
      <w:r>
        <w:rPr>
          <w:rFonts w:cstheme="minorBidi"/>
          <w:color w:val="auto"/>
          <w:sz w:val="23"/>
          <w:szCs w:val="23"/>
        </w:rPr>
        <w:t xml:space="preserve"> </w:t>
      </w:r>
    </w:p>
    <w:p w:rsidR="0029709E" w:rsidRDefault="0029709E" w:rsidP="00956125">
      <w:pPr>
        <w:pStyle w:val="Default"/>
        <w:spacing w:line="360" w:lineRule="auto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lastRenderedPageBreak/>
        <w:t xml:space="preserve">【用户期望】 </w:t>
      </w:r>
    </w:p>
    <w:p w:rsidR="0029709E" w:rsidRPr="00956125" w:rsidRDefault="0029709E" w:rsidP="00956125">
      <w:pPr>
        <w:pStyle w:val="Default"/>
        <w:spacing w:line="360" w:lineRule="auto"/>
        <w:rPr>
          <w:rFonts w:asciiTheme="minorEastAsia" w:eastAsiaTheme="minorEastAsia" w:hAnsiTheme="minorEastAsia" w:cstheme="minorBidi"/>
          <w:color w:val="auto"/>
          <w:sz w:val="23"/>
          <w:szCs w:val="23"/>
        </w:rPr>
      </w:pPr>
      <w:r w:rsidRPr="00956125">
        <w:rPr>
          <w:rFonts w:cstheme="minorBidi"/>
          <w:color w:val="auto"/>
          <w:sz w:val="23"/>
          <w:szCs w:val="23"/>
        </w:rPr>
        <w:t>总体期望：</w:t>
      </w:r>
      <w:r w:rsidRPr="00956125">
        <w:rPr>
          <w:rFonts w:asciiTheme="minorEastAsia" w:eastAsiaTheme="minorEastAsia" w:hAnsiTheme="minorEastAsia" w:cstheme="minorBidi"/>
          <w:color w:val="auto"/>
          <w:sz w:val="23"/>
          <w:szCs w:val="23"/>
        </w:rPr>
        <w:t xml:space="preserve"> </w:t>
      </w:r>
    </w:p>
    <w:p w:rsidR="0029709E" w:rsidRPr="00956125" w:rsidRDefault="0029709E" w:rsidP="005636E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面向高校、学习外语人员提供基于</w:t>
      </w:r>
      <w:r w:rsidRPr="00956125">
        <w:rPr>
          <w:rFonts w:asciiTheme="minorEastAsia" w:eastAsiaTheme="minorEastAsia" w:hAnsiTheme="minorEastAsia"/>
          <w:color w:val="auto"/>
          <w:sz w:val="23"/>
          <w:szCs w:val="23"/>
        </w:rPr>
        <w:t>W</w:t>
      </w: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eb</w:t>
      </w:r>
      <w:r w:rsidR="00AA5BE4">
        <w:rPr>
          <w:rFonts w:asciiTheme="minorEastAsia" w:eastAsiaTheme="minorEastAsia" w:hAnsiTheme="minorEastAsia" w:hint="eastAsia"/>
          <w:color w:val="auto"/>
          <w:sz w:val="23"/>
          <w:szCs w:val="23"/>
        </w:rPr>
        <w:t>与</w:t>
      </w: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 xml:space="preserve">App的综合解决方案。 </w:t>
      </w:r>
    </w:p>
    <w:p w:rsidR="0029709E" w:rsidRPr="00956125" w:rsidRDefault="0029709E" w:rsidP="005636E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Web端与终端相互协作，达到学习手段丰富、针对听力、口语</w:t>
      </w:r>
      <w:r w:rsidR="00C533CF">
        <w:rPr>
          <w:rFonts w:asciiTheme="minorEastAsia" w:eastAsiaTheme="minorEastAsia" w:hAnsiTheme="minorEastAsia" w:hint="eastAsia"/>
          <w:color w:val="auto"/>
          <w:sz w:val="23"/>
          <w:szCs w:val="23"/>
        </w:rPr>
        <w:t>、考试</w:t>
      </w: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 xml:space="preserve">完整解决方案。 </w:t>
      </w:r>
    </w:p>
    <w:p w:rsidR="0029709E" w:rsidRPr="00956125" w:rsidRDefault="0029709E" w:rsidP="005636E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听力</w:t>
      </w:r>
      <w:r w:rsidR="0091714F">
        <w:rPr>
          <w:rFonts w:asciiTheme="minorEastAsia" w:eastAsiaTheme="minorEastAsia" w:hAnsiTheme="minorEastAsia" w:hint="eastAsia"/>
          <w:color w:val="auto"/>
          <w:sz w:val="23"/>
          <w:szCs w:val="23"/>
        </w:rPr>
        <w:t>与考试</w:t>
      </w: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作为主要功能模块、口语作为次要功能。</w:t>
      </w:r>
    </w:p>
    <w:p w:rsidR="0029709E" w:rsidRPr="00956125" w:rsidRDefault="005F3982" w:rsidP="005636E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3"/>
          <w:szCs w:val="23"/>
        </w:rPr>
        <w:t>提供基于终端</w:t>
      </w:r>
      <w:r w:rsidR="0029709E"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设备的移动学习方案。</w:t>
      </w:r>
    </w:p>
    <w:p w:rsidR="0029709E" w:rsidRDefault="0029709E" w:rsidP="005636E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提供基于</w:t>
      </w:r>
      <w:r w:rsidR="004329DC" w:rsidRPr="00956125">
        <w:rPr>
          <w:rFonts w:asciiTheme="minorEastAsia" w:eastAsiaTheme="minorEastAsia" w:hAnsiTheme="minorEastAsia"/>
          <w:color w:val="auto"/>
          <w:sz w:val="23"/>
          <w:szCs w:val="23"/>
        </w:rPr>
        <w:t>W</w:t>
      </w: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eb的移动学习辅助方案。</w:t>
      </w:r>
    </w:p>
    <w:p w:rsidR="005636E4" w:rsidRPr="00956125" w:rsidRDefault="005636E4" w:rsidP="005636E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预留日语JLPT考试、</w:t>
      </w:r>
      <w:proofErr w:type="spellStart"/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J</w:t>
      </w:r>
      <w:r>
        <w:rPr>
          <w:rFonts w:asciiTheme="minorEastAsia" w:eastAsiaTheme="minorEastAsia" w:hAnsiTheme="minorEastAsia"/>
          <w:color w:val="auto"/>
          <w:sz w:val="23"/>
          <w:szCs w:val="23"/>
        </w:rPr>
        <w:t>T</w:t>
      </w: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est</w:t>
      </w:r>
      <w:proofErr w:type="spellEnd"/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考试预留接口。</w:t>
      </w:r>
    </w:p>
    <w:p w:rsidR="0029709E" w:rsidRPr="00956125" w:rsidRDefault="0029709E" w:rsidP="005636E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移动听力资源播放缓存解决方案</w:t>
      </w:r>
      <w:r w:rsidR="00752365" w:rsidRPr="005D44A6">
        <w:rPr>
          <w:rFonts w:asciiTheme="minorEastAsia" w:eastAsiaTheme="minorEastAsia" w:hAnsiTheme="minorEastAsia" w:cs="Wingdings" w:hint="eastAsia"/>
          <w:color w:val="00B0F0"/>
          <w:sz w:val="23"/>
          <w:szCs w:val="23"/>
        </w:rPr>
        <w:t>（可选，扩展项）</w:t>
      </w:r>
      <w:r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。</w:t>
      </w:r>
    </w:p>
    <w:p w:rsidR="0029709E" w:rsidRPr="00440804" w:rsidRDefault="00752365" w:rsidP="00440804">
      <w:pPr>
        <w:pStyle w:val="Default"/>
        <w:spacing w:after="195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3"/>
          <w:szCs w:val="23"/>
        </w:rPr>
        <w:t>数据安全性方案，</w:t>
      </w:r>
      <w:r w:rsidR="0029709E"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加密本站资源</w:t>
      </w:r>
      <w:r w:rsidRPr="005D44A6">
        <w:rPr>
          <w:rFonts w:asciiTheme="minorEastAsia" w:eastAsiaTheme="minorEastAsia" w:hAnsiTheme="minorEastAsia" w:cs="Wingdings" w:hint="eastAsia"/>
          <w:color w:val="00B0F0"/>
          <w:sz w:val="23"/>
          <w:szCs w:val="23"/>
        </w:rPr>
        <w:t>（可选，扩展项）</w:t>
      </w:r>
      <w:r w:rsidR="0029709E" w:rsidRPr="00956125">
        <w:rPr>
          <w:rFonts w:asciiTheme="minorEastAsia" w:eastAsiaTheme="minorEastAsia" w:hAnsiTheme="minorEastAsia" w:hint="eastAsia"/>
          <w:color w:val="auto"/>
          <w:sz w:val="23"/>
          <w:szCs w:val="23"/>
        </w:rPr>
        <w:t>。</w:t>
      </w:r>
    </w:p>
    <w:p w:rsidR="0029709E" w:rsidRPr="000E2A36" w:rsidRDefault="00BA4AE5" w:rsidP="00091AB2">
      <w:pPr>
        <w:pStyle w:val="Default"/>
        <w:spacing w:after="197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>
        <w:rPr>
          <w:rFonts w:asciiTheme="minorEastAsia" w:eastAsiaTheme="minorEastAsia" w:hAnsiTheme="minorEastAsia" w:hint="eastAsia"/>
          <w:color w:val="auto"/>
          <w:sz w:val="23"/>
          <w:szCs w:val="23"/>
        </w:rPr>
        <w:t>提供移动</w:t>
      </w:r>
      <w:r w:rsidR="0029709E"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认证，保障移动数据安全，确保远离病毒、恶意代码等威胁，同时兼顾便捷、优质的学习体验</w:t>
      </w:r>
      <w:r w:rsidRPr="005D44A6">
        <w:rPr>
          <w:rFonts w:asciiTheme="minorEastAsia" w:eastAsiaTheme="minorEastAsia" w:hAnsiTheme="minorEastAsia" w:cs="Wingdings" w:hint="eastAsia"/>
          <w:color w:val="00B0F0"/>
          <w:sz w:val="23"/>
          <w:szCs w:val="23"/>
        </w:rPr>
        <w:t>（可选，扩展项）</w:t>
      </w:r>
      <w:r w:rsidR="0029709E"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。</w:t>
      </w:r>
    </w:p>
    <w:p w:rsidR="0029709E" w:rsidRDefault="0029709E" w:rsidP="00293DA1">
      <w:pPr>
        <w:pStyle w:val="Default"/>
        <w:spacing w:after="197"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资源定期备份、根据访问量排序。设置访问优先级别</w:t>
      </w:r>
      <w:r w:rsidR="002F5F9B" w:rsidRPr="005D44A6">
        <w:rPr>
          <w:rFonts w:asciiTheme="minorEastAsia" w:eastAsiaTheme="minorEastAsia" w:hAnsiTheme="minorEastAsia" w:cs="Wingdings" w:hint="eastAsia"/>
          <w:color w:val="00B0F0"/>
          <w:sz w:val="23"/>
          <w:szCs w:val="23"/>
        </w:rPr>
        <w:t>（可选，扩展项）</w:t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。</w:t>
      </w:r>
    </w:p>
    <w:p w:rsidR="001A68F3" w:rsidRPr="000E2A36" w:rsidRDefault="001A68F3" w:rsidP="001A68F3">
      <w:pPr>
        <w:pStyle w:val="Default"/>
        <w:spacing w:line="360" w:lineRule="auto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1A68F3">
        <w:rPr>
          <w:rFonts w:cstheme="minorBidi"/>
          <w:color w:val="auto"/>
          <w:sz w:val="23"/>
          <w:szCs w:val="23"/>
        </w:rPr>
        <w:t>具体功能</w:t>
      </w:r>
      <w:r w:rsidRPr="001A68F3">
        <w:rPr>
          <w:rFonts w:cstheme="minorBidi" w:hint="eastAsia"/>
          <w:color w:val="auto"/>
          <w:sz w:val="23"/>
          <w:szCs w:val="23"/>
        </w:rPr>
        <w:t>：</w:t>
      </w:r>
    </w:p>
    <w:p w:rsidR="0029709E" w:rsidRPr="000E2A36" w:rsidRDefault="0029709E" w:rsidP="00C57BC5">
      <w:pPr>
        <w:pStyle w:val="Default"/>
        <w:spacing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hAnsi="Wingdings" w:hint="eastAsia"/>
          <w:color w:val="auto"/>
          <w:sz w:val="23"/>
          <w:szCs w:val="23"/>
        </w:rPr>
        <w:t>Web端分为</w:t>
      </w:r>
      <w:r w:rsidR="000E2A36">
        <w:rPr>
          <w:rFonts w:hAnsi="Wingdings" w:hint="eastAsia"/>
          <w:color w:val="auto"/>
          <w:sz w:val="23"/>
          <w:szCs w:val="23"/>
        </w:rPr>
        <w:t>：</w:t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 xml:space="preserve"> </w:t>
      </w:r>
    </w:p>
    <w:p w:rsidR="0029709E" w:rsidRPr="000E2A36" w:rsidRDefault="0029709E" w:rsidP="00C57BC5">
      <w:pPr>
        <w:pStyle w:val="Default"/>
        <w:spacing w:line="360" w:lineRule="auto"/>
        <w:ind w:leftChars="200" w:left="420"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b/>
          <w:color w:val="auto"/>
          <w:sz w:val="23"/>
          <w:szCs w:val="23"/>
        </w:rPr>
        <w:t>前端</w:t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 xml:space="preserve"> </w:t>
      </w:r>
    </w:p>
    <w:p w:rsidR="0029709E" w:rsidRPr="00287F97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 w:cs="Wingdings"/>
          <w:color w:val="auto"/>
          <w:sz w:val="23"/>
          <w:szCs w:val="23"/>
        </w:rPr>
      </w:pPr>
      <w:r w:rsidRPr="00287F97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访问学习、针对不同级别考试口语、听力的不同考试分级访问。</w:t>
      </w:r>
    </w:p>
    <w:p w:rsidR="0029709E" w:rsidRPr="00287F97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 w:cs="Wingdings"/>
          <w:color w:val="auto"/>
          <w:sz w:val="23"/>
          <w:szCs w:val="23"/>
        </w:rPr>
      </w:pPr>
      <w:r w:rsidRPr="00287F97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资源下载：包括听力、口语、真题。</w:t>
      </w:r>
    </w:p>
    <w:p w:rsidR="0029709E" w:rsidRPr="00E917CC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 w:cs="Wingdings"/>
          <w:color w:val="auto"/>
          <w:sz w:val="23"/>
          <w:szCs w:val="23"/>
        </w:rPr>
      </w:pPr>
      <w:r w:rsidRPr="00287F97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广告位设置。</w:t>
      </w:r>
    </w:p>
    <w:p w:rsidR="0029709E" w:rsidRPr="000E2A36" w:rsidRDefault="0029709E" w:rsidP="00C57BC5">
      <w:pPr>
        <w:pStyle w:val="Default"/>
        <w:spacing w:line="360" w:lineRule="auto"/>
        <w:ind w:leftChars="200" w:left="420"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b/>
          <w:color w:val="auto"/>
          <w:sz w:val="23"/>
          <w:szCs w:val="23"/>
        </w:rPr>
        <w:t>后端</w:t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 xml:space="preserve"> </w:t>
      </w:r>
    </w:p>
    <w:p w:rsidR="0029709E" w:rsidRPr="00E917CC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 w:cs="Wingdings"/>
          <w:color w:val="auto"/>
          <w:sz w:val="23"/>
          <w:szCs w:val="23"/>
        </w:rPr>
      </w:pPr>
      <w:r w:rsidRPr="00E917CC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资源以管理为核心。</w:t>
      </w:r>
    </w:p>
    <w:p w:rsidR="0029709E" w:rsidRPr="00E917CC" w:rsidRDefault="002709F4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 w:cs="Wingdings"/>
          <w:color w:val="auto"/>
          <w:sz w:val="23"/>
          <w:szCs w:val="23"/>
        </w:rPr>
      </w:pPr>
      <w:r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资源上传、下载量、评分管理、资源推荐。</w:t>
      </w:r>
    </w:p>
    <w:p w:rsidR="0029709E" w:rsidRPr="00E917CC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 w:cs="Wingdings"/>
          <w:color w:val="auto"/>
          <w:sz w:val="23"/>
          <w:szCs w:val="23"/>
        </w:rPr>
      </w:pPr>
      <w:r w:rsidRPr="00E917CC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用户信息管理。</w:t>
      </w:r>
    </w:p>
    <w:p w:rsidR="0029709E" w:rsidRPr="000E2A36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E917CC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可查看用户、进行数据分析</w:t>
      </w:r>
      <w:r w:rsidR="00505128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、</w:t>
      </w:r>
      <w:r w:rsidRPr="00E917CC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地理位置等</w:t>
      </w:r>
      <w:r w:rsidR="00505128" w:rsidRPr="005D44A6">
        <w:rPr>
          <w:rFonts w:asciiTheme="minorEastAsia" w:eastAsiaTheme="minorEastAsia" w:hAnsiTheme="minorEastAsia" w:cs="Wingdings" w:hint="eastAsia"/>
          <w:color w:val="00B0F0"/>
          <w:sz w:val="23"/>
          <w:szCs w:val="23"/>
        </w:rPr>
        <w:t>（可选，扩展项）</w:t>
      </w:r>
      <w:r w:rsidRPr="00E917CC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>。</w:t>
      </w:r>
    </w:p>
    <w:p w:rsidR="0029709E" w:rsidRPr="000E2A36" w:rsidRDefault="0029709E" w:rsidP="00C57BC5">
      <w:pPr>
        <w:pStyle w:val="Default"/>
        <w:spacing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b/>
          <w:color w:val="auto"/>
          <w:sz w:val="23"/>
          <w:szCs w:val="23"/>
        </w:rPr>
        <w:t>移动端：</w:t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 xml:space="preserve"> </w:t>
      </w:r>
    </w:p>
    <w:p w:rsidR="0029709E" w:rsidRPr="000E2A36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用户注册、登</w:t>
      </w:r>
      <w:r w:rsidR="0061683D">
        <w:rPr>
          <w:rFonts w:asciiTheme="minorEastAsia" w:eastAsiaTheme="minorEastAsia" w:hAnsiTheme="minorEastAsia" w:hint="eastAsia"/>
          <w:color w:val="auto"/>
          <w:sz w:val="23"/>
          <w:szCs w:val="23"/>
        </w:rPr>
        <w:t>录</w:t>
      </w:r>
    </w:p>
    <w:p w:rsidR="0029709E" w:rsidRPr="000E2A36" w:rsidRDefault="0029709E" w:rsidP="00C57BC5">
      <w:pPr>
        <w:pStyle w:val="Default"/>
        <w:spacing w:after="196" w:line="360" w:lineRule="auto"/>
        <w:ind w:leftChars="200" w:left="420"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lastRenderedPageBreak/>
        <w:t>菜单分级访问</w:t>
      </w:r>
    </w:p>
    <w:p w:rsidR="0029709E" w:rsidRPr="000E2A36" w:rsidRDefault="0029709E" w:rsidP="00C57BC5">
      <w:pPr>
        <w:pStyle w:val="Default"/>
        <w:spacing w:after="196" w:line="360" w:lineRule="auto"/>
        <w:ind w:leftChars="200" w:left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cs="Wingdings"/>
          <w:color w:val="auto"/>
          <w:sz w:val="23"/>
          <w:szCs w:val="23"/>
        </w:rPr>
        <w:t></w:t>
      </w:r>
      <w:r w:rsidR="00440804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ab/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模拟听力考试</w:t>
      </w:r>
    </w:p>
    <w:p w:rsidR="0029709E" w:rsidRPr="000E2A36" w:rsidRDefault="0029709E" w:rsidP="00C57BC5">
      <w:pPr>
        <w:pStyle w:val="Default"/>
        <w:spacing w:after="196" w:line="360" w:lineRule="auto"/>
        <w:ind w:leftChars="200" w:left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cs="Wingdings"/>
          <w:color w:val="auto"/>
          <w:sz w:val="23"/>
          <w:szCs w:val="23"/>
        </w:rPr>
        <w:t></w:t>
      </w:r>
      <w:r w:rsidR="00440804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ab/>
      </w:r>
      <w:r w:rsidR="00F74EA4">
        <w:rPr>
          <w:rFonts w:asciiTheme="minorEastAsia" w:eastAsiaTheme="minorEastAsia" w:hAnsiTheme="minorEastAsia" w:hint="eastAsia"/>
          <w:color w:val="auto"/>
          <w:sz w:val="23"/>
          <w:szCs w:val="23"/>
        </w:rPr>
        <w:t>模拟阅读</w:t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考试</w:t>
      </w:r>
    </w:p>
    <w:p w:rsidR="0029709E" w:rsidRPr="000E2A36" w:rsidRDefault="0029709E" w:rsidP="00C57BC5">
      <w:pPr>
        <w:pStyle w:val="Default"/>
        <w:spacing w:after="196" w:line="360" w:lineRule="auto"/>
        <w:ind w:leftChars="200" w:left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cs="Wingdings"/>
          <w:color w:val="auto"/>
          <w:sz w:val="23"/>
          <w:szCs w:val="23"/>
        </w:rPr>
        <w:t></w:t>
      </w:r>
      <w:r w:rsidR="00440804">
        <w:rPr>
          <w:rFonts w:asciiTheme="minorEastAsia" w:eastAsiaTheme="minorEastAsia" w:hAnsiTheme="minorEastAsia" w:cs="Wingdings" w:hint="eastAsia"/>
          <w:color w:val="auto"/>
          <w:sz w:val="23"/>
          <w:szCs w:val="23"/>
        </w:rPr>
        <w:tab/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听力练习</w:t>
      </w:r>
    </w:p>
    <w:p w:rsidR="0029709E" w:rsidRDefault="0029709E" w:rsidP="00C57BC5">
      <w:pPr>
        <w:pStyle w:val="Default"/>
        <w:spacing w:after="196" w:line="360" w:lineRule="auto"/>
        <w:ind w:leftChars="200" w:left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BC0E59">
        <w:rPr>
          <w:rFonts w:asciiTheme="minorEastAsia" w:eastAsiaTheme="minorEastAsia" w:hAnsiTheme="minorEastAsia"/>
          <w:color w:val="auto"/>
          <w:sz w:val="23"/>
          <w:szCs w:val="23"/>
        </w:rPr>
        <w:t></w:t>
      </w:r>
      <w:r w:rsidR="00440804" w:rsidRPr="00BC0E59">
        <w:rPr>
          <w:rFonts w:asciiTheme="minorEastAsia" w:eastAsiaTheme="minorEastAsia" w:hAnsiTheme="minorEastAsia" w:hint="eastAsia"/>
          <w:color w:val="auto"/>
          <w:sz w:val="23"/>
          <w:szCs w:val="23"/>
        </w:rPr>
        <w:tab/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口语练习</w:t>
      </w:r>
    </w:p>
    <w:p w:rsidR="00BC0E59" w:rsidRDefault="00BC0E59" w:rsidP="00C57BC5">
      <w:pPr>
        <w:pStyle w:val="Default"/>
        <w:spacing w:after="196" w:line="360" w:lineRule="auto"/>
        <w:ind w:leftChars="200" w:left="420"/>
        <w:rPr>
          <w:rFonts w:asciiTheme="minorEastAsia" w:eastAsiaTheme="minorEastAsia" w:hAnsiTheme="minorEastAsia"/>
          <w:color w:val="auto"/>
          <w:sz w:val="23"/>
          <w:szCs w:val="23"/>
        </w:rPr>
      </w:pPr>
      <w:r>
        <w:rPr>
          <w:rFonts w:asciiTheme="minorEastAsia" w:eastAsiaTheme="minorEastAsia" w:hAnsiTheme="minorEastAsia"/>
          <w:color w:val="auto"/>
          <w:sz w:val="23"/>
          <w:szCs w:val="23"/>
        </w:rPr>
        <w:tab/>
        <w:t>选择题练习</w:t>
      </w:r>
      <w:r w:rsidR="003C4730">
        <w:rPr>
          <w:rFonts w:asciiTheme="minorEastAsia" w:eastAsiaTheme="minorEastAsia" w:hAnsiTheme="minorEastAsia" w:hint="eastAsia"/>
          <w:color w:val="auto"/>
          <w:sz w:val="23"/>
          <w:szCs w:val="23"/>
        </w:rPr>
        <w:t>（单词、词组、语法）</w:t>
      </w:r>
    </w:p>
    <w:p w:rsidR="00903CA4" w:rsidRDefault="00903CA4" w:rsidP="00C57BC5">
      <w:pPr>
        <w:pStyle w:val="Default"/>
        <w:spacing w:after="196" w:line="360" w:lineRule="auto"/>
        <w:ind w:leftChars="200" w:left="420" w:firstLine="420"/>
        <w:rPr>
          <w:rFonts w:hAnsi="Wingdings" w:hint="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打赏</w:t>
      </w:r>
      <w:r w:rsidRPr="005D44A6">
        <w:rPr>
          <w:rFonts w:asciiTheme="minorEastAsia" w:eastAsiaTheme="minorEastAsia" w:hAnsiTheme="minorEastAsia" w:cs="Wingdings" w:hint="eastAsia"/>
          <w:color w:val="00B0F0"/>
          <w:sz w:val="23"/>
          <w:szCs w:val="23"/>
        </w:rPr>
        <w:t>（可选，扩展项）</w:t>
      </w:r>
    </w:p>
    <w:p w:rsidR="0029709E" w:rsidRDefault="0029709E" w:rsidP="00956125">
      <w:pPr>
        <w:pStyle w:val="Default"/>
        <w:spacing w:line="360" w:lineRule="auto"/>
        <w:rPr>
          <w:rFonts w:hAnsi="Wingdings" w:hint="eastAsia"/>
          <w:color w:val="auto"/>
          <w:sz w:val="23"/>
          <w:szCs w:val="23"/>
        </w:rPr>
      </w:pPr>
      <w:r>
        <w:rPr>
          <w:rFonts w:hAnsi="Wingdings" w:hint="eastAsia"/>
          <w:color w:val="auto"/>
          <w:sz w:val="23"/>
          <w:szCs w:val="23"/>
        </w:rPr>
        <w:t xml:space="preserve">3. 任务要求 </w:t>
      </w:r>
    </w:p>
    <w:p w:rsidR="00AD113E" w:rsidRPr="00AD113E" w:rsidRDefault="0029709E" w:rsidP="005116A0">
      <w:pPr>
        <w:pStyle w:val="Default"/>
        <w:spacing w:line="360" w:lineRule="auto"/>
        <w:ind w:firstLine="420"/>
        <w:rPr>
          <w:rFonts w:asciiTheme="minorEastAsia" w:eastAsiaTheme="minorEastAsia" w:hAnsiTheme="minorEastAsia"/>
          <w:color w:val="auto"/>
          <w:sz w:val="23"/>
          <w:szCs w:val="23"/>
        </w:rPr>
      </w:pP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以移动学习为主题，设计一套基于</w:t>
      </w:r>
      <w:r w:rsidR="000E2A36">
        <w:rPr>
          <w:rFonts w:asciiTheme="minorEastAsia" w:eastAsiaTheme="minorEastAsia" w:hAnsiTheme="minorEastAsia"/>
          <w:color w:val="auto"/>
          <w:sz w:val="23"/>
          <w:szCs w:val="23"/>
        </w:rPr>
        <w:t>W</w:t>
      </w:r>
      <w:r w:rsidRP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eb和终端移动设备的综合解决方案</w:t>
      </w:r>
      <w:r w:rsidR="000E2A36">
        <w:rPr>
          <w:rFonts w:asciiTheme="minorEastAsia" w:eastAsiaTheme="minorEastAsia" w:hAnsiTheme="minorEastAsia" w:hint="eastAsia"/>
          <w:color w:val="auto"/>
          <w:sz w:val="23"/>
          <w:szCs w:val="23"/>
        </w:rPr>
        <w:t>。</w:t>
      </w:r>
    </w:p>
    <w:sectPr w:rsidR="00AD113E" w:rsidRPr="00AD113E" w:rsidSect="00EC11F4">
      <w:pgSz w:w="11906" w:h="17338"/>
      <w:pgMar w:top="1236" w:right="1555" w:bottom="502" w:left="138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Arial Unicode MS"/>
    <w:panose1 w:val="02010609060101010101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F7C95"/>
    <w:multiLevelType w:val="hybridMultilevel"/>
    <w:tmpl w:val="6FCC5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5FE"/>
    <w:rsid w:val="00091AB2"/>
    <w:rsid w:val="000E2A36"/>
    <w:rsid w:val="00132ECF"/>
    <w:rsid w:val="001A68F3"/>
    <w:rsid w:val="00245BA3"/>
    <w:rsid w:val="002709F4"/>
    <w:rsid w:val="00287F97"/>
    <w:rsid w:val="00293DA1"/>
    <w:rsid w:val="0029709E"/>
    <w:rsid w:val="002C7BE4"/>
    <w:rsid w:val="002E4478"/>
    <w:rsid w:val="002F5F9B"/>
    <w:rsid w:val="0030154E"/>
    <w:rsid w:val="003C4730"/>
    <w:rsid w:val="00405F4C"/>
    <w:rsid w:val="004329DC"/>
    <w:rsid w:val="00440804"/>
    <w:rsid w:val="00505128"/>
    <w:rsid w:val="005116A0"/>
    <w:rsid w:val="005636E4"/>
    <w:rsid w:val="005C087F"/>
    <w:rsid w:val="005D44A6"/>
    <w:rsid w:val="005E6B7F"/>
    <w:rsid w:val="005F3982"/>
    <w:rsid w:val="0061683D"/>
    <w:rsid w:val="00752365"/>
    <w:rsid w:val="008C7469"/>
    <w:rsid w:val="00903CA4"/>
    <w:rsid w:val="00912712"/>
    <w:rsid w:val="0091714F"/>
    <w:rsid w:val="00956125"/>
    <w:rsid w:val="00960943"/>
    <w:rsid w:val="00AA5BE4"/>
    <w:rsid w:val="00AD113E"/>
    <w:rsid w:val="00B44C8E"/>
    <w:rsid w:val="00BA3151"/>
    <w:rsid w:val="00BA4AE5"/>
    <w:rsid w:val="00BC0E59"/>
    <w:rsid w:val="00C533CF"/>
    <w:rsid w:val="00C57BC5"/>
    <w:rsid w:val="00C835FE"/>
    <w:rsid w:val="00C83677"/>
    <w:rsid w:val="00D6319C"/>
    <w:rsid w:val="00DE2B16"/>
    <w:rsid w:val="00E64756"/>
    <w:rsid w:val="00E917CC"/>
    <w:rsid w:val="00EE30DD"/>
    <w:rsid w:val="00F61619"/>
    <w:rsid w:val="00F74EA4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8A5A1-0C57-4C52-AE53-F54B3672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709E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Company>大连东软信息学院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sevon</dc:creator>
  <cp:keywords/>
  <dc:description/>
  <cp:lastModifiedBy>office</cp:lastModifiedBy>
  <cp:revision>2</cp:revision>
  <dcterms:created xsi:type="dcterms:W3CDTF">2018-09-06T00:44:00Z</dcterms:created>
  <dcterms:modified xsi:type="dcterms:W3CDTF">2018-09-06T00:44:00Z</dcterms:modified>
</cp:coreProperties>
</file>