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B2034" w14:textId="77777777" w:rsidR="00FD76B2" w:rsidRDefault="00FD76B2" w:rsidP="00FD76B2">
      <w:r>
        <w:t>此数据集</w:t>
      </w:r>
      <w:r>
        <w:rPr>
          <w:rFonts w:hint="eastAsia"/>
        </w:rPr>
        <w:t>截取自</w:t>
      </w:r>
      <w:r>
        <w:t>在纳斯达克交易的所有股票的历史每日价格。最新的名单可从nasdaqtrader.com获得。历史数据通过</w:t>
      </w:r>
      <w:proofErr w:type="spellStart"/>
      <w:r>
        <w:t>yfinance</w:t>
      </w:r>
      <w:proofErr w:type="spellEnd"/>
      <w:r>
        <w:t xml:space="preserve"> python包从雅虎财经中检索。它包含截至2020年4月1日的价格。</w:t>
      </w:r>
    </w:p>
    <w:p w14:paraId="6DE04723" w14:textId="3B851CEC" w:rsidR="00FD76B2" w:rsidRDefault="00FD76B2" w:rsidP="00FD76B2"/>
    <w:p w14:paraId="5015FB61" w14:textId="77777777" w:rsidR="00FD76B2" w:rsidRDefault="00FD76B2" w:rsidP="00FD76B2">
      <w:r>
        <w:rPr>
          <w:rFonts w:hint="eastAsia"/>
        </w:rPr>
        <w:t>作业内容：</w:t>
      </w:r>
    </w:p>
    <w:p w14:paraId="3D7DA7BF" w14:textId="45F4B9E9" w:rsidR="00FD76B2" w:rsidRDefault="00FD76B2" w:rsidP="00FD76B2">
      <w:pPr>
        <w:pStyle w:val="a9"/>
        <w:numPr>
          <w:ilvl w:val="0"/>
          <w:numId w:val="3"/>
        </w:numPr>
      </w:pPr>
      <w:r>
        <w:rPr>
          <w:rFonts w:hint="eastAsia"/>
        </w:rPr>
        <w:t>基于上述股票数据，</w:t>
      </w:r>
      <w:r w:rsidR="00AE597A">
        <w:rPr>
          <w:rFonts w:hint="eastAsia"/>
        </w:rPr>
        <w:t>对10</w:t>
      </w:r>
      <w:r>
        <w:rPr>
          <w:rFonts w:hint="eastAsia"/>
        </w:rPr>
        <w:t>只股票</w:t>
      </w:r>
      <w:r w:rsidR="007B592F">
        <w:rPr>
          <w:rFonts w:hint="eastAsia"/>
        </w:rPr>
        <w:t>的</w:t>
      </w:r>
      <w:r>
        <w:rPr>
          <w:rFonts w:hint="eastAsia"/>
        </w:rPr>
        <w:t>数据</w:t>
      </w:r>
      <w:r w:rsidR="00AE597A">
        <w:rPr>
          <w:rFonts w:hint="eastAsia"/>
        </w:rPr>
        <w:t>（A、AA、</w:t>
      </w:r>
      <w:bookmarkStart w:id="0" w:name="OLE_LINK9"/>
      <w:bookmarkStart w:id="1" w:name="OLE_LINK10"/>
      <w:r w:rsidR="00AE597A">
        <w:rPr>
          <w:rFonts w:hint="eastAsia"/>
        </w:rPr>
        <w:t>ABC</w:t>
      </w:r>
      <w:bookmarkEnd w:id="0"/>
      <w:bookmarkEnd w:id="1"/>
      <w:r w:rsidR="00AE597A">
        <w:rPr>
          <w:rFonts w:hint="eastAsia"/>
        </w:rPr>
        <w:t>、</w:t>
      </w:r>
      <w:bookmarkStart w:id="2" w:name="OLE_LINK11"/>
      <w:bookmarkStart w:id="3" w:name="OLE_LINK12"/>
      <w:r w:rsidR="00AE597A">
        <w:rPr>
          <w:rFonts w:hint="eastAsia"/>
        </w:rPr>
        <w:t>ABCB</w:t>
      </w:r>
      <w:bookmarkEnd w:id="2"/>
      <w:bookmarkEnd w:id="3"/>
      <w:r w:rsidR="00AE597A">
        <w:rPr>
          <w:rFonts w:hint="eastAsia"/>
        </w:rPr>
        <w:t>、</w:t>
      </w:r>
      <w:bookmarkStart w:id="4" w:name="OLE_LINK13"/>
      <w:bookmarkStart w:id="5" w:name="OLE_LINK14"/>
      <w:r w:rsidR="00AE597A">
        <w:rPr>
          <w:rFonts w:hint="eastAsia"/>
        </w:rPr>
        <w:t>ACLS</w:t>
      </w:r>
      <w:bookmarkEnd w:id="4"/>
      <w:bookmarkEnd w:id="5"/>
      <w:r w:rsidR="00AE597A">
        <w:rPr>
          <w:rFonts w:hint="eastAsia"/>
        </w:rPr>
        <w:t>、</w:t>
      </w:r>
      <w:bookmarkStart w:id="6" w:name="OLE_LINK15"/>
      <w:bookmarkStart w:id="7" w:name="OLE_LINK16"/>
      <w:r w:rsidR="00AE597A">
        <w:rPr>
          <w:rFonts w:hint="eastAsia"/>
        </w:rPr>
        <w:t>ACNB</w:t>
      </w:r>
      <w:bookmarkEnd w:id="6"/>
      <w:bookmarkEnd w:id="7"/>
      <w:r w:rsidR="00AE597A">
        <w:rPr>
          <w:rFonts w:hint="eastAsia"/>
        </w:rPr>
        <w:t>、ADBE、</w:t>
      </w:r>
      <w:bookmarkStart w:id="8" w:name="OLE_LINK17"/>
      <w:bookmarkStart w:id="9" w:name="OLE_LINK18"/>
      <w:r w:rsidR="00AE597A">
        <w:rPr>
          <w:rFonts w:hint="eastAsia"/>
        </w:rPr>
        <w:t>ADP</w:t>
      </w:r>
      <w:bookmarkEnd w:id="8"/>
      <w:bookmarkEnd w:id="9"/>
      <w:r w:rsidR="00AE597A">
        <w:rPr>
          <w:rFonts w:hint="eastAsia"/>
        </w:rPr>
        <w:t>、</w:t>
      </w:r>
      <w:bookmarkStart w:id="10" w:name="OLE_LINK19"/>
      <w:bookmarkStart w:id="11" w:name="OLE_LINK20"/>
      <w:r w:rsidR="00AE597A">
        <w:rPr>
          <w:rFonts w:hint="eastAsia"/>
        </w:rPr>
        <w:t>AEG</w:t>
      </w:r>
      <w:bookmarkEnd w:id="10"/>
      <w:bookmarkEnd w:id="11"/>
      <w:r w:rsidR="00AE597A">
        <w:rPr>
          <w:rFonts w:hint="eastAsia"/>
        </w:rPr>
        <w:t>、</w:t>
      </w:r>
      <w:bookmarkStart w:id="12" w:name="OLE_LINK21"/>
      <w:bookmarkStart w:id="13" w:name="OLE_LINK22"/>
      <w:r w:rsidR="00AE597A">
        <w:rPr>
          <w:rFonts w:hint="eastAsia"/>
        </w:rPr>
        <w:t>AIR</w:t>
      </w:r>
      <w:bookmarkEnd w:id="12"/>
      <w:bookmarkEnd w:id="13"/>
      <w:r w:rsidR="00AE597A">
        <w:rPr>
          <w:rFonts w:hint="eastAsia"/>
        </w:rPr>
        <w:t>）</w:t>
      </w:r>
      <w:r>
        <w:rPr>
          <w:rFonts w:hint="eastAsia"/>
        </w:rPr>
        <w:t>进行分析，基于限定本金</w:t>
      </w:r>
      <w:r w:rsidR="00F533E0">
        <w:rPr>
          <w:rFonts w:hint="eastAsia"/>
        </w:rPr>
        <w:t>（100w）</w:t>
      </w:r>
      <w:r>
        <w:rPr>
          <w:rFonts w:hint="eastAsia"/>
        </w:rPr>
        <w:t>提出一种投资组合优化策略，使得组合收益最大化。</w:t>
      </w:r>
      <w:r w:rsidR="00AE597A">
        <w:rPr>
          <w:rFonts w:hint="eastAsia"/>
        </w:rPr>
        <w:t>（自行</w:t>
      </w:r>
      <w:r w:rsidR="00F533E0">
        <w:rPr>
          <w:rFonts w:hint="eastAsia"/>
        </w:rPr>
        <w:t>从提供的数据中</w:t>
      </w:r>
      <w:r w:rsidR="00AE597A">
        <w:rPr>
          <w:rFonts w:hint="eastAsia"/>
        </w:rPr>
        <w:t>划分训练数据与验证数据，验证数据日期区间紧邻训练数据日期区间之后。同时课堂上也会提供另一份紧邻</w:t>
      </w:r>
      <w:r w:rsidR="00F533E0">
        <w:rPr>
          <w:rFonts w:hint="eastAsia"/>
        </w:rPr>
        <w:t>提供的</w:t>
      </w:r>
      <w:r w:rsidR="00AE597A">
        <w:rPr>
          <w:rFonts w:hint="eastAsia"/>
        </w:rPr>
        <w:t>数据日期</w:t>
      </w:r>
      <w:r w:rsidR="00F533E0">
        <w:rPr>
          <w:rFonts w:hint="eastAsia"/>
        </w:rPr>
        <w:t>后的</w:t>
      </w:r>
      <w:r w:rsidR="00AE597A">
        <w:rPr>
          <w:rFonts w:hint="eastAsia"/>
        </w:rPr>
        <w:t>测试数据来评估策略的</w:t>
      </w:r>
      <w:r w:rsidR="00F81120">
        <w:rPr>
          <w:rFonts w:hint="eastAsia"/>
        </w:rPr>
        <w:t>效果</w:t>
      </w:r>
      <w:r w:rsidR="00AE597A">
        <w:rPr>
          <w:rFonts w:hint="eastAsia"/>
        </w:rPr>
        <w:t>）</w:t>
      </w:r>
    </w:p>
    <w:p w14:paraId="0697D7D1" w14:textId="77777777" w:rsidR="005A7DB6" w:rsidRPr="005A7DB6" w:rsidRDefault="005A7DB6" w:rsidP="00396999">
      <w:pPr>
        <w:pStyle w:val="a9"/>
        <w:ind w:left="360"/>
      </w:pPr>
    </w:p>
    <w:p w14:paraId="18990F2C" w14:textId="77777777" w:rsidR="00FD76B2" w:rsidRDefault="00FD76B2" w:rsidP="00FD76B2">
      <w:r>
        <w:rPr>
          <w:rFonts w:hint="eastAsia"/>
        </w:rPr>
        <w:t>作业要求：</w:t>
      </w:r>
    </w:p>
    <w:p w14:paraId="42E7DB15" w14:textId="77777777" w:rsidR="00FD76B2" w:rsidRDefault="00FD76B2" w:rsidP="00FD76B2">
      <w:pPr>
        <w:pStyle w:val="a9"/>
        <w:numPr>
          <w:ilvl w:val="0"/>
          <w:numId w:val="4"/>
        </w:numPr>
      </w:pPr>
      <w:r>
        <w:rPr>
          <w:rFonts w:hint="eastAsia"/>
        </w:rPr>
        <w:t>根据上述题目编写代码并实现。</w:t>
      </w:r>
    </w:p>
    <w:p w14:paraId="53CC9523" w14:textId="3E319274" w:rsidR="00FD76B2" w:rsidRDefault="00FD76B2" w:rsidP="00FD76B2">
      <w:pPr>
        <w:pStyle w:val="a9"/>
        <w:numPr>
          <w:ilvl w:val="0"/>
          <w:numId w:val="4"/>
        </w:numPr>
      </w:pPr>
      <w:r>
        <w:rPr>
          <w:rFonts w:hint="eastAsia"/>
        </w:rPr>
        <w:t>完成相关内容的汇报PPT并汇报。</w:t>
      </w:r>
    </w:p>
    <w:p w14:paraId="04D7206C" w14:textId="77777777" w:rsidR="00FD6458" w:rsidRDefault="00FD6458" w:rsidP="00FD6458"/>
    <w:p w14:paraId="47CE3240" w14:textId="69233732" w:rsidR="00FD6458" w:rsidRDefault="00FD6458" w:rsidP="00FD6458">
      <w:r>
        <w:rPr>
          <w:rFonts w:hint="eastAsia"/>
        </w:rPr>
        <w:t>数据</w:t>
      </w:r>
      <w:r w:rsidR="00F533E0">
        <w:rPr>
          <w:rFonts w:hint="eastAsia"/>
        </w:rPr>
        <w:t>来源</w:t>
      </w:r>
      <w:r>
        <w:rPr>
          <w:rFonts w:hint="eastAsia"/>
        </w:rPr>
        <w:t>链接：</w:t>
      </w:r>
      <w:hyperlink r:id="rId5" w:history="1">
        <w:r w:rsidRPr="0089308F">
          <w:rPr>
            <w:rStyle w:val="ae"/>
          </w:rPr>
          <w:t>https://www.kaggle.com/datasets/jacksoncrow/stock-market-dataset</w:t>
        </w:r>
      </w:hyperlink>
    </w:p>
    <w:p w14:paraId="4123BB46" w14:textId="4BA1EBB0" w:rsidR="00F533E0" w:rsidRDefault="00FD6458" w:rsidP="00F533E0">
      <w:r>
        <w:rPr>
          <w:rFonts w:hint="eastAsia"/>
        </w:rPr>
        <w:t>数据：</w:t>
      </w:r>
      <w:r w:rsidR="00F533E0">
        <w:t xml:space="preserve">链接: https://pan.baidu.com/s/1gbwrBmhu0YoGkeXAQ7rp_A?pwd=gg4f 提取码: gg4f </w:t>
      </w:r>
    </w:p>
    <w:p w14:paraId="12D444EC" w14:textId="77777777" w:rsidR="00F533E0" w:rsidRPr="00FD6458" w:rsidRDefault="00F533E0" w:rsidP="00F533E0">
      <w:r>
        <w:t>--来自百度网盘超级会员v4的分享</w:t>
      </w:r>
    </w:p>
    <w:p w14:paraId="63BF9544" w14:textId="7464D910" w:rsidR="00FD6458" w:rsidRPr="00F533E0" w:rsidRDefault="00FD6458" w:rsidP="00FD6458"/>
    <w:p w14:paraId="76B9DF5F" w14:textId="25DAF2DD" w:rsidR="00F533E0" w:rsidRDefault="00FD6458" w:rsidP="00FD6458">
      <w:r>
        <w:rPr>
          <w:rFonts w:hint="eastAsia"/>
        </w:rPr>
        <w:t>测试数据：上课时公布</w:t>
      </w:r>
      <w:r w:rsidR="00F533E0">
        <w:rPr>
          <w:rFonts w:hint="eastAsia"/>
        </w:rPr>
        <w:t>与训练数据同格式（2019-2020之间半年数据）</w:t>
      </w:r>
    </w:p>
    <w:p w14:paraId="46245A1A" w14:textId="77777777" w:rsidR="00F533E0" w:rsidRDefault="00F533E0" w:rsidP="00FD6458"/>
    <w:p w14:paraId="31192675" w14:textId="2B34BFB4" w:rsidR="001C1E82" w:rsidRPr="00FD76B2" w:rsidRDefault="001C1E82" w:rsidP="00FD76B2"/>
    <w:sectPr w:rsidR="001C1E82" w:rsidRPr="00FD76B2" w:rsidSect="0016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FAF"/>
    <w:multiLevelType w:val="hybridMultilevel"/>
    <w:tmpl w:val="ECC27D48"/>
    <w:lvl w:ilvl="0" w:tplc="E6E0D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0201C1"/>
    <w:multiLevelType w:val="hybridMultilevel"/>
    <w:tmpl w:val="DB26D074"/>
    <w:lvl w:ilvl="0" w:tplc="2F1A4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BA2BF0"/>
    <w:multiLevelType w:val="hybridMultilevel"/>
    <w:tmpl w:val="BB32EE8E"/>
    <w:lvl w:ilvl="0" w:tplc="DBFC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2C7F1C"/>
    <w:multiLevelType w:val="hybridMultilevel"/>
    <w:tmpl w:val="2F8C782C"/>
    <w:lvl w:ilvl="0" w:tplc="928A2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7148423">
    <w:abstractNumId w:val="3"/>
  </w:num>
  <w:num w:numId="2" w16cid:durableId="1990205128">
    <w:abstractNumId w:val="1"/>
  </w:num>
  <w:num w:numId="3" w16cid:durableId="410662100">
    <w:abstractNumId w:val="2"/>
  </w:num>
  <w:num w:numId="4" w16cid:durableId="43394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B2"/>
    <w:rsid w:val="00160DF4"/>
    <w:rsid w:val="001C1E82"/>
    <w:rsid w:val="001C6FAA"/>
    <w:rsid w:val="003119FF"/>
    <w:rsid w:val="00396999"/>
    <w:rsid w:val="00431087"/>
    <w:rsid w:val="004D71B2"/>
    <w:rsid w:val="005A7DB6"/>
    <w:rsid w:val="00757111"/>
    <w:rsid w:val="007B592F"/>
    <w:rsid w:val="00944364"/>
    <w:rsid w:val="00A80C55"/>
    <w:rsid w:val="00AE597A"/>
    <w:rsid w:val="00BC5D0E"/>
    <w:rsid w:val="00BF1325"/>
    <w:rsid w:val="00F533E0"/>
    <w:rsid w:val="00F81120"/>
    <w:rsid w:val="00FC7BBE"/>
    <w:rsid w:val="00FD6458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0ED2"/>
  <w15:chartTrackingRefBased/>
  <w15:docId w15:val="{4C05CB09-A658-304E-824B-8790F88F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6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1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1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1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1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1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1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1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1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1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1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1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71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71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71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71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71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1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71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71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1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1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71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71B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D71B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D7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acksoncrow/stock-marke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唐维 叶</dc:creator>
  <cp:keywords/>
  <dc:description/>
  <cp:lastModifiedBy>2251804@tongji.edu.cn</cp:lastModifiedBy>
  <cp:revision>2</cp:revision>
  <dcterms:created xsi:type="dcterms:W3CDTF">2024-04-18T12:48:00Z</dcterms:created>
  <dcterms:modified xsi:type="dcterms:W3CDTF">2024-04-18T12:48:00Z</dcterms:modified>
</cp:coreProperties>
</file>