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Hembrev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Ämne</w:t>
            </w:r>
          </w:p>
        </w:tc>
        <w:tc>
          <w:tcPr>
            <w:tcW w:type="dxa" w:w="2160"/>
          </w:tcPr>
          <w:p>
            <w:r>
              <w:t>ARBETSOMRÅDE</w:t>
            </w:r>
          </w:p>
        </w:tc>
        <w:tc>
          <w:tcPr>
            <w:tcW w:type="dxa" w:w="2160"/>
          </w:tcPr>
          <w:p>
            <w:r>
              <w:t>DETTA HAR JAG LÄRT MIG: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Matte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Svenska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Engelska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Idrott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Musik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Bild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Hemkundskap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Språk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Slöjd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Title"/>
      </w:pPr>
      <w:r>
        <w:t>Händelser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Vad</w:t>
            </w:r>
          </w:p>
        </w:tc>
        <w:tc>
          <w:tcPr>
            <w:tcW w:type="dxa" w:w="4320"/>
          </w:tcPr>
          <w:p>
            <w:r>
              <w:t>När</w:t>
            </w:r>
          </w:p>
        </w:tc>
      </w:tr>
    </w:tbl>
    <w:p>
      <w:pPr>
        <w:pStyle w:val="Title"/>
      </w:pPr>
      <w:r>
        <w:t>Rester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Vad</w:t>
            </w:r>
          </w:p>
        </w:tc>
        <w:tc>
          <w:tcPr>
            <w:tcW w:type="dxa" w:w="2880"/>
          </w:tcPr>
          <w:p>
            <w:r>
              <w:t>Hur</w:t>
            </w:r>
          </w:p>
        </w:tc>
        <w:tc>
          <w:tcPr>
            <w:tcW w:type="dxa" w:w="2880"/>
          </w:tcPr>
          <w:p>
            <w:r>
              <w:t>När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