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关于推迟县区乡的“三反”</w:t>
      </w:r>
      <w:r>
        <w:rPr>
          <w:rStyle w:val="FootnoteReference"/>
        </w:rPr>
        <w:footnoteReference w:id="4"/>
      </w:r>
      <w:r>
        <w:rPr/>
        <w:t>和中小城市的“五反”</w:t>
      </w:r>
      <w:r>
        <w:rPr>
          <w:rStyle w:val="FootnoteReference"/>
        </w:rPr>
        <w:footnoteReference w:id="5"/>
      </w:r>
      <w:r>
        <w:rPr/>
        <w:t xml:space="preserve">的指示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（1952年5月23日）</w:t>
      </w:r>
    </w:p>
    <w:p w14:paraId="6215D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中南局</w:t>
      </w:r>
      <w:r>
        <w:rPr>
          <w:rStyle w:val="FootnoteReference"/>
        </w:rPr>
        <w:footnoteReference w:id="6"/>
      </w:r>
      <w:r>
        <w:rPr/>
        <w:t>转湖北省委</w:t>
      </w:r>
      <w:r>
        <w:rPr>
          <w:rStyle w:val="FootnoteReference"/>
        </w:rPr>
        <w:footnoteReference w:id="7"/>
      </w:r>
      <w:r>
        <w:rPr/>
        <w:t xml:space="preserve">并各中央局、分局并转省、市、区党委：</w:t>
      </w:r>
    </w:p>
    <w:p w14:paraId="22D50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南局5月15日和湖北省委5月10日电悉。你们关于县区干部“三反”计划的原则是好的。但是，由于过去各地“三反”“五反”的影响，使社会经济生活和城乡交流发生了阻滞现象，现在已经进行了“三反”“五反”的地方，正在结束“三反”“五反”，并大力恢复正常的经济生活与城乡交流，对于尚未进行“三反”的县区乡和尚未进行“五反”的城市，中央已决定一律推迟进行，即在秋征</w:t>
      </w:r>
      <w:r>
        <w:rPr>
          <w:rStyle w:val="FootnoteReference"/>
        </w:rPr>
        <w:footnoteReference w:id="8"/>
      </w:r>
      <w:r>
        <w:rPr/>
        <w:t xml:space="preserve">以前凡未发动“三反”的县区乡和“五反”的城市，均不再发动，待今年秋征以后或明年再有步骤地来进行。因此，你们准备在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月开始进行的县区“三反”运动不要进行，并告诉所有县区乡的干部：在目前应集中力量作好生产、城乡交流及土改复查</w:t>
      </w:r>
      <w:r>
        <w:rPr>
          <w:rStyle w:val="FootnoteReference"/>
        </w:rPr>
        <w:footnoteReference w:id="9"/>
      </w:r>
      <w:r>
        <w:rPr/>
        <w:t>等项工作，在这些工作中立功和改正错误，有罪者，在将来的“三反”中亦可将功折罪，而不要不安心工作，一错再错。在此期间，如有个别贪污分子自愿交代贪污事实及交出赃款者，亦可接收，但不要发动群众运动去追查。对于集中休整的土改工作队和业已调换工作的干部，则可以参照广西省委</w:t>
      </w:r>
      <w:r>
        <w:rPr>
          <w:rStyle w:val="FootnoteReference"/>
        </w:rPr>
        <w:footnoteReference w:id="10"/>
      </w:r>
      <w:r>
        <w:rPr/>
        <w:t xml:space="preserve">整顿土改工作队的经验进行整顿。</w:t>
      </w:r>
    </w:p>
    <w:p w14:paraId="3257E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中央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5月23日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【需核】中南局5月15日和湖北省委5月10日关于县区“三反”计划的电报原文内容需要核查。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【需核】广西省委整顿土改工作队的经验具体内容需要核实。</w:t>
      </w:r>
      <w:commentRangeEnd w:id="1"/>
      <w:r>
        <w:rPr>
          <w:rStyle w:val="CommentReference"/>
        </w:rP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8Z">
    <w:p>
      <w:pPr>
        <w:pStyle w:val="CommentText"/>
      </w:pPr>
      <w:r>
        <w:t>【需核】中南局5月15日和湖北省委5月10日关于县区“三反”计划的电报原文内容需要核查。</w:t>
      </w:r>
    </w:p>
  </w:comment>
  <w:comment w:id="1" w:author="LLM初注待核" w:date="2026-07-05T15:07:28Z">
    <w:p>
      <w:pPr>
        <w:pStyle w:val="CommentText"/>
      </w:pPr>
      <w:r>
        <w:t>【需核】广西省委整顿土改工作队的经验具体内容需要核实。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东方直心同志编著的《毛泽东大传》（2021年终极版）第六卷，第2094页记载内容编辑而成。标题为编者所加。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“三反”运动，指1951年底至1952年10月在中国党政机关、国营企业等单位开展的“反贪污、反浪费、反官僚主义”运动。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“五反”运动，指1952年上半年在中国资本主义工商业者中开展的“反行贿、反偷税漏税、反盗骗国家财产、反偷工减料、反盗窃国家经济情报”的运动。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中共中央中南局，中共中央在中南地区的代表机关，辖河南、湖北、湖南、江西、广东、广西六省区党的工作。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即中国共产党湖北省委员会，1949年5月武汉解放后成立，李先念任书记（1949-1954）。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秋征，即秋季征收农业税（公粮），新中国成立初期国家财政收入的重要来源之一。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土地改革复查，指土地改革完成后，对土改中遗留问题和偏差进行的检查和纠正工作。</w:t>
      </w:r>
    </w:p>
  </w:footnote>
  <w:footnote w:id="1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即中国共产党广西省委员会，1949年12月广西解放后成立。1958年广西壮族自治区成立后改为自治区党委。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6F0545E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2024-07-13T12:46:39Z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13DB25EE26164504809F275CAA11652B_13</vt:lpwstr>
  </property>
</Properties>
</file>