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r>
        <w:rPr>
          <w:rFonts w:hint="eastAsia" w:ascii="黑体" w:hAnsi="黑体" w:eastAsia="黑体" w:cs="黑体"/>
          <w:sz w:val="44"/>
          <w:szCs w:val="44"/>
          <w:vertAlign w:val="baseline"/>
          <w:lang w:val="en-US" w:eastAsia="zh-CN"/>
        </w:rPr>
        <w:t>与梁漱溟</w:t>
      </w:r>
      <w:r>
        <w:rPr>
          <w:rStyle w:val="FootnoteReference"/>
        </w:rPr>
        <w:footnoteReference w:id="4"/>
      </w:r>
      <w:r>
        <w:rPr/>
        <w:t xml:space="preserve">的谈话</w:t>
      </w:r>
      <w:r>
        <w:rPr>
          <w:rFonts w:hint="eastAsia" w:ascii="仿宋" w:hAnsi="仿宋" w:eastAsia="仿宋" w:cs="仿宋"/>
          <w:sz w:val="36"/>
          <w:szCs w:val="36"/>
          <w:vertAlign w:val="superscript"/>
          <w:lang w:val="en-US" w:eastAsia="zh-CN"/>
        </w:rPr>
        <w:t>[</w:t>
      </w:r>
      <w:r>
        <w:rPr>
          <w:rFonts w:hint="eastAsia" w:ascii="仿宋" w:hAnsi="仿宋" w:eastAsia="仿宋" w:cs="仿宋"/>
          <w:sz w:val="36"/>
          <w:szCs w:val="36"/>
          <w:vertAlign w:val="superscript"/>
          <w:lang w:val="en-US" w:eastAsia="zh-CN"/>
        </w:rPr>
        <w:footnoteReference w:id="0"/>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（1952年8月7日）</w:t>
      </w:r>
    </w:p>
    <w:p w14:paraId="149B75C7">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val="en-US" w:eastAsia="zh-CN"/>
        </w:rPr>
        <w:t>（当</w:t>
      </w:r>
      <w:r>
        <w:rPr>
          <w:rFonts w:hint="eastAsia" w:ascii="仿宋" w:hAnsi="仿宋" w:eastAsia="仿宋"/>
          <w:sz w:val="32"/>
          <w:szCs w:val="32"/>
        </w:rPr>
        <w:t>梁漱溟在谈话中提出要到苏联</w:t>
      </w:r>
      <w:r>
        <w:rPr>
          <w:rStyle w:val="FootnoteReference"/>
        </w:rPr>
        <w:footnoteReference w:id="5"/>
      </w:r>
      <w:r>
        <w:rPr/>
        <w:t xml:space="preserve">去做学术研究</w:t>
      </w:r>
      <w:r>
        <w:rPr>
          <w:rFonts w:hint="eastAsia" w:ascii="仿宋" w:hAnsi="仿宋" w:eastAsia="仿宋"/>
          <w:sz w:val="32"/>
          <w:szCs w:val="32"/>
          <w:lang w:val="en-US" w:eastAsia="zh-CN"/>
        </w:rPr>
        <w:t>时</w:t>
      </w:r>
      <w:r>
        <w:rPr>
          <w:rFonts w:hint="eastAsia" w:ascii="仿宋" w:hAnsi="仿宋" w:eastAsia="仿宋"/>
          <w:sz w:val="32"/>
          <w:szCs w:val="32"/>
        </w:rPr>
        <w:t>。</w:t>
      </w:r>
      <w:r>
        <w:rPr>
          <w:rFonts w:hint="eastAsia" w:ascii="仿宋" w:hAnsi="仿宋" w:eastAsia="仿宋"/>
          <w:sz w:val="32"/>
          <w:szCs w:val="32"/>
          <w:lang w:eastAsia="zh-CN"/>
        </w:rPr>
        <w:t>）</w:t>
      </w:r>
    </w:p>
    <w:p w14:paraId="11A3E5C1">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黑体" w:hAnsi="黑体" w:eastAsia="黑体" w:cs="黑体"/>
          <w:b/>
          <w:bCs/>
          <w:sz w:val="32"/>
          <w:szCs w:val="32"/>
        </w:rPr>
        <w:t>摇了摇头，说道：</w:t>
      </w:r>
      <w:r>
        <w:rPr>
          <w:rFonts w:hint="eastAsia" w:ascii="仿宋" w:hAnsi="仿宋" w:eastAsia="仿宋"/>
          <w:sz w:val="32"/>
          <w:szCs w:val="32"/>
        </w:rPr>
        <w:t>“这不合适。派你去苏联参观访问，游历一番或去苏联进修一门学问，这两种情况都不合适。中国的什么单位派这么一位上了年纪的老先生去搞什么研究，人家不好理解嘛。像你这种情况，应该在国内各地继续参观访问，做社会调查。你愿意去什么地方就去什么地方，喜欢调查什么就调查什么，我可以通知各地负责同志，要他们给你提供一切照料和方便。”</w:t>
      </w:r>
    </w:p>
    <w:p>
      <w:r>
        <w:br/>
        <w:t>────────────────────────────────────────</w:t>
      </w:r>
    </w:p>
    <w:p>
      <w:r>
        <w:rPr>
          <w:b/>
        </w:rPr>
        <w:t>本篇待人工确认事项：</w:t>
      </w:r>
    </w:p>
    <w:p>
      <w:commentRangeStart w:id="0"/>
      <w:r>
        <w:t>1. 【需核】梁漱溟1952年提出去苏联做学术研究的具体背景和时间以及与毛泽东关系的史料需要核查。</w:t>
      </w:r>
      <w:commentRangeEnd w:id="0"/>
      <w:r>
        <w:rPr>
          <w:rStyle w:val="CommentReference"/>
        </w:rPr>
        <w:commentReference w:id="0"/>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comments.xml><?xml version="1.0" encoding="utf-8"?>
<w:comments xmlns:w="http://schemas.openxmlformats.org/wordprocessingml/2006/main">
  <w:comment w:id="0" w:author="LLM初注待核" w:date="2026-07-05T15:07:30Z">
    <w:p>
      <w:pPr>
        <w:pStyle w:val="CommentText"/>
      </w:pPr>
      <w:r>
        <w:t>【需核】梁漱溟1952年提出去苏联做学术研究的具体背景和时间以及与毛泽东关系的史料需要核查。</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t>关于本文的真实性及时间还存在争议，《</w:t>
      </w:r>
      <w:r>
        <w:rPr>
          <w:rFonts w:hint="eastAsia" w:asciiTheme="minorEastAsia" w:hAnsiTheme="minorEastAsia" w:eastAsiaTheme="minorEastAsia" w:cstheme="minorBidi"/>
          <w:kern w:val="2"/>
          <w:sz w:val="21"/>
          <w:szCs w:val="21"/>
          <w:lang w:val="en-US" w:eastAsia="zh-CN" w:bidi="ar-SA"/>
        </w:rPr>
        <w:t>毛泽东年谱</w:t>
      </w:r>
      <w:r>
        <w:rPr>
          <w:rFonts w:hint="eastAsia" w:asciiTheme="minorEastAsia" w:hAnsiTheme="minorEastAsia" w:cstheme="minorBidi"/>
          <w:kern w:val="2"/>
          <w:sz w:val="21"/>
          <w:szCs w:val="21"/>
          <w:lang w:val="en-US" w:eastAsia="zh-CN" w:bidi="ar-SA"/>
        </w:rPr>
        <w:t>》中并未记载。</w:t>
      </w:r>
      <w:r>
        <w:rPr>
          <w:rFonts w:hint="eastAsia" w:asciiTheme="minorEastAsia" w:hAnsiTheme="minorEastAsia" w:eastAsiaTheme="minorEastAsia" w:cstheme="minorBidi"/>
          <w:kern w:val="2"/>
          <w:sz w:val="21"/>
          <w:szCs w:val="21"/>
          <w:lang w:val="en-US" w:eastAsia="zh-CN" w:bidi="ar-SA"/>
        </w:rPr>
        <w:t>本文是根据</w:t>
      </w:r>
      <w:r>
        <w:rPr>
          <w:rFonts w:hint="eastAsia" w:asciiTheme="minorEastAsia" w:hAnsiTheme="minorEastAsia" w:cstheme="minorBidi"/>
          <w:kern w:val="2"/>
          <w:sz w:val="21"/>
          <w:szCs w:val="21"/>
          <w:lang w:val="en-US" w:eastAsia="zh-CN" w:bidi="ar-SA"/>
        </w:rPr>
        <w:t>东方直心同志编著的《毛泽东大传》（2021年终极版）第六卷，第2105</w:t>
      </w:r>
      <w:bookmarkStart w:id="0" w:name="_GoBack"/>
      <w:bookmarkEnd w:id="0"/>
      <w:r>
        <w:rPr>
          <w:rFonts w:hint="eastAsia" w:asciiTheme="minorEastAsia" w:hAnsiTheme="minorEastAsia" w:cstheme="minorBidi"/>
          <w:kern w:val="2"/>
          <w:sz w:val="21"/>
          <w:szCs w:val="21"/>
          <w:lang w:val="en-US" w:eastAsia="zh-CN" w:bidi="ar-SA"/>
        </w:rPr>
        <w:t>页记载内容编辑而成。标题为编者所加。</w:t>
      </w:r>
    </w:p>
  </w:footnote>
  <w:footnote w:id="4">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梁漱溟（1893—1988），原名焕鼎，字寿铭，广西桂林人（生于北京）。中国现代哲学家、教育家，乡村建设运动代表人物。1950年后任全国政协委员。1953年因在政协会议上与毛泽东公开争论而受到批判。</w:t>
      </w:r>
    </w:p>
  </w:footnote>
  <w:footnote w:id="5">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苏维埃社会主义共和国联盟（1922—1991），由15个加盟共和国组成的联邦制社会主义国家。新中国成立初期是中苏同盟核心，1950年2月签订《中苏友好同盟互助条约》。</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1C8D58F4"/>
    <w:rsid w:val="25635848"/>
    <w:rsid w:val="26377E29"/>
    <w:rsid w:val="27E768A4"/>
    <w:rsid w:val="28A41EE5"/>
    <w:rsid w:val="2A992910"/>
    <w:rsid w:val="2FD67A25"/>
    <w:rsid w:val="328F460B"/>
    <w:rsid w:val="3B0F3CF2"/>
    <w:rsid w:val="3BB450BD"/>
    <w:rsid w:val="44414E45"/>
    <w:rsid w:val="457008EB"/>
    <w:rsid w:val="47271474"/>
    <w:rsid w:val="49F03606"/>
    <w:rsid w:val="4CB5717E"/>
    <w:rsid w:val="4CFD38B3"/>
    <w:rsid w:val="5C1A7A34"/>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8</Words>
  <Characters>11</Characters>
  <Lines>15</Lines>
  <Paragraphs>4</Paragraphs>
  <TotalTime>8</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2024-07-14T14:06:25Z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01BD1E43F3FF42B58FB660FF17E618F7_13</vt:lpwstr>
  </property>
</Properties>
</file>