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7DCC5" w14:textId="6AEAA1FF" w:rsidR="00D55D84" w:rsidRPr="00750F71" w:rsidRDefault="00750F71">
      <w:pPr>
        <w:rPr>
          <w:b/>
          <w:bCs/>
          <w:sz w:val="28"/>
          <w:szCs w:val="28"/>
        </w:rPr>
      </w:pPr>
      <w:r w:rsidRPr="00750F71">
        <w:rPr>
          <w:b/>
          <w:bCs/>
          <w:sz w:val="28"/>
          <w:szCs w:val="28"/>
        </w:rPr>
        <w:t>Section- 2</w:t>
      </w:r>
    </w:p>
    <w:p w14:paraId="22B26DB2" w14:textId="7DA1A172" w:rsidR="00750F71" w:rsidRPr="00750F71" w:rsidRDefault="00750F71" w:rsidP="00750F71">
      <w:r w:rsidRPr="00750F71">
        <w:t xml:space="preserve">In this Act, unless the context otherwise </w:t>
      </w:r>
      <w:r w:rsidRPr="00750F71">
        <w:t>requires, -</w:t>
      </w:r>
      <w:r w:rsidRPr="00750F71">
        <w:t>-</w:t>
      </w:r>
    </w:p>
    <w:p w14:paraId="322711A4" w14:textId="77777777" w:rsidR="00750F71" w:rsidRPr="00750F71" w:rsidRDefault="00750F71" w:rsidP="00750F71">
      <w:r w:rsidRPr="00750F71">
        <w:pict w14:anchorId="1C5AC98D">
          <v:rect id="_x0000_i1163" style="width:0;height:0" o:hralign="left" o:hrstd="t" o:hr="t" fillcolor="#202020" stroked="f"/>
        </w:pict>
      </w:r>
    </w:p>
    <w:p w14:paraId="1FDCA176" w14:textId="7ED1749F" w:rsidR="00750F71" w:rsidRPr="00750F71" w:rsidRDefault="00750F71" w:rsidP="00750F71">
      <w:r w:rsidRPr="00750F71">
        <w:rPr>
          <w:vertAlign w:val="superscript"/>
        </w:rPr>
        <w:t>1</w:t>
      </w:r>
      <w:r w:rsidRPr="00750F71">
        <w:t xml:space="preserve"> [(a) "access" means collecting, </w:t>
      </w:r>
      <w:r w:rsidRPr="00750F71">
        <w:t>procuring,</w:t>
      </w:r>
      <w:r w:rsidRPr="00750F71">
        <w:t xml:space="preserve"> or possessing any biological resource occurring in or obtained from India or traditional knowledge associated thereto, for the purposes of research or bio-survey or commercial </w:t>
      </w:r>
      <w:r w:rsidRPr="00750F71">
        <w:t>utili</w:t>
      </w:r>
      <w:r>
        <w:t>z</w:t>
      </w:r>
      <w:r w:rsidRPr="00750F71">
        <w:t>ation.</w:t>
      </w:r>
    </w:p>
    <w:p w14:paraId="6E2B0062" w14:textId="77777777" w:rsidR="00750F71" w:rsidRPr="00750F71" w:rsidRDefault="00750F71" w:rsidP="00750F71">
      <w:r w:rsidRPr="00750F71">
        <w:pict w14:anchorId="61F2E28A">
          <v:rect id="_x0000_i1164" style="width:0;height:0" o:hralign="left" o:hrstd="t" o:hr="t" fillcolor="#202020" stroked="f"/>
        </w:pict>
      </w:r>
    </w:p>
    <w:p w14:paraId="02BAAB9D" w14:textId="77777777" w:rsidR="00750F71" w:rsidRPr="00750F71" w:rsidRDefault="00750F71" w:rsidP="00750F71">
      <w:r w:rsidRPr="00750F71">
        <w:t>(aa) "benefit claimers" means the conservers of biological resources, their by-products, creators or holders of traditional knowledge associated thereto (excluding codified traditional knowledge only for Indians) and information relating to the use of such biological resources, innovations and practices associated with such use and application;]</w:t>
      </w:r>
    </w:p>
    <w:p w14:paraId="4E564AD3" w14:textId="77777777" w:rsidR="00750F71" w:rsidRPr="00750F71" w:rsidRDefault="00750F71" w:rsidP="00750F71">
      <w:r w:rsidRPr="00750F71">
        <w:pict w14:anchorId="3DE9AA70">
          <v:rect id="_x0000_i1165" style="width:0;height:0" o:hralign="left" o:hrstd="t" o:hr="t" fillcolor="#202020" stroked="f"/>
        </w:pict>
      </w:r>
    </w:p>
    <w:p w14:paraId="5F81619C" w14:textId="563531E4" w:rsidR="00750F71" w:rsidRPr="00750F71" w:rsidRDefault="00750F71" w:rsidP="00750F71">
      <w:r w:rsidRPr="00750F71">
        <w:t xml:space="preserve">(b) "biological diversity" </w:t>
      </w:r>
      <w:r w:rsidRPr="00750F71">
        <w:rPr>
          <w:vertAlign w:val="superscript"/>
        </w:rPr>
        <w:t>2</w:t>
      </w:r>
      <w:r w:rsidRPr="00750F71">
        <w:t xml:space="preserve">[or "biodiversity"] means the variability among living organisms from all sources and the ecological complexes of which they are part and </w:t>
      </w:r>
      <w:r w:rsidRPr="00750F71">
        <w:t>include</w:t>
      </w:r>
      <w:r w:rsidRPr="00750F71">
        <w:t xml:space="preserve"> diversity within species or between species and of eco-</w:t>
      </w:r>
      <w:r w:rsidRPr="00750F71">
        <w:t>systems.</w:t>
      </w:r>
      <w:r w:rsidRPr="00750F71">
        <w:t xml:space="preserve"> </w:t>
      </w:r>
    </w:p>
    <w:p w14:paraId="018A902B" w14:textId="77777777" w:rsidR="00750F71" w:rsidRPr="00750F71" w:rsidRDefault="00750F71" w:rsidP="00750F71">
      <w:r w:rsidRPr="00750F71">
        <w:pict w14:anchorId="483C7084">
          <v:rect id="_x0000_i1166" style="width:0;height:0" o:hralign="left" o:hrstd="t" o:hr="t" fillcolor="#202020" stroked="f"/>
        </w:pict>
      </w:r>
    </w:p>
    <w:p w14:paraId="3BC963B7" w14:textId="79F005D1" w:rsidR="00750F71" w:rsidRPr="00750F71" w:rsidRDefault="00750F71" w:rsidP="00750F71">
      <w:r w:rsidRPr="00750F71">
        <w:rPr>
          <w:vertAlign w:val="superscript"/>
        </w:rPr>
        <w:t>3</w:t>
      </w:r>
      <w:r w:rsidRPr="00750F71">
        <w:t>[</w:t>
      </w:r>
      <w:r w:rsidRPr="00750F71">
        <w:t>c) "biological resources" include plants, animals, micro-organisms or parts of their genetic material and derivatives (excluding value added products), with actual or potential use or value for humanity, but does not include human genetic material;]</w:t>
      </w:r>
    </w:p>
    <w:p w14:paraId="38032FC2" w14:textId="77777777" w:rsidR="00750F71" w:rsidRPr="00750F71" w:rsidRDefault="00750F71" w:rsidP="00750F71">
      <w:r w:rsidRPr="00750F71">
        <w:pict w14:anchorId="51B54C06">
          <v:rect id="_x0000_i1167" style="width:0;height:0" o:hralign="left" o:hrstd="t" o:hr="t" fillcolor="#202020" stroked="f"/>
        </w:pict>
      </w:r>
    </w:p>
    <w:p w14:paraId="6D4C0755" w14:textId="18B7F4B5" w:rsidR="00750F71" w:rsidRPr="00750F71" w:rsidRDefault="00750F71" w:rsidP="00750F71">
      <w:r w:rsidRPr="00750F71">
        <w:t>(d) "bio-survey and bio-utili</w:t>
      </w:r>
      <w:r>
        <w:t>z</w:t>
      </w:r>
      <w:r w:rsidRPr="00750F71">
        <w:t xml:space="preserve">ation" means survey or collection of species, subspecies, genes, </w:t>
      </w:r>
      <w:r w:rsidRPr="00750F71">
        <w:t>components,</w:t>
      </w:r>
      <w:r w:rsidRPr="00750F71">
        <w:t xml:space="preserve"> and extracts of biological resource for any purpose and includes </w:t>
      </w:r>
      <w:r w:rsidRPr="00750F71">
        <w:t>characterization</w:t>
      </w:r>
      <w:r w:rsidRPr="00750F71">
        <w:t xml:space="preserve">, </w:t>
      </w:r>
      <w:r w:rsidRPr="00750F71">
        <w:t>incentivization</w:t>
      </w:r>
      <w:r w:rsidRPr="00750F71">
        <w:t xml:space="preserve"> and </w:t>
      </w:r>
      <w:r w:rsidRPr="00750F71">
        <w:t>bioassay.</w:t>
      </w:r>
    </w:p>
    <w:p w14:paraId="18C22A43" w14:textId="77777777" w:rsidR="00750F71" w:rsidRPr="00750F71" w:rsidRDefault="00750F71" w:rsidP="00750F71">
      <w:r w:rsidRPr="00750F71">
        <w:pict w14:anchorId="33325461">
          <v:rect id="_x0000_i1168" style="width:0;height:0" o:hralign="left" o:hrstd="t" o:hr="t" fillcolor="#202020" stroked="f"/>
        </w:pict>
      </w:r>
    </w:p>
    <w:p w14:paraId="6BDC12D8" w14:textId="2532A6F4" w:rsidR="00750F71" w:rsidRPr="00750F71" w:rsidRDefault="00750F71" w:rsidP="00750F71">
      <w:r w:rsidRPr="00750F71">
        <w:t>(e) "Chairperson" means the Chairperson of the National Biodiversity Authority or</w:t>
      </w:r>
      <w:r w:rsidRPr="00750F71">
        <w:t xml:space="preserve"> of</w:t>
      </w:r>
      <w:r w:rsidRPr="00750F71">
        <w:t xml:space="preserve"> the State Biodiversity </w:t>
      </w:r>
      <w:r w:rsidRPr="00750F71">
        <w:t>Board.</w:t>
      </w:r>
    </w:p>
    <w:p w14:paraId="74CBE5BF" w14:textId="77777777" w:rsidR="00750F71" w:rsidRPr="00750F71" w:rsidRDefault="00750F71" w:rsidP="00750F71">
      <w:r w:rsidRPr="00750F71">
        <w:pict w14:anchorId="2CDBCAAE">
          <v:rect id="_x0000_i1169" style="width:0;height:0" o:hralign="left" o:hrstd="t" o:hr="t" fillcolor="#202020" stroked="f"/>
        </w:pict>
      </w:r>
    </w:p>
    <w:p w14:paraId="4D39C533" w14:textId="09B42974" w:rsidR="00750F71" w:rsidRPr="00750F71" w:rsidRDefault="00750F71" w:rsidP="00750F71">
      <w:r w:rsidRPr="00750F71">
        <w:rPr>
          <w:vertAlign w:val="superscript"/>
        </w:rPr>
        <w:t>2</w:t>
      </w:r>
      <w:r w:rsidRPr="00750F71">
        <w:t xml:space="preserve"> [(</w:t>
      </w:r>
      <w:r w:rsidRPr="00750F71">
        <w:t>ea.</w:t>
      </w:r>
      <w:r w:rsidRPr="00750F71">
        <w:t>) "codified traditional knowledge" means the knowledge derived from authoritative books specified in the First Schedule to the Drugs and Cosmetics Act, 1940 (23 of 1940);]</w:t>
      </w:r>
    </w:p>
    <w:p w14:paraId="3C4F1643" w14:textId="77777777" w:rsidR="00750F71" w:rsidRPr="00750F71" w:rsidRDefault="00750F71" w:rsidP="00750F71">
      <w:r w:rsidRPr="00750F71">
        <w:pict w14:anchorId="06FB4CF5">
          <v:rect id="_x0000_i1170" style="width:0;height:0" o:hralign="left" o:hrstd="t" o:hr="t" fillcolor="#202020" stroked="f"/>
        </w:pict>
      </w:r>
    </w:p>
    <w:p w14:paraId="4115CEEC" w14:textId="04B8327F" w:rsidR="00750F71" w:rsidRPr="00750F71" w:rsidRDefault="00750F71" w:rsidP="00750F71">
      <w:r w:rsidRPr="00750F71">
        <w:lastRenderedPageBreak/>
        <w:t xml:space="preserve">(f) "commercial </w:t>
      </w:r>
      <w:r w:rsidRPr="00750F71">
        <w:t>utilization</w:t>
      </w:r>
      <w:r w:rsidRPr="00750F71">
        <w:t xml:space="preserve">" means end uses of biological resources for commercial </w:t>
      </w:r>
      <w:r w:rsidRPr="00750F71">
        <w:t>utilization</w:t>
      </w:r>
      <w:r w:rsidRPr="00750F71">
        <w:t xml:space="preserve"> such as drugs, industrial enzymes, food </w:t>
      </w:r>
      <w:r w:rsidRPr="00750F71">
        <w:t>flavors</w:t>
      </w:r>
      <w:r w:rsidRPr="00750F71">
        <w:t xml:space="preserve">, fragrance, cosmetics, emulsifiers, oleoresins, </w:t>
      </w:r>
      <w:r w:rsidRPr="00750F71">
        <w:t>colors</w:t>
      </w:r>
      <w:r w:rsidRPr="00750F71">
        <w:t xml:space="preserve">, extracts and genes used for improving crops and livestock through genetic </w:t>
      </w:r>
      <w:r w:rsidRPr="00750F71">
        <w:t>intervention but</w:t>
      </w:r>
      <w:r w:rsidRPr="00750F71">
        <w:t xml:space="preserve"> does not include conventional breeding or traditional practices in use in any agriculture, horticulture, poultry, dairy farming, animal husbandry or bee </w:t>
      </w:r>
      <w:r w:rsidRPr="00750F71">
        <w:t>keeping.</w:t>
      </w:r>
    </w:p>
    <w:p w14:paraId="7CB0119E" w14:textId="77777777" w:rsidR="00750F71" w:rsidRPr="00750F71" w:rsidRDefault="00750F71" w:rsidP="00750F71">
      <w:r w:rsidRPr="00750F71">
        <w:pict w14:anchorId="71C3FB03">
          <v:rect id="_x0000_i1171" style="width:0;height:0" o:hralign="left" o:hrstd="t" o:hr="t" fillcolor="#202020" stroked="f"/>
        </w:pict>
      </w:r>
    </w:p>
    <w:p w14:paraId="09A0CB18" w14:textId="77777777" w:rsidR="00750F71" w:rsidRPr="00750F71" w:rsidRDefault="00750F71" w:rsidP="00750F71">
      <w:r w:rsidRPr="00750F71">
        <w:rPr>
          <w:vertAlign w:val="superscript"/>
        </w:rPr>
        <w:t>2</w:t>
      </w:r>
      <w:r w:rsidRPr="00750F71">
        <w:t xml:space="preserve"> [(fa) "derivative" means a naturally occurring biochemical compound or metabolism of biological resources, even if it does not contain functional units of heredity;]</w:t>
      </w:r>
    </w:p>
    <w:p w14:paraId="789C1262" w14:textId="77777777" w:rsidR="00750F71" w:rsidRPr="00750F71" w:rsidRDefault="00750F71" w:rsidP="00750F71">
      <w:r w:rsidRPr="00750F71">
        <w:pict w14:anchorId="0681A225">
          <v:rect id="_x0000_i1172" style="width:0;height:0" o:hralign="left" o:hrstd="t" o:hr="t" fillcolor="#202020" stroked="f"/>
        </w:pict>
      </w:r>
    </w:p>
    <w:p w14:paraId="167A426C" w14:textId="3F03A81D" w:rsidR="00750F71" w:rsidRPr="00750F71" w:rsidRDefault="00750F71" w:rsidP="00750F71">
      <w:r w:rsidRPr="00750F71">
        <w:t xml:space="preserve">(g) "fair and equitable benefit sharing" means sharing of benefits as determined by the National Biodiversity Authority under section </w:t>
      </w:r>
      <w:r w:rsidRPr="00750F71">
        <w:t>21.</w:t>
      </w:r>
    </w:p>
    <w:p w14:paraId="6B52F6C8" w14:textId="77777777" w:rsidR="00750F71" w:rsidRPr="00750F71" w:rsidRDefault="00750F71" w:rsidP="00750F71">
      <w:r w:rsidRPr="00750F71">
        <w:pict w14:anchorId="36362941">
          <v:rect id="_x0000_i1173" style="width:0;height:0" o:hralign="left" o:hrstd="t" o:hr="t" fillcolor="#202020" stroked="f"/>
        </w:pict>
      </w:r>
    </w:p>
    <w:p w14:paraId="68D256C8" w14:textId="598EFA26" w:rsidR="00750F71" w:rsidRPr="00750F71" w:rsidRDefault="00750F71" w:rsidP="00750F71">
      <w:r w:rsidRPr="00750F71">
        <w:rPr>
          <w:vertAlign w:val="superscript"/>
        </w:rPr>
        <w:t>2</w:t>
      </w:r>
      <w:r w:rsidRPr="00750F71">
        <w:t>[</w:t>
      </w:r>
      <w:r w:rsidRPr="00750F71">
        <w:t xml:space="preserve">ga) "folk variety" means a cultivated variety of </w:t>
      </w:r>
      <w:r w:rsidRPr="00750F71">
        <w:t>plants</w:t>
      </w:r>
      <w:r w:rsidRPr="00750F71">
        <w:t xml:space="preserve"> that </w:t>
      </w:r>
      <w:r w:rsidRPr="00750F71">
        <w:t>were</w:t>
      </w:r>
      <w:r w:rsidRPr="00750F71">
        <w:t xml:space="preserve"> developed, </w:t>
      </w:r>
      <w:r w:rsidRPr="00750F71">
        <w:t>grown,</w:t>
      </w:r>
      <w:r w:rsidRPr="00750F71">
        <w:t xml:space="preserve"> and exchanged informally among </w:t>
      </w:r>
      <w:r w:rsidRPr="00750F71">
        <w:t>farmers.</w:t>
      </w:r>
      <w:r w:rsidRPr="00750F71">
        <w:t xml:space="preserve"> </w:t>
      </w:r>
    </w:p>
    <w:p w14:paraId="685827DF" w14:textId="77777777" w:rsidR="00750F71" w:rsidRPr="00750F71" w:rsidRDefault="00750F71" w:rsidP="00750F71">
      <w:r w:rsidRPr="00750F71">
        <w:pict w14:anchorId="56D964D9">
          <v:rect id="_x0000_i1174" style="width:0;height:0" o:hralign="left" o:hrstd="t" o:hr="t" fillcolor="#202020" stroked="f"/>
        </w:pict>
      </w:r>
    </w:p>
    <w:p w14:paraId="18FE8176" w14:textId="5FACF71C" w:rsidR="00750F71" w:rsidRPr="00750F71" w:rsidRDefault="00750F71" w:rsidP="00750F71">
      <w:r w:rsidRPr="00750F71">
        <w:t>(</w:t>
      </w:r>
      <w:r w:rsidRPr="00750F71">
        <w:t>gab</w:t>
      </w:r>
      <w:r w:rsidRPr="00750F71">
        <w:t xml:space="preserve">) "India" means the territory of India as referred to in Article 1 of the Constitution, its territorial waters, seabed and sub-soil underlying such waters, continental shelf, exclusive economic zone or any other maritime zone as </w:t>
      </w:r>
      <w:r w:rsidRPr="00750F71">
        <w:t>referred</w:t>
      </w:r>
      <w:r w:rsidRPr="00750F71">
        <w:t xml:space="preserve"> to in the Territorial Waters, Continental Shelf, Exclusive Economic Zone and Other Maritime Zones Act, 1976, and the air space above its territory (80 of 1976</w:t>
      </w:r>
      <w:r w:rsidRPr="00750F71">
        <w:t>).</w:t>
      </w:r>
      <w:r w:rsidRPr="00750F71">
        <w:t xml:space="preserve"> </w:t>
      </w:r>
    </w:p>
    <w:p w14:paraId="76B95179" w14:textId="77777777" w:rsidR="00750F71" w:rsidRPr="00750F71" w:rsidRDefault="00750F71" w:rsidP="00750F71">
      <w:r w:rsidRPr="00750F71">
        <w:pict w14:anchorId="6CFEC88C">
          <v:rect id="_x0000_i1175" style="width:0;height:0" o:hralign="left" o:hrstd="t" o:hr="t" fillcolor="#202020" stroked="f"/>
        </w:pict>
      </w:r>
    </w:p>
    <w:p w14:paraId="3E778558" w14:textId="591EBCC3" w:rsidR="00750F71" w:rsidRPr="00750F71" w:rsidRDefault="00750F71" w:rsidP="00750F71">
      <w:r w:rsidRPr="00750F71">
        <w:t>(</w:t>
      </w:r>
      <w:r w:rsidRPr="00750F71">
        <w:t>go</w:t>
      </w:r>
      <w:r w:rsidRPr="00750F71">
        <w:t>) "landrace" means primitive cultivar that was grown by ancient farmers and their successors;]</w:t>
      </w:r>
    </w:p>
    <w:p w14:paraId="0A435A83" w14:textId="77777777" w:rsidR="00750F71" w:rsidRPr="00750F71" w:rsidRDefault="00750F71" w:rsidP="00750F71">
      <w:r w:rsidRPr="00750F71">
        <w:pict w14:anchorId="05609C66">
          <v:rect id="_x0000_i1176" style="width:0;height:0" o:hralign="left" o:hrstd="t" o:hr="t" fillcolor="#202020" stroked="f"/>
        </w:pict>
      </w:r>
    </w:p>
    <w:p w14:paraId="54F40963" w14:textId="46309D97" w:rsidR="00750F71" w:rsidRPr="00750F71" w:rsidRDefault="00750F71" w:rsidP="00750F71">
      <w:r w:rsidRPr="00750F71">
        <w:t xml:space="preserve">(h) "local bodies" means Panchayats and Municipalities, by </w:t>
      </w:r>
      <w:r w:rsidRPr="00750F71">
        <w:t>whatever</w:t>
      </w:r>
      <w:r w:rsidRPr="00750F71">
        <w:t xml:space="preserve"> name called, within the meaning of clause (1) of article 243B and clause (1) of article 243Q of the Constitution and in the absence of any Panchayats or Municipalities, institutions of self-government constituted under any other provision of the Constitution or any Central Act or State </w:t>
      </w:r>
      <w:r w:rsidRPr="00750F71">
        <w:t>Act.</w:t>
      </w:r>
    </w:p>
    <w:p w14:paraId="311904D7" w14:textId="77777777" w:rsidR="00750F71" w:rsidRPr="00750F71" w:rsidRDefault="00750F71" w:rsidP="00750F71">
      <w:r w:rsidRPr="00750F71">
        <w:pict w14:anchorId="665C9A24">
          <v:rect id="_x0000_i1177" style="width:0;height:0" o:hralign="left" o:hrstd="t" o:hr="t" fillcolor="#202020" stroked="f"/>
        </w:pict>
      </w:r>
    </w:p>
    <w:p w14:paraId="27DB78D5" w14:textId="5E4694D1" w:rsidR="00750F71" w:rsidRPr="00750F71" w:rsidRDefault="00750F71" w:rsidP="00750F71">
      <w:r w:rsidRPr="00750F71">
        <w:lastRenderedPageBreak/>
        <w:t>(</w:t>
      </w:r>
      <w:r w:rsidRPr="00750F71">
        <w:t>I</w:t>
      </w:r>
      <w:r w:rsidRPr="00750F71">
        <w:t xml:space="preserve">) "member" means a member of the National Biodiversity Authority or a State Biodiversity Board and includes the </w:t>
      </w:r>
      <w:r w:rsidRPr="00750F71">
        <w:t>Chairperson.</w:t>
      </w:r>
    </w:p>
    <w:p w14:paraId="29B75D38" w14:textId="77777777" w:rsidR="00750F71" w:rsidRPr="00750F71" w:rsidRDefault="00750F71" w:rsidP="00750F71">
      <w:r w:rsidRPr="00750F71">
        <w:pict w14:anchorId="099253EA">
          <v:rect id="_x0000_i1178" style="width:0;height:0" o:hralign="left" o:hrstd="t" o:hr="t" fillcolor="#202020" stroked="f"/>
        </w:pict>
      </w:r>
    </w:p>
    <w:p w14:paraId="7A7FFF03" w14:textId="6CB9CE7E" w:rsidR="00750F71" w:rsidRPr="00750F71" w:rsidRDefault="00750F71" w:rsidP="00750F71">
      <w:r w:rsidRPr="00750F71">
        <w:rPr>
          <w:vertAlign w:val="superscript"/>
        </w:rPr>
        <w:t>2</w:t>
      </w:r>
      <w:r w:rsidRPr="00750F71">
        <w:t xml:space="preserve"> [IA</w:t>
      </w:r>
      <w:r w:rsidRPr="00750F71">
        <w:t xml:space="preserve">) "Member-Secretary" means the </w:t>
      </w:r>
      <w:r w:rsidRPr="00750F71">
        <w:t>full-time</w:t>
      </w:r>
      <w:r w:rsidRPr="00750F71">
        <w:t xml:space="preserve"> Secretary of the National Biodiversity Authority, or of the State Biodiversity Board, as the case may </w:t>
      </w:r>
      <w:r w:rsidRPr="00750F71">
        <w:t>be</w:t>
      </w:r>
      <w:r w:rsidRPr="00750F71">
        <w:t>]</w:t>
      </w:r>
    </w:p>
    <w:p w14:paraId="1B6715D8" w14:textId="77777777" w:rsidR="00750F71" w:rsidRPr="00750F71" w:rsidRDefault="00750F71" w:rsidP="00750F71">
      <w:r w:rsidRPr="00750F71">
        <w:pict w14:anchorId="4DA9DCA6">
          <v:rect id="_x0000_i1179" style="width:0;height:0" o:hralign="left" o:hrstd="t" o:hr="t" fillcolor="#202020" stroked="f"/>
        </w:pict>
      </w:r>
    </w:p>
    <w:p w14:paraId="5CBDCDC4" w14:textId="631146EB" w:rsidR="00750F71" w:rsidRPr="00750F71" w:rsidRDefault="00750F71" w:rsidP="00750F71">
      <w:r w:rsidRPr="00750F71">
        <w:t xml:space="preserve">(j) "National Biodiversity Authority" means the National Biodiversity Authority established under section </w:t>
      </w:r>
      <w:r w:rsidRPr="00750F71">
        <w:t>8.</w:t>
      </w:r>
    </w:p>
    <w:p w14:paraId="788BD149" w14:textId="77777777" w:rsidR="00750F71" w:rsidRPr="00750F71" w:rsidRDefault="00750F71" w:rsidP="00750F71">
      <w:r w:rsidRPr="00750F71">
        <w:pict w14:anchorId="08829F54">
          <v:rect id="_x0000_i1180" style="width:0;height:0" o:hralign="left" o:hrstd="t" o:hr="t" fillcolor="#202020" stroked="f"/>
        </w:pict>
      </w:r>
    </w:p>
    <w:p w14:paraId="26E8CBBE" w14:textId="65B2F9B8" w:rsidR="00750F71" w:rsidRPr="00750F71" w:rsidRDefault="00750F71" w:rsidP="00750F71">
      <w:r w:rsidRPr="00750F71">
        <w:t xml:space="preserve">(k) "prescribed" means prescribed by rules made under this </w:t>
      </w:r>
      <w:r w:rsidRPr="00750F71">
        <w:t>Act.</w:t>
      </w:r>
    </w:p>
    <w:p w14:paraId="4BDCF2FE" w14:textId="77777777" w:rsidR="00750F71" w:rsidRPr="00750F71" w:rsidRDefault="00750F71" w:rsidP="00750F71">
      <w:r w:rsidRPr="00750F71">
        <w:pict w14:anchorId="162716E3">
          <v:rect id="_x0000_i1181" style="width:0;height:0" o:hralign="left" o:hrstd="t" o:hr="t" fillcolor="#202020" stroked="f"/>
        </w:pict>
      </w:r>
    </w:p>
    <w:p w14:paraId="7662D23C" w14:textId="4C44D0E9" w:rsidR="00750F71" w:rsidRPr="00750F71" w:rsidRDefault="00750F71" w:rsidP="00750F71">
      <w:r w:rsidRPr="00750F71">
        <w:t xml:space="preserve">(l) "regulations" </w:t>
      </w:r>
      <w:r w:rsidRPr="00750F71">
        <w:t>refer to</w:t>
      </w:r>
      <w:r w:rsidRPr="00750F71">
        <w:t xml:space="preserve"> regulations made under this </w:t>
      </w:r>
      <w:r w:rsidRPr="00750F71">
        <w:t>Act.</w:t>
      </w:r>
    </w:p>
    <w:p w14:paraId="48285171" w14:textId="77777777" w:rsidR="00750F71" w:rsidRPr="00750F71" w:rsidRDefault="00750F71" w:rsidP="00750F71">
      <w:r w:rsidRPr="00750F71">
        <w:pict w14:anchorId="74A5ACDF">
          <v:rect id="_x0000_i1182" style="width:0;height:0" o:hralign="left" o:hrstd="t" o:hr="t" fillcolor="#202020" stroked="f"/>
        </w:pict>
      </w:r>
    </w:p>
    <w:p w14:paraId="4DC92974" w14:textId="4484AB14" w:rsidR="00750F71" w:rsidRPr="00750F71" w:rsidRDefault="00750F71" w:rsidP="00750F71">
      <w:r w:rsidRPr="00750F71">
        <w:t xml:space="preserve">(m) "research" means study or systematic investigation of any biological resource or technological application, </w:t>
      </w:r>
      <w:r w:rsidRPr="00750F71">
        <w:t>which</w:t>
      </w:r>
      <w:r w:rsidRPr="00750F71">
        <w:t xml:space="preserve"> uses biological systems, living organisms or derivatives thereof to make or modify products or processes for any </w:t>
      </w:r>
      <w:r w:rsidRPr="00750F71">
        <w:t>use.</w:t>
      </w:r>
    </w:p>
    <w:p w14:paraId="394812F8" w14:textId="77777777" w:rsidR="00750F71" w:rsidRPr="00750F71" w:rsidRDefault="00750F71" w:rsidP="00750F71">
      <w:r w:rsidRPr="00750F71">
        <w:pict w14:anchorId="12E5DFE0">
          <v:rect id="_x0000_i1183" style="width:0;height:0" o:hralign="left" o:hrstd="t" o:hr="t" fillcolor="#202020" stroked="f"/>
        </w:pict>
      </w:r>
    </w:p>
    <w:p w14:paraId="1D0C870B" w14:textId="1D387812" w:rsidR="00750F71" w:rsidRPr="00750F71" w:rsidRDefault="00750F71" w:rsidP="00750F71">
      <w:r w:rsidRPr="00750F71">
        <w:t xml:space="preserve">(n) "State Biodiversity Board" means the State Biodiversity Board established under section </w:t>
      </w:r>
      <w:r w:rsidRPr="00750F71">
        <w:t>22.</w:t>
      </w:r>
    </w:p>
    <w:p w14:paraId="04A56766" w14:textId="77777777" w:rsidR="00750F71" w:rsidRPr="00750F71" w:rsidRDefault="00750F71" w:rsidP="00750F71">
      <w:r w:rsidRPr="00750F71">
        <w:pict w14:anchorId="17CA4767">
          <v:rect id="_x0000_i1184" style="width:0;height:0" o:hralign="left" o:hrstd="t" o:hr="t" fillcolor="#202020" stroked="f"/>
        </w:pict>
      </w:r>
    </w:p>
    <w:p w14:paraId="587C6296" w14:textId="4CEBFF14" w:rsidR="00750F71" w:rsidRPr="00750F71" w:rsidRDefault="00750F71" w:rsidP="00750F71">
      <w:r w:rsidRPr="00750F71">
        <w:t>“Sustainable</w:t>
      </w:r>
      <w:r w:rsidRPr="00750F71">
        <w:t xml:space="preserve"> use" means the use of components of biological diversity in such manner and at such rate that does not lead to the long-term decline of </w:t>
      </w:r>
      <w:r w:rsidRPr="00750F71">
        <w:t>biological</w:t>
      </w:r>
      <w:r w:rsidRPr="00750F71">
        <w:t xml:space="preserve"> diversity thereby maintaining its potential to meet the needs and aspirations of present and future </w:t>
      </w:r>
      <w:r w:rsidRPr="00750F71">
        <w:t>generations.</w:t>
      </w:r>
    </w:p>
    <w:p w14:paraId="36DEE69D" w14:textId="77777777" w:rsidR="00750F71" w:rsidRPr="00750F71" w:rsidRDefault="00750F71" w:rsidP="00750F71">
      <w:r w:rsidRPr="00750F71">
        <w:pict w14:anchorId="462208A5">
          <v:rect id="_x0000_i1185" style="width:0;height:0" o:hralign="left" o:hrstd="t" o:hr="t" fillcolor="#202020" stroked="f"/>
        </w:pict>
      </w:r>
    </w:p>
    <w:p w14:paraId="5EFE321E" w14:textId="2041F1E0" w:rsidR="00750F71" w:rsidRDefault="00750F71" w:rsidP="00750F71">
      <w:r w:rsidRPr="00750F71">
        <w:t>(p) "value added products" means products which may contain portions or extracts of plants and animals in unrecognizable and physically inseparable form.</w:t>
      </w:r>
    </w:p>
    <w:p w14:paraId="2D86A8D8" w14:textId="77777777" w:rsidR="00CB20D1" w:rsidRDefault="00CB20D1" w:rsidP="00750F71"/>
    <w:p w14:paraId="319AC83E" w14:textId="77777777" w:rsidR="00CB20D1" w:rsidRDefault="00CB20D1" w:rsidP="00750F71"/>
    <w:p w14:paraId="2AFD8559" w14:textId="4008339E" w:rsidR="00CB20D1" w:rsidRPr="00027CB5" w:rsidRDefault="00CB20D1" w:rsidP="00750F71">
      <w:pPr>
        <w:rPr>
          <w:b/>
          <w:bCs/>
          <w:sz w:val="28"/>
          <w:szCs w:val="28"/>
        </w:rPr>
      </w:pPr>
      <w:r w:rsidRPr="00027CB5">
        <w:rPr>
          <w:b/>
          <w:bCs/>
          <w:sz w:val="28"/>
          <w:szCs w:val="28"/>
        </w:rPr>
        <w:lastRenderedPageBreak/>
        <w:t>Section- 3</w:t>
      </w:r>
    </w:p>
    <w:p w14:paraId="2A0433AA" w14:textId="1275E089" w:rsidR="00027CB5" w:rsidRPr="00027CB5" w:rsidRDefault="00027CB5" w:rsidP="00027CB5">
      <w:r w:rsidRPr="00027CB5">
        <w:t xml:space="preserve">(1) No person referred to in sub-section </w:t>
      </w:r>
      <w:r w:rsidRPr="00027CB5">
        <w:rPr>
          <w:i/>
          <w:iCs/>
        </w:rPr>
        <w:t>(2)</w:t>
      </w:r>
      <w:r w:rsidRPr="00027CB5">
        <w:t xml:space="preserve"> shall, without previous approval of the National Biodiversity Authority, obtain any biological resource occurring in India or knowledge associated thereto for research or for commercial </w:t>
      </w:r>
      <w:r w:rsidRPr="00027CB5">
        <w:t>utilization</w:t>
      </w:r>
      <w:r w:rsidRPr="00027CB5">
        <w:t xml:space="preserve"> or for bio-survey and bio-</w:t>
      </w:r>
      <w:r w:rsidRPr="00027CB5">
        <w:t>utilization</w:t>
      </w:r>
      <w:r w:rsidRPr="00027CB5">
        <w:t>.</w:t>
      </w:r>
    </w:p>
    <w:p w14:paraId="7E3EBB80" w14:textId="77777777" w:rsidR="00027CB5" w:rsidRPr="00027CB5" w:rsidRDefault="00027CB5" w:rsidP="00027CB5">
      <w:r w:rsidRPr="00027CB5">
        <w:pict w14:anchorId="2A52E9F8">
          <v:rect id="_x0000_i1245" style="width:0;height:0" o:hralign="left" o:hrstd="t" o:hr="t" fillcolor="#202020" stroked="f"/>
        </w:pict>
      </w:r>
    </w:p>
    <w:p w14:paraId="47AC06ED" w14:textId="070189DD" w:rsidR="00027CB5" w:rsidRPr="00027CB5" w:rsidRDefault="00027CB5" w:rsidP="00027CB5">
      <w:r w:rsidRPr="00027CB5">
        <w:t xml:space="preserve">(2) The </w:t>
      </w:r>
      <w:r w:rsidRPr="00027CB5">
        <w:t>people</w:t>
      </w:r>
      <w:r w:rsidRPr="00027CB5">
        <w:t xml:space="preserve"> who shall be required to take the approval of the National Biodiversity Authority under sub-section </w:t>
      </w:r>
      <w:r w:rsidRPr="00027CB5">
        <w:rPr>
          <w:i/>
          <w:iCs/>
        </w:rPr>
        <w:t>(1)</w:t>
      </w:r>
      <w:r w:rsidRPr="00027CB5">
        <w:t xml:space="preserve"> are the following, </w:t>
      </w:r>
      <w:r w:rsidRPr="00027CB5">
        <w:t>namely: -</w:t>
      </w:r>
      <w:r w:rsidRPr="00027CB5">
        <w:t>-</w:t>
      </w:r>
    </w:p>
    <w:p w14:paraId="2D927B74" w14:textId="77777777" w:rsidR="00027CB5" w:rsidRPr="00027CB5" w:rsidRDefault="00027CB5" w:rsidP="00027CB5">
      <w:r w:rsidRPr="00027CB5">
        <w:pict w14:anchorId="49E68BC9">
          <v:rect id="_x0000_i1246" style="width:0;height:0" o:hralign="left" o:hrstd="t" o:hr="t" fillcolor="#202020" stroked="f"/>
        </w:pict>
      </w:r>
    </w:p>
    <w:p w14:paraId="6796E44F" w14:textId="22849920" w:rsidR="00027CB5" w:rsidRPr="00027CB5" w:rsidRDefault="00027CB5" w:rsidP="00027CB5">
      <w:r w:rsidRPr="00027CB5">
        <w:t xml:space="preserve">(a) a person who is not a citizen of </w:t>
      </w:r>
      <w:r w:rsidRPr="00027CB5">
        <w:t>India.</w:t>
      </w:r>
    </w:p>
    <w:p w14:paraId="22C19C5E" w14:textId="77777777" w:rsidR="00027CB5" w:rsidRPr="00027CB5" w:rsidRDefault="00027CB5" w:rsidP="00027CB5">
      <w:r w:rsidRPr="00027CB5">
        <w:pict w14:anchorId="2C8D7CCE">
          <v:rect id="_x0000_i1247" style="width:0;height:0" o:hralign="left" o:hrstd="t" o:hr="t" fillcolor="#202020" stroked="f"/>
        </w:pict>
      </w:r>
    </w:p>
    <w:p w14:paraId="78988AAD" w14:textId="3084CD8A" w:rsidR="00027CB5" w:rsidRPr="00027CB5" w:rsidRDefault="00027CB5" w:rsidP="00027CB5">
      <w:r w:rsidRPr="00027CB5">
        <w:t xml:space="preserve">(b) a citizen of India, who is a non-resident as defined in clause </w:t>
      </w:r>
      <w:r w:rsidRPr="00027CB5">
        <w:rPr>
          <w:i/>
          <w:iCs/>
        </w:rPr>
        <w:t>(30)</w:t>
      </w:r>
      <w:r w:rsidRPr="00027CB5">
        <w:t xml:space="preserve"> of section 2 of the Income-tax Act, 1961 (43 of 1961</w:t>
      </w:r>
      <w:r w:rsidRPr="00027CB5">
        <w:t>).</w:t>
      </w:r>
    </w:p>
    <w:p w14:paraId="0F0D0876" w14:textId="77777777" w:rsidR="00027CB5" w:rsidRPr="00027CB5" w:rsidRDefault="00027CB5" w:rsidP="00027CB5">
      <w:r w:rsidRPr="00027CB5">
        <w:pict w14:anchorId="4AF9BC0F">
          <v:rect id="_x0000_i1248" style="width:0;height:0" o:hralign="left" o:hrstd="t" o:hr="t" fillcolor="#202020" stroked="f"/>
        </w:pict>
      </w:r>
    </w:p>
    <w:p w14:paraId="020A42DB" w14:textId="2F1683BF" w:rsidR="00027CB5" w:rsidRPr="00027CB5" w:rsidRDefault="00027CB5" w:rsidP="00027CB5">
      <w:r w:rsidRPr="00027CB5">
        <w:t xml:space="preserve">(c) a body corporate, </w:t>
      </w:r>
      <w:r w:rsidRPr="00027CB5">
        <w:t>association,</w:t>
      </w:r>
      <w:r w:rsidRPr="00027CB5">
        <w:t xml:space="preserve"> or </w:t>
      </w:r>
      <w:r w:rsidRPr="00027CB5">
        <w:t>organization</w:t>
      </w:r>
      <w:r w:rsidRPr="00027CB5">
        <w:t>--</w:t>
      </w:r>
    </w:p>
    <w:p w14:paraId="5EB37092" w14:textId="77777777" w:rsidR="00027CB5" w:rsidRPr="00027CB5" w:rsidRDefault="00027CB5" w:rsidP="00027CB5">
      <w:r w:rsidRPr="00027CB5">
        <w:pict w14:anchorId="69B06164">
          <v:rect id="_x0000_i1249" style="width:0;height:0" o:hralign="left" o:hrstd="t" o:hr="t" fillcolor="#202020" stroked="f"/>
        </w:pict>
      </w:r>
    </w:p>
    <w:p w14:paraId="24F286E8" w14:textId="01DDFD91" w:rsidR="00027CB5" w:rsidRPr="00027CB5" w:rsidRDefault="00027CB5" w:rsidP="00027CB5">
      <w:r w:rsidRPr="00027CB5">
        <w:t>(</w:t>
      </w:r>
      <w:r w:rsidRPr="00027CB5">
        <w:t>I</w:t>
      </w:r>
      <w:r w:rsidRPr="00027CB5">
        <w:t>) not incorporated or registered in India; or</w:t>
      </w:r>
    </w:p>
    <w:p w14:paraId="072E320D" w14:textId="77777777" w:rsidR="00027CB5" w:rsidRPr="00027CB5" w:rsidRDefault="00027CB5" w:rsidP="00027CB5">
      <w:r w:rsidRPr="00027CB5">
        <w:pict w14:anchorId="2E952048">
          <v:rect id="_x0000_i1250" style="width:0;height:0" o:hralign="left" o:hrstd="t" o:hr="t" fillcolor="#202020" stroked="f"/>
        </w:pict>
      </w:r>
    </w:p>
    <w:p w14:paraId="461FB8F3" w14:textId="1242BFF1" w:rsidR="00CB20D1" w:rsidRDefault="00027CB5" w:rsidP="00027CB5">
      <w:r w:rsidRPr="00027CB5">
        <w:t>(ii) incorporated or registered in India under any law for the time being in force which has any non-Indian participation in its share capital or management.</w:t>
      </w:r>
    </w:p>
    <w:p w14:paraId="723058E4" w14:textId="77777777" w:rsidR="00027CB5" w:rsidRDefault="00027CB5" w:rsidP="00027CB5"/>
    <w:p w14:paraId="7AA57110" w14:textId="632BA05A" w:rsidR="00027CB5" w:rsidRPr="00CC586E" w:rsidRDefault="00027CB5" w:rsidP="00027CB5">
      <w:pPr>
        <w:rPr>
          <w:b/>
          <w:bCs/>
          <w:sz w:val="28"/>
          <w:szCs w:val="28"/>
        </w:rPr>
      </w:pPr>
      <w:r w:rsidRPr="00CC586E">
        <w:rPr>
          <w:b/>
          <w:bCs/>
          <w:sz w:val="28"/>
          <w:szCs w:val="28"/>
        </w:rPr>
        <w:t>Section- 6</w:t>
      </w:r>
    </w:p>
    <w:p w14:paraId="12E86C16" w14:textId="77777777" w:rsidR="00CC586E" w:rsidRPr="00CC586E" w:rsidRDefault="00CC586E" w:rsidP="00CC586E">
      <w:r w:rsidRPr="00CC586E">
        <w:rPr>
          <w:vertAlign w:val="superscript"/>
        </w:rPr>
        <w:t>1</w:t>
      </w:r>
      <w:r w:rsidRPr="00CC586E">
        <w:t>[(1) Any person or entity covered under sub-section (2) of section 3 applying for an intellectual property right, by whatever name called, in or outside India, for any invention based on any research or information on a biological resource which is accessed from India, including those deposited in repositories outside India, or traditional knowledge associated thereto, shall obtain prior approval of the National Biodiversity Authority before grant of such intellectual property rights</w:t>
      </w:r>
    </w:p>
    <w:p w14:paraId="79874521" w14:textId="77777777" w:rsidR="00CC586E" w:rsidRPr="00CC586E" w:rsidRDefault="00CC586E" w:rsidP="00CC586E">
      <w:r w:rsidRPr="00CC586E">
        <w:pict w14:anchorId="5B2E5473">
          <v:rect id="_x0000_i1287" style="width:0;height:0" o:hralign="left" o:hrstd="t" o:hr="t" fillcolor="#202020" stroked="f"/>
        </w:pict>
      </w:r>
    </w:p>
    <w:p w14:paraId="55740B95" w14:textId="77777777" w:rsidR="00CC586E" w:rsidRPr="00CC586E" w:rsidRDefault="00CC586E" w:rsidP="00CC586E">
      <w:r w:rsidRPr="00CC586E">
        <w:lastRenderedPageBreak/>
        <w:t>(1A) Any person covered under section 7 applying for any intellectual property right, by whatever name called, in or outside India, for any invention based on any research or information on a biological resource which is accessed from India, including those deposited in repositories outside India, or traditional knowledge associated thereto, shall register with the National Biodiversity Authority before grant of such intellectual property rights.</w:t>
      </w:r>
    </w:p>
    <w:p w14:paraId="5FED3210" w14:textId="77777777" w:rsidR="00CC586E" w:rsidRPr="00CC586E" w:rsidRDefault="00CC586E" w:rsidP="00CC586E">
      <w:r w:rsidRPr="00CC586E">
        <w:pict w14:anchorId="1B6AAA8D">
          <v:rect id="_x0000_i1288" style="width:0;height:0" o:hralign="left" o:hrstd="t" o:hr="t" fillcolor="#202020" stroked="f"/>
        </w:pict>
      </w:r>
    </w:p>
    <w:p w14:paraId="29A66EF9" w14:textId="3FBCB75C" w:rsidR="00CC586E" w:rsidRPr="00CC586E" w:rsidRDefault="00CC586E" w:rsidP="00CC586E">
      <w:r w:rsidRPr="00CC586E">
        <w:t xml:space="preserve">(1B) Any person covered under section 7 who has obtained intellectual property right, by whatever name called, in or outside India, for any invention based on any research or information on a biological resource which is accessed from India, including those deposited in repositories outside India, or traditional knowledge associated thereto, shall obtain prior approval of the National Biodiversity Authority at the time of </w:t>
      </w:r>
      <w:r w:rsidR="00E66778" w:rsidRPr="00CC586E">
        <w:t>commercialization.] brr.</w:t>
      </w:r>
    </w:p>
    <w:p w14:paraId="70FC1428" w14:textId="77777777" w:rsidR="00CC586E" w:rsidRPr="00CC586E" w:rsidRDefault="00CC586E" w:rsidP="00CC586E">
      <w:r w:rsidRPr="00CC586E">
        <w:pict w14:anchorId="661DB6D7">
          <v:rect id="_x0000_i1289" style="width:0;height:0" o:hralign="left" o:hrstd="t" o:hr="t" fillcolor="#202020" stroked="f"/>
        </w:pict>
      </w:r>
    </w:p>
    <w:p w14:paraId="119E2A3C" w14:textId="5248AD5B" w:rsidR="00CC586E" w:rsidRPr="00CC586E" w:rsidRDefault="00CC586E" w:rsidP="00CC586E">
      <w:r w:rsidRPr="00CC586E">
        <w:t xml:space="preserve">(2) The National Biodiversity Authority may, while granting the approval under this section, impose benefit sharing fee or royalty or both or impose conditions including the sharing of financial benefits arising out of the commercial </w:t>
      </w:r>
      <w:r w:rsidR="00E66778" w:rsidRPr="00CC586E">
        <w:t>utilization</w:t>
      </w:r>
      <w:r w:rsidRPr="00CC586E">
        <w:t xml:space="preserve"> of such rights.</w:t>
      </w:r>
    </w:p>
    <w:p w14:paraId="7BC70241" w14:textId="77777777" w:rsidR="00CC586E" w:rsidRPr="00CC586E" w:rsidRDefault="00CC586E" w:rsidP="00CC586E">
      <w:r w:rsidRPr="00CC586E">
        <w:pict w14:anchorId="1CFC4B39">
          <v:rect id="_x0000_i1290" style="width:0;height:0" o:hralign="left" o:hrstd="t" o:hr="t" fillcolor="#202020" stroked="f"/>
        </w:pict>
      </w:r>
    </w:p>
    <w:p w14:paraId="1CAE7C3D" w14:textId="570045EA" w:rsidR="00CC586E" w:rsidRPr="00CC586E" w:rsidRDefault="00CC586E" w:rsidP="00CC586E">
      <w:r w:rsidRPr="00CC586E">
        <w:t xml:space="preserve">(3) The provisions of this section shall not apply to any person making an application for any right under any law relating to protection of plant varieties </w:t>
      </w:r>
      <w:r w:rsidR="00E66778" w:rsidRPr="00CC586E">
        <w:rPr>
          <w:vertAlign w:val="superscript"/>
        </w:rPr>
        <w:t>two</w:t>
      </w:r>
      <w:r w:rsidRPr="00CC586E">
        <w:t>***.</w:t>
      </w:r>
    </w:p>
    <w:p w14:paraId="6CE0F71D" w14:textId="77777777" w:rsidR="00CC586E" w:rsidRPr="00CC586E" w:rsidRDefault="00CC586E" w:rsidP="00CC586E">
      <w:r w:rsidRPr="00CC586E">
        <w:pict w14:anchorId="15DE7984">
          <v:rect id="_x0000_i1291" style="width:0;height:0" o:hralign="left" o:hrstd="t" o:hr="t" fillcolor="#202020" stroked="f"/>
        </w:pict>
      </w:r>
    </w:p>
    <w:p w14:paraId="1E91990D" w14:textId="0D751444" w:rsidR="00027CB5" w:rsidRDefault="00CC586E" w:rsidP="00CC586E">
      <w:r w:rsidRPr="00CC586E">
        <w:t xml:space="preserve">(4) Where any right is granted under law referred to in sub-section </w:t>
      </w:r>
      <w:r w:rsidRPr="00CC586E">
        <w:rPr>
          <w:i/>
          <w:iCs/>
        </w:rPr>
        <w:t>(3)</w:t>
      </w:r>
      <w:r w:rsidRPr="00CC586E">
        <w:t>, the concerned authority granting such right shall endorse a copy of such document granting the right to the National Biodiversity Authority.</w:t>
      </w:r>
    </w:p>
    <w:p w14:paraId="4FC5CCB5" w14:textId="77777777" w:rsidR="00027CB5" w:rsidRDefault="00027CB5" w:rsidP="00027CB5"/>
    <w:p w14:paraId="6F7FC180" w14:textId="7E6880AC" w:rsidR="00CC586E" w:rsidRPr="00E66778" w:rsidRDefault="00CC586E" w:rsidP="00027CB5">
      <w:pPr>
        <w:rPr>
          <w:b/>
          <w:bCs/>
          <w:sz w:val="28"/>
          <w:szCs w:val="28"/>
        </w:rPr>
      </w:pPr>
      <w:r w:rsidRPr="00E66778">
        <w:rPr>
          <w:b/>
          <w:bCs/>
          <w:sz w:val="28"/>
          <w:szCs w:val="28"/>
        </w:rPr>
        <w:t>Section- 7</w:t>
      </w:r>
    </w:p>
    <w:p w14:paraId="61CA0035" w14:textId="401AB8DF" w:rsidR="00E66778" w:rsidRPr="00E66778" w:rsidRDefault="00E66778" w:rsidP="00E66778">
      <w:r w:rsidRPr="00E66778">
        <w:rPr>
          <w:vertAlign w:val="superscript"/>
        </w:rPr>
        <w:t>1</w:t>
      </w:r>
      <w:r w:rsidRPr="00E66778">
        <w:rPr>
          <w:b/>
          <w:bCs/>
        </w:rPr>
        <w:t xml:space="preserve">[7. Prior intimation to State Biodiversity Board for accessing biological </w:t>
      </w:r>
      <w:r w:rsidRPr="00E66778">
        <w:rPr>
          <w:b/>
          <w:bCs/>
        </w:rPr>
        <w:t>resources</w:t>
      </w:r>
      <w:r w:rsidRPr="00E66778">
        <w:rPr>
          <w:b/>
          <w:bCs/>
        </w:rPr>
        <w:t xml:space="preserve"> for certain </w:t>
      </w:r>
      <w:r w:rsidRPr="00E66778">
        <w:rPr>
          <w:b/>
          <w:bCs/>
        </w:rPr>
        <w:t>purposes.</w:t>
      </w:r>
      <w:r w:rsidRPr="00E66778">
        <w:t xml:space="preserve"> —</w:t>
      </w:r>
      <w:r w:rsidRPr="00E66778">
        <w:t xml:space="preserve"> (1) No person, other than the person covered under sub-section (2) of section 3, shall access any biological resource and its associated knowledge for commercial </w:t>
      </w:r>
      <w:r w:rsidRPr="00E66778">
        <w:t>utilization</w:t>
      </w:r>
      <w:r w:rsidRPr="00E66778">
        <w:t>, without giving prior intimation to the concerned State Biodiversity Board, but such access shall be subject to the provisions of clause (b) of section 23 and sub-section (2) of section 24:</w:t>
      </w:r>
    </w:p>
    <w:p w14:paraId="1D76CBB2" w14:textId="77777777" w:rsidR="00E66778" w:rsidRPr="00E66778" w:rsidRDefault="00E66778" w:rsidP="00E66778">
      <w:r w:rsidRPr="00E66778">
        <w:lastRenderedPageBreak/>
        <w:pict w14:anchorId="5CBC4975">
          <v:rect id="_x0000_i1315" style="width:0;height:0" o:hralign="left" o:hrstd="t" o:hr="t" fillcolor="#202020" stroked="f"/>
        </w:pict>
      </w:r>
    </w:p>
    <w:p w14:paraId="7171285A" w14:textId="484DDC50" w:rsidR="00E66778" w:rsidRPr="00E66778" w:rsidRDefault="00E66778" w:rsidP="00E66778">
      <w:r w:rsidRPr="00E66778">
        <w:t xml:space="preserve">Provided that the provisions of this section shall not apply to the codified traditional knowledge, cultivated medicinal plants and its products, local people and communities of the area, including growers and cultivators of biodiversity and to </w:t>
      </w:r>
      <w:r w:rsidRPr="00E66778">
        <w:t>voids</w:t>
      </w:r>
      <w:r w:rsidRPr="00E66778">
        <w:t>, hakims and registered AYUSH practitioners only who have been practicing indigenous medicines, including Indian systems of medicine as profession for sustenance and livelihood.</w:t>
      </w:r>
    </w:p>
    <w:p w14:paraId="1D2609D8" w14:textId="77777777" w:rsidR="00E66778" w:rsidRPr="00E66778" w:rsidRDefault="00E66778" w:rsidP="00E66778">
      <w:r w:rsidRPr="00E66778">
        <w:pict w14:anchorId="3E5AF175">
          <v:rect id="_x0000_i1316" style="width:0;height:0" o:hralign="left" o:hrstd="t" o:hr="t" fillcolor="#202020" stroked="f"/>
        </w:pict>
      </w:r>
    </w:p>
    <w:p w14:paraId="575474C4" w14:textId="77777777" w:rsidR="00E66778" w:rsidRPr="00E66778" w:rsidRDefault="00E66778" w:rsidP="00E66778">
      <w:r w:rsidRPr="00E66778">
        <w:t>(2) In the case of cultivated medicinal plants, the exemption under sub-section (1) shall be available only if a certificate of origin is obtained from the Biodiversity Management Committee in such manner as may be prescribed.</w:t>
      </w:r>
    </w:p>
    <w:p w14:paraId="5E10601D" w14:textId="77777777" w:rsidR="00E66778" w:rsidRPr="00E66778" w:rsidRDefault="00E66778" w:rsidP="00E66778">
      <w:r w:rsidRPr="00E66778">
        <w:pict w14:anchorId="41EDFB2F">
          <v:rect id="_x0000_i1317" style="width:0;height:0" o:hralign="left" o:hrstd="t" o:hr="t" fillcolor="#202020" stroked="f"/>
        </w:pict>
      </w:r>
    </w:p>
    <w:p w14:paraId="1F532984" w14:textId="5022B7AA" w:rsidR="00CC586E" w:rsidRDefault="00E66778" w:rsidP="00E66778">
      <w:r w:rsidRPr="00E66778">
        <w:t xml:space="preserve">(3) The Biodiversity Management Committee shall, </w:t>
      </w:r>
      <w:r w:rsidRPr="00E66778">
        <w:t>since</w:t>
      </w:r>
      <w:r w:rsidRPr="00E66778">
        <w:t xml:space="preserve"> entries made in such books, maintained in such manner, issue the certificate of origin under subsection (2) in such manner as may be prescribed.]</w:t>
      </w:r>
    </w:p>
    <w:sectPr w:rsidR="00CC5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71"/>
    <w:rsid w:val="00027CB5"/>
    <w:rsid w:val="00750F71"/>
    <w:rsid w:val="00A52CAA"/>
    <w:rsid w:val="00CB20D1"/>
    <w:rsid w:val="00CC586E"/>
    <w:rsid w:val="00D55D84"/>
    <w:rsid w:val="00E05FFA"/>
    <w:rsid w:val="00E6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FA37"/>
  <w15:chartTrackingRefBased/>
  <w15:docId w15:val="{52489189-F488-47D3-8D12-F1783303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F71"/>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750F71"/>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750F71"/>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750F71"/>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F71"/>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750F71"/>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750F71"/>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750F71"/>
    <w:rPr>
      <w:rFonts w:eastAsiaTheme="majorEastAsia" w:cstheme="majorBidi"/>
      <w:color w:val="FFFFFF" w:themeColor="text1" w:themeTint="D8"/>
    </w:rPr>
  </w:style>
  <w:style w:type="paragraph" w:styleId="Title">
    <w:name w:val="Title"/>
    <w:basedOn w:val="Normal"/>
    <w:next w:val="Normal"/>
    <w:link w:val="TitleChar"/>
    <w:uiPriority w:val="10"/>
    <w:qFormat/>
    <w:rsid w:val="00750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F71"/>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750F71"/>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750F71"/>
    <w:pPr>
      <w:spacing w:before="160"/>
      <w:jc w:val="center"/>
    </w:pPr>
    <w:rPr>
      <w:i/>
      <w:iCs/>
      <w:color w:val="FFFFFF" w:themeColor="text1" w:themeTint="BF"/>
    </w:rPr>
  </w:style>
  <w:style w:type="character" w:customStyle="1" w:styleId="QuoteChar">
    <w:name w:val="Quote Char"/>
    <w:basedOn w:val="DefaultParagraphFont"/>
    <w:link w:val="Quote"/>
    <w:uiPriority w:val="29"/>
    <w:rsid w:val="00750F71"/>
    <w:rPr>
      <w:i/>
      <w:iCs/>
      <w:color w:val="FFFFFF" w:themeColor="text1" w:themeTint="BF"/>
    </w:rPr>
  </w:style>
  <w:style w:type="paragraph" w:styleId="ListParagraph">
    <w:name w:val="List Paragraph"/>
    <w:basedOn w:val="Normal"/>
    <w:uiPriority w:val="34"/>
    <w:qFormat/>
    <w:rsid w:val="00750F71"/>
    <w:pPr>
      <w:ind w:left="720"/>
      <w:contextualSpacing/>
    </w:pPr>
  </w:style>
  <w:style w:type="character" w:styleId="IntenseEmphasis">
    <w:name w:val="Intense Emphasis"/>
    <w:basedOn w:val="DefaultParagraphFont"/>
    <w:uiPriority w:val="21"/>
    <w:qFormat/>
    <w:rsid w:val="00750F71"/>
    <w:rPr>
      <w:i/>
      <w:iCs/>
      <w:color w:val="0F4761" w:themeColor="accent1" w:themeShade="BF"/>
    </w:rPr>
  </w:style>
  <w:style w:type="paragraph" w:styleId="IntenseQuote">
    <w:name w:val="Intense Quote"/>
    <w:basedOn w:val="Normal"/>
    <w:next w:val="Normal"/>
    <w:link w:val="IntenseQuoteChar"/>
    <w:uiPriority w:val="30"/>
    <w:qFormat/>
    <w:rsid w:val="00750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F71"/>
    <w:rPr>
      <w:i/>
      <w:iCs/>
      <w:color w:val="0F4761" w:themeColor="accent1" w:themeShade="BF"/>
    </w:rPr>
  </w:style>
  <w:style w:type="character" w:styleId="IntenseReference">
    <w:name w:val="Intense Reference"/>
    <w:basedOn w:val="DefaultParagraphFont"/>
    <w:uiPriority w:val="32"/>
    <w:qFormat/>
    <w:rsid w:val="00750F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1344</Words>
  <Characters>7661</Characters>
  <Application>Microsoft Office Word</Application>
  <DocSecurity>0</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5</cp:revision>
  <dcterms:created xsi:type="dcterms:W3CDTF">2026-08-27T17:04:00Z</dcterms:created>
  <dcterms:modified xsi:type="dcterms:W3CDTF">2026-08-27T17:09:00Z</dcterms:modified>
</cp:coreProperties>
</file>