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5A1FD4" w14:textId="708318C7" w:rsidR="00213C68" w:rsidRPr="007155FB" w:rsidRDefault="007155FB" w:rsidP="007155FB">
      <w:pPr>
        <w:jc w:val="center"/>
        <w:rPr>
          <w:b/>
          <w:bCs/>
          <w:sz w:val="44"/>
          <w:szCs w:val="48"/>
        </w:rPr>
      </w:pPr>
      <w:r w:rsidRPr="007155FB">
        <w:rPr>
          <w:rFonts w:hint="eastAsia"/>
          <w:b/>
          <w:bCs/>
          <w:sz w:val="44"/>
          <w:szCs w:val="48"/>
        </w:rPr>
        <w:t>周报</w:t>
      </w:r>
    </w:p>
    <w:p w14:paraId="705A7284" w14:textId="19E09DBA" w:rsidR="007155FB" w:rsidRDefault="007155FB" w:rsidP="007155FB">
      <w:pPr>
        <w:pStyle w:val="2"/>
      </w:pPr>
      <w:r>
        <w:rPr>
          <w:rFonts w:hint="eastAsia"/>
        </w:rPr>
        <w:t>1.本周完成任务</w:t>
      </w:r>
    </w:p>
    <w:p w14:paraId="590F984C" w14:textId="3CBE12DC" w:rsidR="007155FB" w:rsidRDefault="007155FB" w:rsidP="007155FB">
      <w:r>
        <w:rPr>
          <w:rFonts w:hint="eastAsia"/>
        </w:rPr>
        <w:t>（1）课程设计</w:t>
      </w:r>
    </w:p>
    <w:p w14:paraId="62E64761" w14:textId="43C0EB73" w:rsidR="007155FB" w:rsidRDefault="007155FB" w:rsidP="007155FB">
      <w:pPr>
        <w:ind w:firstLine="420"/>
      </w:pPr>
      <w:r>
        <w:rPr>
          <w:rFonts w:hint="eastAsia"/>
        </w:rPr>
        <w:t>由于临近期末考试，所以需要花费大量时间完成相应课程的课程设计，这周主要</w:t>
      </w:r>
      <w:r w:rsidR="002D7CD1">
        <w:rPr>
          <w:rFonts w:hint="eastAsia"/>
        </w:rPr>
        <w:t>完成《知识图谱》课程设计的部分内容。</w:t>
      </w:r>
    </w:p>
    <w:p w14:paraId="5B1585D9" w14:textId="11F3D2AE" w:rsidR="002D7CD1" w:rsidRDefault="002D7CD1" w:rsidP="002D7CD1">
      <w:r>
        <w:rPr>
          <w:rFonts w:hint="eastAsia"/>
        </w:rPr>
        <w:t>（2）论文评审</w:t>
      </w:r>
    </w:p>
    <w:p w14:paraId="51E618A1" w14:textId="4D139520" w:rsidR="002D7CD1" w:rsidRDefault="002D7CD1" w:rsidP="002D7CD1">
      <w:r>
        <w:tab/>
      </w:r>
      <w:r>
        <w:rPr>
          <w:rFonts w:hint="eastAsia"/>
        </w:rPr>
        <w:t>帮助漆老师评审一篇论文，</w:t>
      </w:r>
      <w:r>
        <w:rPr>
          <w:rFonts w:hint="eastAsia"/>
        </w:rPr>
        <w:t>旨在解决为给定图像生成一个描述图像中显著目标以及目标之间联系的自然而有意义的语句，但是，图像和文本这两种模态本身之间存在着语义鸿沟，由于生成描述语句的多样性，使得对描述语句质量的评估变得极其困难。</w:t>
      </w:r>
    </w:p>
    <w:p w14:paraId="034CC4AB" w14:textId="34F4AF86" w:rsidR="002D7CD1" w:rsidRDefault="002D7CD1" w:rsidP="002D7CD1">
      <w:r>
        <w:tab/>
      </w:r>
      <w:r>
        <w:rPr>
          <w:rFonts w:hint="eastAsia"/>
        </w:rPr>
        <w:t>评审意见在附件。</w:t>
      </w:r>
    </w:p>
    <w:p w14:paraId="29FE7EE6" w14:textId="702DA038" w:rsidR="002D7CD1" w:rsidRDefault="002D7CD1" w:rsidP="002D7CD1">
      <w:r>
        <w:rPr>
          <w:rFonts w:hint="eastAsia"/>
        </w:rPr>
        <w:t>（3）专利修改</w:t>
      </w:r>
    </w:p>
    <w:p w14:paraId="21687F4E" w14:textId="0D460155" w:rsidR="002D7CD1" w:rsidRDefault="002D7CD1" w:rsidP="002D7CD1">
      <w:r>
        <w:tab/>
      </w:r>
      <w:r>
        <w:rPr>
          <w:rFonts w:hint="eastAsia"/>
        </w:rPr>
        <w:t>完成专利初稿，接下来和王老师修改过后</w:t>
      </w:r>
      <w:r w:rsidR="0049426B">
        <w:rPr>
          <w:rFonts w:hint="eastAsia"/>
        </w:rPr>
        <w:t>形成定稿。</w:t>
      </w:r>
    </w:p>
    <w:p w14:paraId="51ADD60C" w14:textId="6CAF38C7" w:rsidR="0049426B" w:rsidRDefault="0049426B" w:rsidP="002D7CD1">
      <w:r>
        <w:rPr>
          <w:rFonts w:hint="eastAsia"/>
        </w:rPr>
        <w:t>（4）论文阅读</w:t>
      </w:r>
    </w:p>
    <w:p w14:paraId="19222CE5" w14:textId="78556E50" w:rsidR="0049426B" w:rsidRDefault="0049426B" w:rsidP="002D7CD1">
      <w:pPr>
        <w:rPr>
          <w:rFonts w:hint="eastAsia"/>
        </w:rPr>
      </w:pPr>
      <w:r>
        <w:tab/>
      </w:r>
      <w:r>
        <w:rPr>
          <w:rFonts w:hint="eastAsia"/>
        </w:rPr>
        <w:t>下阶段的主要方向有一个想法是利用GCN或者GAT来解决视觉实体链接中的few-shot问题，之后会从网络和few</w:t>
      </w:r>
      <w:r>
        <w:t>-</w:t>
      </w:r>
      <w:r>
        <w:rPr>
          <w:rFonts w:hint="eastAsia"/>
        </w:rPr>
        <w:t>shot两个角度调研。</w:t>
      </w:r>
    </w:p>
    <w:p w14:paraId="6B7F2824" w14:textId="78F1BB66" w:rsidR="0049426B" w:rsidRDefault="0049426B" w:rsidP="0049426B">
      <w:pPr>
        <w:jc w:val="center"/>
      </w:pPr>
      <w:r>
        <w:rPr>
          <w:rFonts w:hint="eastAsia"/>
        </w:rPr>
        <w:t>《</w:t>
      </w:r>
      <w:r w:rsidRPr="0049426B">
        <w:t>Graph Convolutional Networks for Text Classification</w:t>
      </w:r>
      <w:r>
        <w:rPr>
          <w:rFonts w:hint="eastAsia"/>
        </w:rPr>
        <w:t>》</w:t>
      </w:r>
    </w:p>
    <w:p w14:paraId="7B4E7D5C" w14:textId="77777777" w:rsidR="0049426B" w:rsidRDefault="0049426B" w:rsidP="0049426B">
      <w:pPr>
        <w:ind w:firstLine="420"/>
      </w:pPr>
      <w:r>
        <w:rPr>
          <w:rFonts w:hint="eastAsia"/>
        </w:rPr>
        <w:t>简介：</w:t>
      </w:r>
    </w:p>
    <w:p w14:paraId="56AA963A" w14:textId="0D2C1987" w:rsidR="0049426B" w:rsidRDefault="0049426B" w:rsidP="0049426B">
      <w:pPr>
        <w:ind w:firstLine="420"/>
      </w:pPr>
      <w:r w:rsidRPr="0049426B">
        <w:rPr>
          <w:rFonts w:hint="eastAsia"/>
        </w:rPr>
        <w:t>文本分类是自然语言处理中一个常见的基础问题。我们常用的文本表示方法有</w:t>
      </w:r>
      <w:r w:rsidRPr="0049426B">
        <w:t>CNN，RNN，LSTM等等。这些模型会优先考虑文本的顺序信息和局部信息，能够很好的捕获连续词序列中的语义和语法信息，但是它忽略了全局</w:t>
      </w:r>
      <w:proofErr w:type="gramStart"/>
      <w:r w:rsidRPr="0049426B">
        <w:t>的词共现</w:t>
      </w:r>
      <w:proofErr w:type="gramEnd"/>
      <w:r w:rsidRPr="0049426B">
        <w:t>，</w:t>
      </w:r>
      <w:proofErr w:type="gramStart"/>
      <w:r w:rsidRPr="0049426B">
        <w:t>词共现</w:t>
      </w:r>
      <w:proofErr w:type="gramEnd"/>
      <w:r w:rsidRPr="0049426B">
        <w:t>中携带了不连续以及长距离的语义信息。</w:t>
      </w:r>
    </w:p>
    <w:p w14:paraId="6FDC011E" w14:textId="3BBF024D" w:rsidR="0049426B" w:rsidRDefault="0049426B" w:rsidP="0049426B">
      <w:pPr>
        <w:ind w:firstLine="420"/>
      </w:pPr>
      <w:r>
        <w:rPr>
          <w:rFonts w:hint="eastAsia"/>
        </w:rPr>
        <w:t>方案：</w:t>
      </w:r>
    </w:p>
    <w:p w14:paraId="29C80709" w14:textId="1B62F5A2" w:rsidR="0049426B" w:rsidRDefault="0049426B" w:rsidP="0049426B">
      <w:pPr>
        <w:ind w:firstLine="420"/>
      </w:pPr>
      <w:r w:rsidRPr="0049426B">
        <w:rPr>
          <w:rFonts w:hint="eastAsia"/>
        </w:rPr>
        <w:t>本文主要使用图卷积网络</w:t>
      </w:r>
      <w:r w:rsidRPr="0049426B">
        <w:t>,图卷积网络公式如下：</w:t>
      </w:r>
    </w:p>
    <w:p w14:paraId="3E761314" w14:textId="26CF5C9A" w:rsidR="0049426B" w:rsidRDefault="0049426B" w:rsidP="0049426B">
      <w:pPr>
        <w:ind w:firstLine="420"/>
        <w:rPr>
          <w:noProof/>
        </w:rPr>
      </w:pPr>
      <w:r>
        <w:rPr>
          <w:noProof/>
        </w:rPr>
        <w:drawing>
          <wp:inline distT="0" distB="0" distL="0" distR="0" wp14:anchorId="79894229" wp14:editId="21BC1F66">
            <wp:extent cx="4521432" cy="50167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21432" cy="501676"/>
                    </a:xfrm>
                    <a:prstGeom prst="rect">
                      <a:avLst/>
                    </a:prstGeom>
                  </pic:spPr>
                </pic:pic>
              </a:graphicData>
            </a:graphic>
          </wp:inline>
        </w:drawing>
      </w:r>
      <w:r w:rsidRPr="0049426B">
        <w:rPr>
          <w:noProof/>
        </w:rPr>
        <w:t xml:space="preserve"> </w:t>
      </w:r>
      <w:r>
        <w:rPr>
          <w:noProof/>
        </w:rPr>
        <w:drawing>
          <wp:inline distT="0" distB="0" distL="0" distR="0" wp14:anchorId="62CBAF42" wp14:editId="79D6217B">
            <wp:extent cx="4889500" cy="4953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89747" cy="495325"/>
                    </a:xfrm>
                    <a:prstGeom prst="rect">
                      <a:avLst/>
                    </a:prstGeom>
                  </pic:spPr>
                </pic:pic>
              </a:graphicData>
            </a:graphic>
          </wp:inline>
        </w:drawing>
      </w:r>
    </w:p>
    <w:p w14:paraId="7C204F97" w14:textId="0AF5041E" w:rsidR="0049426B" w:rsidRDefault="0049426B" w:rsidP="0049426B">
      <w:pPr>
        <w:ind w:firstLine="420"/>
      </w:pPr>
      <w:r w:rsidRPr="0049426B">
        <w:rPr>
          <w:rFonts w:hint="eastAsia"/>
        </w:rPr>
        <w:t>从文本中建图</w:t>
      </w:r>
      <w:r>
        <w:rPr>
          <w:rFonts w:hint="eastAsia"/>
        </w:rPr>
        <w:t>：</w:t>
      </w:r>
    </w:p>
    <w:p w14:paraId="74ABBC8D" w14:textId="3D2A3FA3" w:rsidR="0049426B" w:rsidRDefault="0049426B" w:rsidP="0049426B">
      <w:pPr>
        <w:ind w:firstLine="420"/>
      </w:pPr>
      <w:r w:rsidRPr="0049426B">
        <w:rPr>
          <w:rFonts w:hint="eastAsia"/>
        </w:rPr>
        <w:t>这是本文中非常重要的一部分，也是图神经网络需要解决的一个开放性问题之一，如何从非结构化数据（如图、文本）生成</w:t>
      </w:r>
      <w:proofErr w:type="gramStart"/>
      <w:r w:rsidRPr="0049426B">
        <w:rPr>
          <w:rFonts w:hint="eastAsia"/>
        </w:rPr>
        <w:t>图结构</w:t>
      </w:r>
      <w:proofErr w:type="gramEnd"/>
      <w:r w:rsidRPr="0049426B">
        <w:rPr>
          <w:rFonts w:hint="eastAsia"/>
        </w:rPr>
        <w:t>表示。本文将词和文档同时作为节点进行建图，如下图</w:t>
      </w:r>
      <w:r w:rsidR="00105F7A">
        <w:rPr>
          <w:rFonts w:hint="eastAsia"/>
        </w:rPr>
        <w:t>：</w:t>
      </w:r>
    </w:p>
    <w:p w14:paraId="0499990F" w14:textId="77777777" w:rsidR="00105F7A" w:rsidRDefault="00105F7A" w:rsidP="00105F7A">
      <w:pPr>
        <w:ind w:firstLine="420"/>
      </w:pPr>
      <w:r>
        <w:rPr>
          <w:rFonts w:hint="eastAsia"/>
        </w:rPr>
        <w:t>图中节点的数量是单词数量</w:t>
      </w:r>
      <w:r>
        <w:t>+文档数量，O开头的是文档节点，其他的是词节点。图中黑线的线代表文档-词的边，灰色的表示词-词的边。R(x)表示x的embedding表示。节点的不同颜色代表文档的不同类型。</w:t>
      </w:r>
    </w:p>
    <w:p w14:paraId="53596246" w14:textId="57170969" w:rsidR="00105F7A" w:rsidRDefault="00105F7A" w:rsidP="0049426B">
      <w:pPr>
        <w:ind w:firstLine="420"/>
      </w:pPr>
      <w:r>
        <w:rPr>
          <w:noProof/>
        </w:rPr>
        <w:lastRenderedPageBreak/>
        <w:drawing>
          <wp:inline distT="0" distB="0" distL="0" distR="0" wp14:anchorId="29781A1A" wp14:editId="1AFED47B">
            <wp:extent cx="5274310" cy="220218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202180"/>
                    </a:xfrm>
                    <a:prstGeom prst="rect">
                      <a:avLst/>
                    </a:prstGeom>
                  </pic:spPr>
                </pic:pic>
              </a:graphicData>
            </a:graphic>
          </wp:inline>
        </w:drawing>
      </w:r>
    </w:p>
    <w:p w14:paraId="29D0E3D4" w14:textId="6F58C08D" w:rsidR="00105F7A" w:rsidRDefault="00105F7A" w:rsidP="0049426B">
      <w:pPr>
        <w:ind w:firstLine="420"/>
      </w:pPr>
      <w:r w:rsidRPr="00105F7A">
        <w:rPr>
          <w:rFonts w:hint="eastAsia"/>
        </w:rPr>
        <w:t>本文提出的</w:t>
      </w:r>
      <w:proofErr w:type="spellStart"/>
      <w:r w:rsidRPr="00105F7A">
        <w:t>TextGCN</w:t>
      </w:r>
      <w:proofErr w:type="spellEnd"/>
      <w:r w:rsidRPr="00105F7A">
        <w:t>的初始输入向量是词和文档全部用one-hot编码表示。文档-词的边基于词在文档中的出现信息，使用TF-IDF作为边的权重。词-词的连边基于词的</w:t>
      </w:r>
      <w:proofErr w:type="gramStart"/>
      <w:r w:rsidRPr="00105F7A">
        <w:t>全局词共现</w:t>
      </w:r>
      <w:proofErr w:type="gramEnd"/>
      <w:r w:rsidRPr="00105F7A">
        <w:t>信息。</w:t>
      </w:r>
      <w:proofErr w:type="gramStart"/>
      <w:r w:rsidRPr="00105F7A">
        <w:t>词共现</w:t>
      </w:r>
      <w:proofErr w:type="gramEnd"/>
      <w:r w:rsidRPr="00105F7A">
        <w:t>信息使用一个固定大小的滑动窗口在语料库中滑动</w:t>
      </w:r>
      <w:proofErr w:type="gramStart"/>
      <w:r w:rsidRPr="00105F7A">
        <w:t>统计词共现</w:t>
      </w:r>
      <w:proofErr w:type="gramEnd"/>
      <w:r w:rsidRPr="00105F7A">
        <w:t>信息，然后使用点互信息（PMI）计算两个词节点连线的权重。具体如下：</w:t>
      </w:r>
    </w:p>
    <w:p w14:paraId="3ADFDFED" w14:textId="4B4879C9" w:rsidR="00105F7A" w:rsidRDefault="00105F7A" w:rsidP="0049426B">
      <w:pPr>
        <w:ind w:firstLine="420"/>
      </w:pPr>
      <w:r>
        <w:rPr>
          <w:noProof/>
        </w:rPr>
        <w:drawing>
          <wp:inline distT="0" distB="0" distL="0" distR="0" wp14:anchorId="50BE3B04" wp14:editId="2CEAEB0F">
            <wp:extent cx="4629388" cy="117481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29388" cy="1174810"/>
                    </a:xfrm>
                    <a:prstGeom prst="rect">
                      <a:avLst/>
                    </a:prstGeom>
                  </pic:spPr>
                </pic:pic>
              </a:graphicData>
            </a:graphic>
          </wp:inline>
        </w:drawing>
      </w:r>
    </w:p>
    <w:p w14:paraId="3674FDF8" w14:textId="63C183C1" w:rsidR="00105F7A" w:rsidRDefault="00105F7A" w:rsidP="0049426B">
      <w:pPr>
        <w:ind w:firstLine="420"/>
      </w:pPr>
      <w:r>
        <w:rPr>
          <w:rFonts w:hint="eastAsia"/>
        </w:rPr>
        <w:t>PMI算法如下所示：</w:t>
      </w:r>
    </w:p>
    <w:p w14:paraId="11E860B4" w14:textId="5FDD63EF" w:rsidR="00105F7A" w:rsidRDefault="00105F7A" w:rsidP="0049426B">
      <w:pPr>
        <w:ind w:firstLine="420"/>
      </w:pPr>
      <w:r>
        <w:rPr>
          <w:noProof/>
        </w:rPr>
        <w:drawing>
          <wp:inline distT="0" distB="0" distL="0" distR="0" wp14:anchorId="60BBE316" wp14:editId="2303B256">
            <wp:extent cx="4572235" cy="148597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235" cy="1485976"/>
                    </a:xfrm>
                    <a:prstGeom prst="rect">
                      <a:avLst/>
                    </a:prstGeom>
                  </pic:spPr>
                </pic:pic>
              </a:graphicData>
            </a:graphic>
          </wp:inline>
        </w:drawing>
      </w:r>
    </w:p>
    <w:p w14:paraId="38381619" w14:textId="77777777" w:rsidR="00105F7A" w:rsidRDefault="00105F7A" w:rsidP="00105F7A">
      <w:pPr>
        <w:ind w:firstLine="420"/>
      </w:pPr>
      <w:r>
        <w:rPr>
          <w:rFonts w:hint="eastAsia"/>
        </w:rPr>
        <w:t>其中</w:t>
      </w:r>
    </w:p>
    <w:p w14:paraId="5AB4A096" w14:textId="77777777" w:rsidR="00105F7A" w:rsidRDefault="00105F7A" w:rsidP="00105F7A">
      <w:pPr>
        <w:ind w:firstLine="420"/>
      </w:pPr>
      <w:r>
        <w:t>#W表示滑动窗口的总数量</w:t>
      </w:r>
    </w:p>
    <w:p w14:paraId="5E817CB9" w14:textId="77777777" w:rsidR="00105F7A" w:rsidRDefault="00105F7A" w:rsidP="00105F7A">
      <w:pPr>
        <w:ind w:firstLine="420"/>
      </w:pPr>
      <w:r>
        <w:t>#W(i)表示在一个语料库中包含单词</w:t>
      </w:r>
      <w:proofErr w:type="spellStart"/>
      <w:r>
        <w:t>i</w:t>
      </w:r>
      <w:proofErr w:type="spellEnd"/>
      <w:r>
        <w:t>的滑动窗口数量。</w:t>
      </w:r>
    </w:p>
    <w:p w14:paraId="289AA411" w14:textId="77777777" w:rsidR="00105F7A" w:rsidRDefault="00105F7A" w:rsidP="00105F7A">
      <w:pPr>
        <w:ind w:firstLine="420"/>
      </w:pPr>
      <w:r>
        <w:t>#W(i,j)表示同时包含单词</w:t>
      </w:r>
      <w:proofErr w:type="spellStart"/>
      <w:r>
        <w:t>i</w:t>
      </w:r>
      <w:proofErr w:type="spellEnd"/>
      <w:r>
        <w:t>和单词j的滑动窗口的数量。</w:t>
      </w:r>
    </w:p>
    <w:p w14:paraId="4B4FA7BB" w14:textId="2108FFF9" w:rsidR="00105F7A" w:rsidRDefault="00105F7A" w:rsidP="00105F7A">
      <w:pPr>
        <w:ind w:firstLine="420"/>
      </w:pPr>
      <w:r>
        <w:t>PMI为正表示词与词之间的语义相关性较高，为负表示两个词之间的语义联系较小或者不存在，所以我们只给PMI为正的两个词节点连线。</w:t>
      </w:r>
    </w:p>
    <w:p w14:paraId="7150B46B" w14:textId="1D5718AE" w:rsidR="00105F7A" w:rsidRDefault="00105F7A" w:rsidP="00105F7A">
      <w:pPr>
        <w:ind w:firstLine="420"/>
      </w:pPr>
      <w:r w:rsidRPr="00105F7A">
        <w:t>Text GCN</w:t>
      </w:r>
      <w:r>
        <w:rPr>
          <w:rFonts w:hint="eastAsia"/>
        </w:rPr>
        <w:t>：</w:t>
      </w:r>
    </w:p>
    <w:p w14:paraId="315A9850" w14:textId="658F76C7" w:rsidR="00105F7A" w:rsidRDefault="00105F7A" w:rsidP="00105F7A">
      <w:pPr>
        <w:ind w:firstLine="420"/>
      </w:pPr>
      <w:r w:rsidRPr="00105F7A">
        <w:rPr>
          <w:rFonts w:hint="eastAsia"/>
        </w:rPr>
        <w:t>本文使用一个简单的二层图卷积网络，结构如下：</w:t>
      </w:r>
    </w:p>
    <w:p w14:paraId="4BCCA0C3" w14:textId="64A320C3" w:rsidR="00105F7A" w:rsidRDefault="00105F7A" w:rsidP="00105F7A">
      <w:pPr>
        <w:ind w:firstLine="420"/>
      </w:pPr>
      <w:r>
        <w:rPr>
          <w:noProof/>
        </w:rPr>
        <w:drawing>
          <wp:inline distT="0" distB="0" distL="0" distR="0" wp14:anchorId="7C014A44" wp14:editId="15FB4C19">
            <wp:extent cx="4616448" cy="374650"/>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25316"/>
                    <a:stretch/>
                  </pic:blipFill>
                  <pic:spPr bwMode="auto">
                    <a:xfrm>
                      <a:off x="0" y="0"/>
                      <a:ext cx="4616687" cy="374669"/>
                    </a:xfrm>
                    <a:prstGeom prst="rect">
                      <a:avLst/>
                    </a:prstGeom>
                    <a:ln>
                      <a:noFill/>
                    </a:ln>
                    <a:extLst>
                      <a:ext uri="{53640926-AAD7-44D8-BBD7-CCE9431645EC}">
                        <a14:shadowObscured xmlns:a14="http://schemas.microsoft.com/office/drawing/2010/main"/>
                      </a:ext>
                    </a:extLst>
                  </pic:spPr>
                </pic:pic>
              </a:graphicData>
            </a:graphic>
          </wp:inline>
        </w:drawing>
      </w:r>
    </w:p>
    <w:p w14:paraId="612CD631" w14:textId="6962A4FF" w:rsidR="00105F7A" w:rsidRDefault="00105F7A" w:rsidP="00105F7A">
      <w:pPr>
        <w:ind w:firstLine="420"/>
      </w:pPr>
      <w:r w:rsidRPr="00105F7A">
        <w:rPr>
          <w:rFonts w:hint="eastAsia"/>
        </w:rPr>
        <w:t>第一层使用</w:t>
      </w:r>
      <w:proofErr w:type="spellStart"/>
      <w:r w:rsidRPr="00105F7A">
        <w:t>ReLU</w:t>
      </w:r>
      <w:proofErr w:type="spellEnd"/>
      <w:r w:rsidRPr="00105F7A">
        <w:t>作为激活函数，第二层使用</w:t>
      </w:r>
      <w:proofErr w:type="spellStart"/>
      <w:r w:rsidRPr="00105F7A">
        <w:t>softmax</w:t>
      </w:r>
      <w:proofErr w:type="spellEnd"/>
      <w:r w:rsidRPr="00105F7A">
        <w:t>函数作分类。损失函数为交叉熵：</w:t>
      </w:r>
    </w:p>
    <w:p w14:paraId="0860BDF4" w14:textId="2A4574A3" w:rsidR="00105F7A" w:rsidRDefault="00105F7A" w:rsidP="00105F7A">
      <w:pPr>
        <w:ind w:firstLine="420"/>
      </w:pPr>
      <w:r>
        <w:rPr>
          <w:noProof/>
        </w:rPr>
        <w:lastRenderedPageBreak/>
        <w:drawing>
          <wp:inline distT="0" distB="0" distL="0" distR="0" wp14:anchorId="3042E22A" wp14:editId="10EB3463">
            <wp:extent cx="4565885" cy="774740"/>
            <wp:effectExtent l="0" t="0" r="635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5885" cy="774740"/>
                    </a:xfrm>
                    <a:prstGeom prst="rect">
                      <a:avLst/>
                    </a:prstGeom>
                  </pic:spPr>
                </pic:pic>
              </a:graphicData>
            </a:graphic>
          </wp:inline>
        </w:drawing>
      </w:r>
    </w:p>
    <w:p w14:paraId="45984D4F" w14:textId="1508FA4B" w:rsidR="00105F7A" w:rsidRDefault="00105F7A" w:rsidP="00105F7A">
      <w:pPr>
        <w:ind w:firstLine="420"/>
      </w:pPr>
      <w:r w:rsidRPr="00105F7A">
        <w:rPr>
          <w:rFonts w:hint="eastAsia"/>
        </w:rPr>
        <w:t>结论分析</w:t>
      </w:r>
      <w:r>
        <w:rPr>
          <w:rFonts w:hint="eastAsia"/>
        </w:rPr>
        <w:t>：</w:t>
      </w:r>
    </w:p>
    <w:p w14:paraId="5C466BF8" w14:textId="580EE0B2" w:rsidR="00105F7A" w:rsidRDefault="00105F7A" w:rsidP="00105F7A">
      <w:pPr>
        <w:ind w:firstLine="420"/>
        <w:rPr>
          <w:rFonts w:hint="eastAsia"/>
        </w:rPr>
      </w:pPr>
      <w:r>
        <w:t>Text GCN可以捕获文档和词的关系以及</w:t>
      </w:r>
      <w:proofErr w:type="gramStart"/>
      <w:r>
        <w:t>全局词共现</w:t>
      </w:r>
      <w:proofErr w:type="gramEnd"/>
      <w:r>
        <w:t>信息，文档节点的标签信息可以通过他们的邻居节点传递，传递给其他的单词和文档。在情感分类任务上（MR语料）上Text GCN没有表现出优于其他基准模型的结果，主要是因为GCN忽略了词序信息，这在情感分类当中时非常有用的。</w:t>
      </w:r>
    </w:p>
    <w:p w14:paraId="326C4A94" w14:textId="0B265170" w:rsidR="00105F7A" w:rsidRDefault="00105F7A" w:rsidP="00105F7A">
      <w:pPr>
        <w:ind w:firstLine="420"/>
        <w:rPr>
          <w:rFonts w:hint="eastAsia"/>
        </w:rPr>
      </w:pPr>
      <w:r>
        <w:rPr>
          <w:rFonts w:hint="eastAsia"/>
        </w:rPr>
        <w:t>实验还证明了参数的敏感性。在</w:t>
      </w:r>
      <w:r>
        <w:t>Text GCN中，窗口大小和第一层GCN输出的向量维度大小的选择都对结果有影响，较小的窗口不能得到有效地</w:t>
      </w:r>
      <w:proofErr w:type="gramStart"/>
      <w:r>
        <w:t>全局词共现</w:t>
      </w:r>
      <w:proofErr w:type="gramEnd"/>
      <w:r>
        <w:t>信息，太大的窗口会使得本来关系并不密切的两个节点之间产生连边。</w:t>
      </w:r>
    </w:p>
    <w:p w14:paraId="1476C100" w14:textId="65A76D75" w:rsidR="00105F7A" w:rsidRDefault="00105F7A" w:rsidP="00105F7A">
      <w:pPr>
        <w:ind w:firstLine="420"/>
      </w:pPr>
      <w:r>
        <w:rPr>
          <w:rFonts w:hint="eastAsia"/>
        </w:rPr>
        <w:t>在</w:t>
      </w:r>
      <w:r>
        <w:rPr>
          <w:rFonts w:hint="eastAsia"/>
        </w:rPr>
        <w:t>此文</w:t>
      </w:r>
      <w:r>
        <w:rPr>
          <w:rFonts w:hint="eastAsia"/>
        </w:rPr>
        <w:t>的实验中，</w:t>
      </w:r>
      <w:r>
        <w:t>Text GCN可以有很好的文本分类结果，但是不能快速生成embedding，也不能为新的文本作分类。在未来的工作中可以引入归纳机制，注意力机制，发展无监督的text GCN框架。</w:t>
      </w:r>
    </w:p>
    <w:p w14:paraId="631F084E" w14:textId="1A9525BB" w:rsidR="00640B6F" w:rsidRDefault="00640B6F" w:rsidP="00640B6F">
      <w:pPr>
        <w:pStyle w:val="2"/>
      </w:pPr>
      <w:r>
        <w:rPr>
          <w:rFonts w:hint="eastAsia"/>
        </w:rPr>
        <w:t>2.下周任务</w:t>
      </w:r>
    </w:p>
    <w:p w14:paraId="66D52A7B" w14:textId="72647F58" w:rsidR="00640B6F" w:rsidRDefault="00640B6F" w:rsidP="00640B6F">
      <w:r>
        <w:rPr>
          <w:rFonts w:hint="eastAsia"/>
        </w:rPr>
        <w:t>（1）对期末考试内容进行复习，完成专业必修课的期末考试。</w:t>
      </w:r>
    </w:p>
    <w:p w14:paraId="14764444" w14:textId="42CFC612" w:rsidR="00640B6F" w:rsidRDefault="00640B6F" w:rsidP="00640B6F">
      <w:r>
        <w:rPr>
          <w:rFonts w:hint="eastAsia"/>
        </w:rPr>
        <w:t>（2）修改专利初稿，对格式和内容进行完善。</w:t>
      </w:r>
    </w:p>
    <w:p w14:paraId="485CFBB4" w14:textId="75832282" w:rsidR="00640B6F" w:rsidRPr="00640B6F" w:rsidRDefault="00640B6F" w:rsidP="00640B6F">
      <w:pPr>
        <w:rPr>
          <w:rFonts w:hint="eastAsia"/>
        </w:rPr>
      </w:pPr>
      <w:r>
        <w:rPr>
          <w:rFonts w:hint="eastAsia"/>
        </w:rPr>
        <w:t>（3）阅读GCN，few-shot相应论文，推进调研工作。</w:t>
      </w:r>
    </w:p>
    <w:sectPr w:rsidR="00640B6F" w:rsidRPr="00640B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E4B"/>
    <w:rsid w:val="00105F7A"/>
    <w:rsid w:val="00213C68"/>
    <w:rsid w:val="002D7CD1"/>
    <w:rsid w:val="0049426B"/>
    <w:rsid w:val="00640B6F"/>
    <w:rsid w:val="007155FB"/>
    <w:rsid w:val="00836E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27747"/>
  <w15:chartTrackingRefBased/>
  <w15:docId w15:val="{F51A0BB5-A6CE-46BE-A53F-D50F7BAFD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155F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155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49426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155FB"/>
    <w:rPr>
      <w:b/>
      <w:bCs/>
      <w:kern w:val="44"/>
      <w:sz w:val="44"/>
      <w:szCs w:val="44"/>
    </w:rPr>
  </w:style>
  <w:style w:type="character" w:customStyle="1" w:styleId="20">
    <w:name w:val="标题 2 字符"/>
    <w:basedOn w:val="a0"/>
    <w:link w:val="2"/>
    <w:uiPriority w:val="9"/>
    <w:rsid w:val="007155FB"/>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49426B"/>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9284197">
      <w:bodyDiv w:val="1"/>
      <w:marLeft w:val="0"/>
      <w:marRight w:val="0"/>
      <w:marTop w:val="0"/>
      <w:marBottom w:val="0"/>
      <w:divBdr>
        <w:top w:val="none" w:sz="0" w:space="0" w:color="auto"/>
        <w:left w:val="none" w:sz="0" w:space="0" w:color="auto"/>
        <w:bottom w:val="none" w:sz="0" w:space="0" w:color="auto"/>
        <w:right w:val="none" w:sz="0" w:space="0" w:color="auto"/>
      </w:divBdr>
    </w:div>
    <w:div w:id="735467867">
      <w:bodyDiv w:val="1"/>
      <w:marLeft w:val="0"/>
      <w:marRight w:val="0"/>
      <w:marTop w:val="0"/>
      <w:marBottom w:val="0"/>
      <w:divBdr>
        <w:top w:val="none" w:sz="0" w:space="0" w:color="auto"/>
        <w:left w:val="none" w:sz="0" w:space="0" w:color="auto"/>
        <w:bottom w:val="none" w:sz="0" w:space="0" w:color="auto"/>
        <w:right w:val="none" w:sz="0" w:space="0" w:color="auto"/>
      </w:divBdr>
    </w:div>
    <w:div w:id="902329899">
      <w:bodyDiv w:val="1"/>
      <w:marLeft w:val="0"/>
      <w:marRight w:val="0"/>
      <w:marTop w:val="0"/>
      <w:marBottom w:val="0"/>
      <w:divBdr>
        <w:top w:val="none" w:sz="0" w:space="0" w:color="auto"/>
        <w:left w:val="none" w:sz="0" w:space="0" w:color="auto"/>
        <w:bottom w:val="none" w:sz="0" w:space="0" w:color="auto"/>
        <w:right w:val="none" w:sz="0" w:space="0" w:color="auto"/>
      </w:divBdr>
    </w:div>
    <w:div w:id="1808085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231</Words>
  <Characters>1318</Characters>
  <Application>Microsoft Office Word</Application>
  <DocSecurity>0</DocSecurity>
  <Lines>10</Lines>
  <Paragraphs>3</Paragraphs>
  <ScaleCrop>false</ScaleCrop>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Qiushuo Zheng</dc:creator>
  <cp:keywords/>
  <dc:description/>
  <cp:lastModifiedBy>Qiushuo Zheng</cp:lastModifiedBy>
  <cp:revision>7</cp:revision>
  <dcterms:created xsi:type="dcterms:W3CDTF">2020-06-28T02:04:00Z</dcterms:created>
  <dcterms:modified xsi:type="dcterms:W3CDTF">2020-06-28T03:02:00Z</dcterms:modified>
</cp:coreProperties>
</file>