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1456761917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val="en-GB"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170E39">
            <w:tc>
              <w:tcPr>
                <w:tcW w:w="5746" w:type="dxa"/>
              </w:tcPr>
              <w:p w:rsidR="00170E39" w:rsidRDefault="00170E3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70E39" w:rsidRDefault="00170E39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76DC999" wp14:editId="79DBD27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12700D2" wp14:editId="5057320F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70E39" w:rsidRDefault="00170E39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284503" wp14:editId="6FEC680B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424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alias w:val="Title"/>
                    <w:id w:val="703864190"/>
                    <w:placeholder>
                      <w:docPart w:val="578836E93FBD45D4A66E3BF28A6BF99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31C9A">
                      <w:rPr>
                        <w:lang w:val="en-GB"/>
                      </w:rPr>
                      <w:t>Network Commands</w:t>
                    </w:r>
                  </w:sdtContent>
                </w:sdt>
              </w:p>
            </w:tc>
          </w:tr>
          <w:tr w:rsidR="008F7B6A" w:rsidTr="008F7B6A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91000BA65A95494FB8E667EA534B2B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45" w:type="dxa"/>
                  </w:tcPr>
                  <w:p w:rsidR="008F7B6A" w:rsidRDefault="00E31C9A" w:rsidP="008F7B6A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  <w:lang w:val="en-GB"/>
                      </w:rPr>
                      <w:t>Communications Systems</w:t>
                    </w:r>
                  </w:p>
                </w:tc>
              </w:sdtContent>
            </w:sdt>
          </w:tr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</w:pPr>
              </w:p>
            </w:tc>
          </w:tr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</w:pPr>
              </w:p>
            </w:tc>
          </w:tr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F7B6A" w:rsidTr="008F7B6A">
            <w:tc>
              <w:tcPr>
                <w:tcW w:w="5545" w:type="dxa"/>
              </w:tcPr>
              <w:p w:rsidR="008F7B6A" w:rsidRDefault="008F7B6A" w:rsidP="008F7B6A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70E39" w:rsidRDefault="008F7B6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6053AC" wp14:editId="1976DA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5709285</wp:posOffset>
                    </wp:positionV>
                    <wp:extent cx="2783840" cy="736600"/>
                    <wp:effectExtent l="0" t="0" r="16510" b="2540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3840" cy="736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7B6A" w:rsidRDefault="008F7B6A" w:rsidP="008F7B6A">
                                <w:pPr>
                                  <w:pStyle w:val="Footer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Ashley Bennett 000725945-X,</w:t>
                                </w:r>
                                <w:r>
                                  <w:tab/>
                                </w:r>
                              </w:p>
                              <w:p w:rsidR="008F7B6A" w:rsidRDefault="008F7B6A" w:rsidP="008F7B6A">
                                <w:pPr>
                                  <w:pStyle w:val="Footer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Milena Krecisz 000724968-3 </w:t>
                                </w:r>
                                <w:r w:rsidRPr="004A270C">
                                  <w:t xml:space="preserve"> </w:t>
                                </w:r>
                                <w:r>
                                  <w:tab/>
                                </w:r>
                              </w:p>
                              <w:p w:rsidR="008F7B6A" w:rsidRDefault="008F7B6A" w:rsidP="008F7B6A">
                                <w:pPr>
                                  <w:pStyle w:val="Footer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Thomas Nairn 000744320,</w:t>
                                </w:r>
                              </w:p>
                              <w:p w:rsidR="008F7B6A" w:rsidRDefault="008F7B6A" w:rsidP="008F7B6A">
                                <w:pPr>
                                  <w:pStyle w:val="Footer"/>
                                </w:pPr>
                              </w:p>
                              <w:p w:rsidR="008F7B6A" w:rsidRDefault="008F7B6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6pt;margin-top:449.55pt;width:219.2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">
                    <v:textbox>
                      <w:txbxContent>
                        <w:p w:rsidR="008F7B6A" w:rsidRDefault="008F7B6A" w:rsidP="008F7B6A">
                          <w:pPr>
                            <w:pStyle w:val="Footer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Ashley Bennett 000725945-X,</w:t>
                          </w:r>
                          <w:r>
                            <w:tab/>
                          </w:r>
                        </w:p>
                        <w:p w:rsidR="008F7B6A" w:rsidRDefault="008F7B6A" w:rsidP="008F7B6A">
                          <w:pPr>
                            <w:pStyle w:val="Footer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Milena Krecisz 000724968-3 </w:t>
                          </w:r>
                          <w:r w:rsidRPr="004A270C">
                            <w:t xml:space="preserve"> </w:t>
                          </w:r>
                          <w:r>
                            <w:tab/>
                          </w:r>
                        </w:p>
                        <w:p w:rsidR="008F7B6A" w:rsidRDefault="008F7B6A" w:rsidP="008F7B6A">
                          <w:pPr>
                            <w:pStyle w:val="Footer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Thomas Nairn 000744320,</w:t>
                          </w:r>
                        </w:p>
                        <w:p w:rsidR="008F7B6A" w:rsidRDefault="008F7B6A" w:rsidP="008F7B6A">
                          <w:pPr>
                            <w:pStyle w:val="Footer"/>
                          </w:pPr>
                        </w:p>
                        <w:p w:rsidR="008F7B6A" w:rsidRDefault="008F7B6A"/>
                      </w:txbxContent>
                    </v:textbox>
                  </v:shape>
                </w:pict>
              </mc:Fallback>
            </mc:AlternateContent>
          </w:r>
          <w:r w:rsidR="00170E39">
            <w:br w:type="page"/>
          </w:r>
        </w:p>
      </w:sdtContent>
    </w:sdt>
    <w:sdt>
      <w:sdtPr>
        <w:id w:val="334417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412631" w:rsidRDefault="00412631">
          <w:pPr>
            <w:pStyle w:val="TOCHeading"/>
          </w:pPr>
          <w:r>
            <w:t>Table of Contents</w:t>
          </w:r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17417" w:history="1">
            <w:r w:rsidRPr="00BE052E">
              <w:rPr>
                <w:rStyle w:val="Hyperlink"/>
                <w:rFonts w:ascii="Arial" w:hAnsi="Arial" w:cs="Arial"/>
                <w:noProof/>
              </w:rPr>
              <w:t>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1117418" w:history="1">
            <w:r w:rsidRPr="00BE052E">
              <w:rPr>
                <w:rStyle w:val="Hyperlink"/>
                <w:rFonts w:ascii="Arial" w:hAnsi="Arial" w:cs="Arial"/>
                <w:noProof/>
              </w:rPr>
              <w:t>Task 2: Medium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1117419" w:history="1">
            <w:r w:rsidRPr="00BE052E">
              <w:rPr>
                <w:rStyle w:val="Hyperlink"/>
                <w:rFonts w:ascii="Arial" w:hAnsi="Arial" w:cs="Arial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1117420" w:history="1">
            <w:r w:rsidRPr="00BE052E">
              <w:rPr>
                <w:rStyle w:val="Hyperlink"/>
                <w:rFonts w:ascii="Arial" w:eastAsia="Times New Roman" w:hAnsi="Arial" w:cs="Arial"/>
                <w:noProof/>
              </w:rPr>
              <w:t>Task 4: Pinging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1117421" w:history="1">
            <w:r w:rsidRPr="00BE052E">
              <w:rPr>
                <w:rStyle w:val="Hyperlink"/>
                <w:rFonts w:ascii="Arial" w:hAnsi="Arial" w:cs="Arial"/>
                <w:noProof/>
                <w:lang w:val="en-US" w:eastAsia="ja-JP"/>
              </w:rPr>
              <w:t>Task 5: Trace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1117422" w:history="1">
            <w:r w:rsidRPr="00BE052E">
              <w:rPr>
                <w:rStyle w:val="Hyperlink"/>
                <w:rFonts w:ascii="Arial" w:eastAsia="Times New Roman" w:hAnsi="Arial" w:cs="Arial"/>
                <w:noProof/>
              </w:rPr>
              <w:t>Task 6: Netstat with appropriate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1117423" w:history="1">
            <w:r w:rsidRPr="00BE052E">
              <w:rPr>
                <w:rStyle w:val="Hyperlink"/>
                <w:rFonts w:ascii="Arial" w:hAnsi="Arial" w:cs="Arial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31" w:rsidRDefault="00412631">
          <w:r>
            <w:rPr>
              <w:b/>
              <w:bCs/>
              <w:noProof/>
            </w:rPr>
            <w:fldChar w:fldCharType="end"/>
          </w:r>
        </w:p>
      </w:sdtContent>
    </w:sdt>
    <w:p w:rsidR="00170E39" w:rsidRDefault="00170E39" w:rsidP="008F7B6A">
      <w:pPr>
        <w:pStyle w:val="TOCHeading"/>
      </w:pPr>
    </w:p>
    <w:p w:rsidR="00386C6E" w:rsidRDefault="00386C6E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8F7B6A" w:rsidRDefault="008F7B6A"/>
    <w:p w:rsidR="00170E39" w:rsidRDefault="00170E39"/>
    <w:p w:rsidR="00170E39" w:rsidRDefault="00170E39"/>
    <w:p w:rsidR="00170E39" w:rsidRDefault="00170E39"/>
    <w:p w:rsidR="00170E39" w:rsidRDefault="00170E39"/>
    <w:p w:rsidR="00170E39" w:rsidRPr="00412631" w:rsidRDefault="00412631" w:rsidP="00412631">
      <w:pPr>
        <w:pStyle w:val="Heading1"/>
        <w:rPr>
          <w:rFonts w:ascii="Arial" w:hAnsi="Arial" w:cs="Arial"/>
          <w:b w:val="0"/>
        </w:rPr>
      </w:pPr>
      <w:bookmarkStart w:id="0" w:name="_Toc341117417"/>
      <w:r w:rsidRPr="00412631">
        <w:rPr>
          <w:rFonts w:ascii="Arial" w:hAnsi="Arial" w:cs="Arial"/>
          <w:b w:val="0"/>
        </w:rPr>
        <w:t>Task 1:</w:t>
      </w:r>
      <w:bookmarkEnd w:id="0"/>
    </w:p>
    <w:tbl>
      <w:tblPr>
        <w:tblpPr w:leftFromText="180" w:rightFromText="180" w:horzAnchor="margin" w:tblpY="625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9"/>
        <w:gridCol w:w="903"/>
        <w:gridCol w:w="147"/>
        <w:gridCol w:w="1569"/>
        <w:gridCol w:w="321"/>
        <w:gridCol w:w="830"/>
        <w:gridCol w:w="513"/>
        <w:gridCol w:w="537"/>
        <w:gridCol w:w="547"/>
        <w:gridCol w:w="858"/>
        <w:gridCol w:w="1380"/>
      </w:tblGrid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  <w:p w:rsidR="00170E39" w:rsidRDefault="00170E39" w:rsidP="00E37E61">
            <w:pPr>
              <w:spacing w:after="0" w:line="240" w:lineRule="auto"/>
            </w:pPr>
          </w:p>
        </w:tc>
        <w:tc>
          <w:tcPr>
            <w:tcW w:w="20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A</w:t>
            </w:r>
          </w:p>
        </w:tc>
        <w:tc>
          <w:tcPr>
            <w:tcW w:w="2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B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IPv4 Address</w:t>
            </w:r>
          </w:p>
        </w:tc>
        <w:tc>
          <w:tcPr>
            <w:tcW w:w="20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193.60.73.100</w:t>
            </w:r>
          </w:p>
        </w:tc>
        <w:tc>
          <w:tcPr>
            <w:tcW w:w="2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193.60.76.235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Subnet Mask</w:t>
            </w:r>
          </w:p>
        </w:tc>
        <w:tc>
          <w:tcPr>
            <w:tcW w:w="20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  <w:tc>
          <w:tcPr>
            <w:tcW w:w="2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</w:t>
            </w:r>
          </w:p>
        </w:tc>
        <w:tc>
          <w:tcPr>
            <w:tcW w:w="20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</w:t>
            </w:r>
          </w:p>
        </w:tc>
        <w:tc>
          <w:tcPr>
            <w:tcW w:w="2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193.60.73.1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Machine's IP Class</w:t>
            </w:r>
          </w:p>
        </w:tc>
        <w:tc>
          <w:tcPr>
            <w:tcW w:w="20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Class C</w:t>
            </w:r>
          </w:p>
        </w:tc>
        <w:tc>
          <w:tcPr>
            <w:tcW w:w="2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Class C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Class C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Machine's Netwo</w:t>
            </w:r>
          </w:p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rk Address</w:t>
            </w:r>
          </w:p>
        </w:tc>
        <w:tc>
          <w:tcPr>
            <w:tcW w:w="2037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2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193.60.76.0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Machine's Host Address</w:t>
            </w: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0.0.0.100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0.0.0.113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0.0.0.235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rPr>
                <w:rStyle w:val="Strong"/>
              </w:rPr>
            </w:pPr>
          </w:p>
          <w:p w:rsidR="00170E3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bookmarkStart w:id="1" w:name="_Toc341117418"/>
            <w:r w:rsidRPr="00170E39">
              <w:rPr>
                <w:rStyle w:val="Heading1Char"/>
                <w:rFonts w:ascii="Arial" w:hAnsi="Arial" w:cs="Arial"/>
                <w:b w:val="0"/>
              </w:rPr>
              <w:t>Task 2: Medium Access</w:t>
            </w:r>
            <w:bookmarkEnd w:id="1"/>
            <w:r>
              <w:rPr>
                <w:rStyle w:val="Strong"/>
              </w:rPr>
              <w:t xml:space="preserve"> Control (MAC) Addresses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70E3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A</w:t>
            </w:r>
          </w:p>
        </w:tc>
        <w:tc>
          <w:tcPr>
            <w:tcW w:w="3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B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Host Name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KW116-069</w:t>
            </w:r>
          </w:p>
        </w:tc>
        <w:tc>
          <w:tcPr>
            <w:tcW w:w="332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KW116-060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Physical Address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00-1C-C0-C2-AC-96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00-1C-C0-C2-AC-BF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NIC Manufacturer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Intel Corporate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Intel Corporate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IPv4 Address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193.60.73.100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Subnet Mask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Lease Obtained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13 November 2012 10.58:09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13 November 2012 11:02:52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Lease Expires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20 December 2148 10.15:03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20 December 2148 18:01:54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 Address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DHCP Server Address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193.60.48.8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193.60.48.8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DNS Servers Addresses</w:t>
            </w:r>
          </w:p>
        </w:tc>
        <w:tc>
          <w:tcPr>
            <w:tcW w:w="3380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193.60.73.244</w:t>
            </w:r>
          </w:p>
        </w:tc>
        <w:tc>
          <w:tcPr>
            <w:tcW w:w="3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193.60.73.244</w:t>
            </w:r>
          </w:p>
        </w:tc>
      </w:tr>
      <w:tr w:rsidR="00170E39" w:rsidTr="00E37E61">
        <w:trPr>
          <w:trHeight w:val="1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Primary WINS Server Address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193.60.52.230</w:t>
            </w:r>
          </w:p>
        </w:tc>
        <w:tc>
          <w:tcPr>
            <w:tcW w:w="3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193.60.52.230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70E39" w:rsidRDefault="00170E39" w:rsidP="00E37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3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A</w:t>
            </w:r>
          </w:p>
        </w:tc>
        <w:tc>
          <w:tcPr>
            <w:tcW w:w="3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B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Class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Address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Class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Address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IPv4 Address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0.0.0.100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0.0.0.113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 Address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0.0.0.1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0.0.0.1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DHCP Server Address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193.60.48.0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0.0.0.8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193.60.48.0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0.0.0.8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DNS Servers Addresses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0.0.0.244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0.0.0.244</w:t>
            </w:r>
          </w:p>
        </w:tc>
      </w:tr>
      <w:tr w:rsidR="00170E39" w:rsidTr="00E37E61">
        <w:trPr>
          <w:trHeight w:val="1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Primary WINS Server Address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193.60.52.0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0.0.0.230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0.0.0.230</w:t>
            </w:r>
          </w:p>
        </w:tc>
      </w:tr>
    </w:tbl>
    <w:p w:rsidR="00170E39" w:rsidRDefault="00170E39" w:rsidP="00170E39">
      <w:pPr>
        <w:rPr>
          <w:rFonts w:eastAsia="Cambria"/>
        </w:rPr>
      </w:pPr>
    </w:p>
    <w:tbl>
      <w:tblPr>
        <w:tblpPr w:leftFromText="180" w:rightFromText="180" w:vertAnchor="text" w:horzAnchor="margin" w:tblpY="-20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2"/>
        <w:gridCol w:w="3599"/>
        <w:gridCol w:w="2475"/>
      </w:tblGrid>
      <w:tr w:rsidR="00170E39" w:rsidTr="00E37E61">
        <w:trPr>
          <w:trHeight w:val="1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 Command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Addresses</w:t>
            </w:r>
          </w:p>
        </w:tc>
      </w:tr>
      <w:tr w:rsidR="00170E39" w:rsidTr="00E37E61">
        <w:trPr>
          <w:trHeight w:val="1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netstat -rn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 Address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193.60.73.1</w:t>
            </w:r>
          </w:p>
        </w:tc>
      </w:tr>
      <w:tr w:rsidR="00170E39" w:rsidTr="00E37E61">
        <w:trPr>
          <w:trHeight w:val="1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cat /etc/resolv.conf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DNS Servers Addresses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193.60.49.84</w:t>
            </w:r>
          </w:p>
        </w:tc>
      </w:tr>
    </w:tbl>
    <w:p w:rsidR="00170E39" w:rsidRDefault="00170E39" w:rsidP="00170E39">
      <w:pPr>
        <w:rPr>
          <w:rFonts w:eastAsia="Cambria"/>
        </w:rPr>
      </w:pPr>
    </w:p>
    <w:p w:rsidR="00170E39" w:rsidRPr="00C97EE4" w:rsidRDefault="00170E39" w:rsidP="00170E39">
      <w:pPr>
        <w:rPr>
          <w:rFonts w:eastAsia="Cambria"/>
          <w:b/>
        </w:rPr>
      </w:pPr>
      <w:bookmarkStart w:id="2" w:name="_Toc341117419"/>
      <w:r w:rsidRPr="00170E39">
        <w:rPr>
          <w:rStyle w:val="Heading1Char"/>
          <w:rFonts w:ascii="Arial" w:hAnsi="Arial" w:cs="Arial"/>
          <w:b w:val="0"/>
        </w:rPr>
        <w:t>Task 3:</w:t>
      </w:r>
      <w:bookmarkEnd w:id="2"/>
      <w:r w:rsidRPr="00170E39">
        <w:rPr>
          <w:rStyle w:val="Heading1Char"/>
          <w:rFonts w:ascii="Arial" w:hAnsi="Arial" w:cs="Arial"/>
          <w:b w:val="0"/>
        </w:rPr>
        <w:t xml:space="preserve"> </w:t>
      </w:r>
      <w:r>
        <w:rPr>
          <w:rFonts w:ascii="Calibri" w:eastAsia="Calibri" w:hAnsi="Calibri" w:cs="Calibri"/>
        </w:rPr>
        <w:t xml:space="preserve">Computer 1 and Computer 2 are located on the same network and are able to communicate easily; Computer 3 will not be able to communicate as it is on a different network. </w:t>
      </w:r>
      <w:r>
        <w:rPr>
          <w:rFonts w:ascii="Calibri" w:eastAsia="Calibri" w:hAnsi="Calibri" w:cs="Calibri"/>
        </w:rPr>
        <w:br/>
        <w:t xml:space="preserve">1 or 2 wouldn’t communicate back to 3. But 3 can communicate to 1 ad 2. 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7"/>
        <w:gridCol w:w="2369"/>
        <w:gridCol w:w="2369"/>
        <w:gridCol w:w="2369"/>
      </w:tblGrid>
      <w:tr w:rsidR="00170E39" w:rsidTr="00E37E61"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3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 Address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192.168.12.113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192.168.12.205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192.168.112.97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Subnet Mask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</w:t>
            </w:r>
          </w:p>
        </w:tc>
      </w:tr>
    </w:tbl>
    <w:p w:rsidR="00170E39" w:rsidRDefault="00170E39" w:rsidP="00170E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0E39" w:rsidRPr="00170E39" w:rsidRDefault="00170E39" w:rsidP="00170E39">
      <w:pPr>
        <w:pStyle w:val="Heading1"/>
        <w:rPr>
          <w:rFonts w:ascii="Arial" w:eastAsia="Times New Roman" w:hAnsi="Arial" w:cs="Arial"/>
          <w:b w:val="0"/>
        </w:rPr>
      </w:pPr>
      <w:bookmarkStart w:id="3" w:name="_Toc341117420"/>
      <w:r w:rsidRPr="00170E39">
        <w:rPr>
          <w:rFonts w:ascii="Arial" w:eastAsia="Times New Roman" w:hAnsi="Arial" w:cs="Arial"/>
          <w:b w:val="0"/>
        </w:rPr>
        <w:t>Task 4: Pinging</w:t>
      </w:r>
      <w:bookmarkEnd w:id="3"/>
    </w:p>
    <w:p w:rsidR="00170E39" w:rsidRDefault="00170E39" w:rsidP="00170E39">
      <w:pPr>
        <w:pStyle w:val="NoSpacing"/>
        <w:rPr>
          <w:rFonts w:eastAsia="Times New Roman"/>
          <w:b/>
        </w:rPr>
      </w:pPr>
    </w:p>
    <w:p w:rsidR="00170E39" w:rsidRPr="00C97EE4" w:rsidRDefault="00170E39" w:rsidP="00170E39">
      <w:pPr>
        <w:pStyle w:val="NoSpacing"/>
        <w:rPr>
          <w:rFonts w:eastAsia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2209"/>
        <w:gridCol w:w="1464"/>
        <w:gridCol w:w="1185"/>
        <w:gridCol w:w="1931"/>
      </w:tblGrid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193.60.73.100/KW116-069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193.60.76.235/ Student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Ping from Windows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F90CA4">
              <w:rPr>
                <w:rFonts w:ascii="Times New Roman" w:eastAsia="Times New Roman" w:hAnsi="Times New Roman" w:cs="Times New Roman"/>
                <w:sz w:val="24"/>
              </w:rPr>
              <w:t>Successful</w:t>
            </w:r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Ping from UNIX 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F90CA4">
              <w:rPr>
                <w:rFonts w:ascii="Times New Roman" w:eastAsia="Times New Roman" w:hAnsi="Times New Roman" w:cs="Times New Roman"/>
                <w:sz w:val="24"/>
              </w:rPr>
              <w:t>Successful</w:t>
            </w:r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 of a Windows computer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 of a UNIX machine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193.60.76.235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193.60.76.235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 of the default gateway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193.60.73.1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addresses of  a DNS server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193.60.73.244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193.60.49.84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Loopback IP 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>(If the ping is successful, then TCP/IP is properly installed and functioning on the computer.)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127.0.0.1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127.0.0.1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hostname of another computer 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>(the UNIX hostname can be found with the hostname command)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student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 KW116-069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</w:tr>
      <w:tr w:rsidR="00412631" w:rsidTr="00E37E61"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ping 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www.cisco.com</w:t>
              </w:r>
            </w:hyperlink>
          </w:p>
          <w:p w:rsidR="00170E39" w:rsidRDefault="00170E39" w:rsidP="00E37E61">
            <w:pPr>
              <w:spacing w:after="0" w:line="240" w:lineRule="auto"/>
            </w:pP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412631">
              <w:rPr>
                <w:rFonts w:ascii="Times New Roman" w:eastAsia="Times New Roman" w:hAnsi="Times New Roman" w:cs="Times New Roman"/>
                <w:sz w:val="24"/>
              </w:rPr>
              <w:t>2.12.144.170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 w:rsidRPr="00412631">
              <w:rPr>
                <w:rFonts w:ascii="Times New Roman" w:eastAsia="Times New Roman" w:hAnsi="Times New Roman" w:cs="Times New Roman"/>
              </w:rPr>
              <w:t> </w:t>
            </w:r>
            <w:r w:rsidR="00412631" w:rsidRPr="00412631">
              <w:rPr>
                <w:rFonts w:ascii="Times New Roman" w:eastAsia="Times New Roman" w:hAnsi="Times New Roman" w:cs="Times New Roman"/>
              </w:rPr>
              <w:t>2.12.144.170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</w:tr>
      <w:tr w:rsidR="00412631" w:rsidTr="00E37E61">
        <w:trPr>
          <w:trHeight w:val="2059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 </w:t>
            </w: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www.microsoft.com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>Notice that the DNS server was able to resolve the name to an IP address, but there is no response. 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Some Microsoft routers are configured to ignore ping requests. This is a frequently implemented security measure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412631">
              <w:rPr>
                <w:rFonts w:ascii="Times New Roman" w:eastAsia="Times New Roman" w:hAnsi="Times New Roman" w:cs="Times New Roman"/>
                <w:sz w:val="24"/>
              </w:rPr>
              <w:t>65.55.57.27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412631">
              <w:rPr>
                <w:rFonts w:ascii="Times New Roman" w:eastAsia="Times New Roman" w:hAnsi="Times New Roman" w:cs="Times New Roman"/>
                <w:sz w:val="24"/>
              </w:rPr>
              <w:t>65.55.57.27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412631">
              <w:rPr>
                <w:rFonts w:ascii="Times New Roman" w:eastAsia="Times New Roman" w:hAnsi="Times New Roman" w:cs="Times New Roman"/>
                <w:sz w:val="24"/>
              </w:rPr>
              <w:t>Request timed out. No answer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 w:rsidRPr="00412631">
              <w:rPr>
                <w:rFonts w:ascii="Times New Roman" w:eastAsia="Times New Roman" w:hAnsi="Times New Roman" w:cs="Times New Roman"/>
                <w:sz w:val="24"/>
              </w:rPr>
              <w:t>No</w:t>
            </w:r>
            <w:r w:rsidR="00412631" w:rsidRPr="00412631">
              <w:rPr>
                <w:rFonts w:ascii="Times New Roman" w:eastAsia="Times New Roman" w:hAnsi="Times New Roman" w:cs="Times New Roman"/>
                <w:sz w:val="24"/>
              </w:rPr>
              <w:t xml:space="preserve"> answer from www.microsoft.com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8"/>
        <w:gridCol w:w="2308"/>
      </w:tblGrid>
      <w:tr w:rsidR="00170E39" w:rsidTr="00E37E61">
        <w:trPr>
          <w:trHeight w:val="277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Packet size 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Average Time /seconds</w:t>
            </w:r>
          </w:p>
        </w:tc>
      </w:tr>
      <w:tr w:rsidR="00170E39" w:rsidTr="00E37E61">
        <w:trPr>
          <w:trHeight w:val="262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2.36</w:t>
            </w:r>
          </w:p>
        </w:tc>
      </w:tr>
      <w:tr w:rsidR="00170E39" w:rsidTr="00E37E61">
        <w:trPr>
          <w:trHeight w:val="277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2.34</w:t>
            </w:r>
          </w:p>
        </w:tc>
      </w:tr>
      <w:tr w:rsidR="00170E39" w:rsidTr="00E37E61">
        <w:trPr>
          <w:trHeight w:val="262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2.34</w:t>
            </w:r>
          </w:p>
        </w:tc>
      </w:tr>
      <w:tr w:rsidR="00170E39" w:rsidTr="00E37E61">
        <w:trPr>
          <w:trHeight w:val="277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2.25</w:t>
            </w:r>
          </w:p>
        </w:tc>
      </w:tr>
      <w:tr w:rsidR="00170E39" w:rsidTr="00E37E61">
        <w:trPr>
          <w:trHeight w:val="262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2.31</w:t>
            </w:r>
          </w:p>
        </w:tc>
      </w:tr>
      <w:tr w:rsidR="00170E39" w:rsidTr="00E37E61">
        <w:trPr>
          <w:trHeight w:val="277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2.38</w:t>
            </w:r>
          </w:p>
        </w:tc>
      </w:tr>
      <w:tr w:rsidR="00170E39" w:rsidTr="00E37E61">
        <w:trPr>
          <w:trHeight w:val="262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2.48</w:t>
            </w:r>
          </w:p>
        </w:tc>
      </w:tr>
      <w:tr w:rsidR="00170E39" w:rsidTr="00E37E61">
        <w:trPr>
          <w:trHeight w:val="277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1280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2.75</w:t>
            </w:r>
          </w:p>
        </w:tc>
      </w:tr>
      <w:tr w:rsidR="00170E39" w:rsidTr="00E37E61">
        <w:trPr>
          <w:trHeight w:val="277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2560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3.41</w:t>
            </w:r>
          </w:p>
        </w:tc>
      </w:tr>
      <w:tr w:rsidR="00170E39" w:rsidTr="00E37E61">
        <w:trPr>
          <w:trHeight w:val="262"/>
        </w:trPr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5120</w:t>
            </w:r>
          </w:p>
        </w:tc>
        <w:tc>
          <w:tcPr>
            <w:tcW w:w="2308" w:type="dxa"/>
          </w:tcPr>
          <w:p w:rsidR="00170E39" w:rsidRDefault="00170E39" w:rsidP="00E3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4.18</w:t>
            </w:r>
          </w:p>
        </w:tc>
      </w:tr>
    </w:tbl>
    <w:p w:rsidR="00170E39" w:rsidRDefault="00170E39" w:rsidP="00170E39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The table and graph below show the results of our attempt to ping </w:t>
      </w:r>
      <w:hyperlink r:id="rId12" w:history="1">
        <w:r w:rsidRPr="00C93F59">
          <w:rPr>
            <w:rStyle w:val="Hyperlink"/>
            <w:rFonts w:eastAsia="Times New Roman"/>
          </w:rPr>
          <w:t>www.cisco.com</w:t>
        </w:r>
      </w:hyperlink>
      <w:r>
        <w:rPr>
          <w:rFonts w:eastAsia="Times New Roman"/>
        </w:rPr>
        <w:t>. Th</w:t>
      </w:r>
      <w:r w:rsidRPr="00990891">
        <w:rPr>
          <w:rFonts w:eastAsia="Times New Roman"/>
        </w:rPr>
        <w:t>e</w:t>
      </w:r>
      <w:r>
        <w:rPr>
          <w:rFonts w:eastAsia="Times New Roman"/>
        </w:rPr>
        <w:t xml:space="preserve"> number of pings used was 5 and the packet size increased twice very time. The results form a trend in which we can see that as the packet size was getting larger the time taken for the ping to send was also gradually increasing. </w:t>
      </w:r>
    </w:p>
    <w:p w:rsidR="00170E39" w:rsidRDefault="00170E39" w:rsidP="00170E39">
      <w:pPr>
        <w:pStyle w:val="NoSpacing"/>
        <w:rPr>
          <w:rFonts w:eastAsia="Times New Roman"/>
        </w:rPr>
      </w:pPr>
    </w:p>
    <w:p w:rsidR="00170E39" w:rsidRDefault="00170E39" w:rsidP="00170E39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The highest packet size we were able to send was 5120 as the doubled packet size which was 10240 was not able to display the transmission rate. </w:t>
      </w:r>
      <w:r>
        <w:rPr>
          <w:rFonts w:eastAsia="Times New Roman"/>
        </w:rPr>
        <w:br w:type="textWrapping" w:clear="all"/>
      </w:r>
    </w:p>
    <w:p w:rsidR="00170E39" w:rsidRDefault="00990891" w:rsidP="00170E39">
      <w:pPr>
        <w:pStyle w:val="NoSpacing"/>
        <w:rPr>
          <w:rFonts w:eastAsia="Times New Roman"/>
        </w:rPr>
      </w:pPr>
      <w:r>
        <w:rPr>
          <w:noProof/>
        </w:rPr>
        <w:drawing>
          <wp:inline distT="0" distB="0" distL="0" distR="0" wp14:anchorId="7F982C7D" wp14:editId="0BEFBCB6">
            <wp:extent cx="4934309" cy="3398808"/>
            <wp:effectExtent l="0" t="0" r="1905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70E39" w:rsidRDefault="00170E39" w:rsidP="00170E39">
      <w:pPr>
        <w:pStyle w:val="NoSpacing"/>
        <w:rPr>
          <w:rFonts w:eastAsia="Times New Roman"/>
        </w:rPr>
      </w:pPr>
    </w:p>
    <w:p w:rsidR="00960351" w:rsidRDefault="00170E39" w:rsidP="00170E39">
      <w:pPr>
        <w:pStyle w:val="NoSpacing"/>
        <w:rPr>
          <w:rStyle w:val="Heading1Char"/>
          <w:rFonts w:ascii="Arial" w:hAnsi="Arial" w:cs="Arial"/>
          <w:b w:val="0"/>
        </w:rPr>
      </w:pPr>
      <w:r>
        <w:rPr>
          <w:rFonts w:eastAsia="Times New Roman"/>
        </w:rPr>
        <w:br/>
      </w:r>
      <w:bookmarkStart w:id="4" w:name="_Toc341117421"/>
    </w:p>
    <w:p w:rsidR="00960351" w:rsidRDefault="00960351">
      <w:pPr>
        <w:rPr>
          <w:rStyle w:val="Heading1Char"/>
          <w:rFonts w:ascii="Arial" w:hAnsi="Arial" w:cs="Arial"/>
          <w:b w:val="0"/>
          <w:lang w:val="en-US" w:eastAsia="ja-JP"/>
        </w:rPr>
      </w:pPr>
      <w:r>
        <w:rPr>
          <w:rStyle w:val="Heading1Char"/>
          <w:rFonts w:ascii="Arial" w:hAnsi="Arial" w:cs="Arial"/>
          <w:b w:val="0"/>
        </w:rPr>
        <w:br w:type="page"/>
      </w:r>
    </w:p>
    <w:p w:rsidR="00170E39" w:rsidRDefault="00170E39" w:rsidP="00170E39">
      <w:pPr>
        <w:pStyle w:val="NoSpacing"/>
        <w:rPr>
          <w:rFonts w:eastAsia="Times New Roman"/>
          <w:b/>
          <w:sz w:val="24"/>
        </w:rPr>
      </w:pPr>
      <w:r w:rsidRPr="00170E39">
        <w:rPr>
          <w:rStyle w:val="Heading1Char"/>
          <w:rFonts w:ascii="Arial" w:hAnsi="Arial" w:cs="Arial"/>
          <w:b w:val="0"/>
        </w:rPr>
        <w:t>Task 5: Trace route</w:t>
      </w:r>
      <w:bookmarkEnd w:id="4"/>
      <w:r>
        <w:rPr>
          <w:rFonts w:eastAsia="Times New Roman"/>
          <w:b/>
          <w:sz w:val="24"/>
        </w:rPr>
        <w:t xml:space="preserve"> </w:t>
      </w:r>
    </w:p>
    <w:p w:rsidR="00170E39" w:rsidRPr="00225394" w:rsidRDefault="00170E39" w:rsidP="00170E39">
      <w:pPr>
        <w:pStyle w:val="NoSpacing"/>
        <w:rPr>
          <w:rFonts w:eastAsia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1493"/>
        <w:gridCol w:w="2059"/>
        <w:gridCol w:w="1493"/>
        <w:gridCol w:w="642"/>
        <w:gridCol w:w="391"/>
        <w:gridCol w:w="898"/>
      </w:tblGrid>
      <w:tr w:rsidR="00170E39" w:rsidTr="00E37E61">
        <w:trPr>
          <w:trHeight w:val="1"/>
          <w:jc w:val="center"/>
        </w:trPr>
        <w:tc>
          <w:tcPr>
            <w:tcW w:w="4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6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Command</w:t>
            </w:r>
          </w:p>
        </w:tc>
        <w:tc>
          <w:tcPr>
            <w:tcW w:w="4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Average Delay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4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  <w:tc>
          <w:tcPr>
            <w:tcW w:w="6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 ping -n 5 -l 128 </w:t>
            </w: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www.cisco.com</w:t>
              </w:r>
            </w:hyperlink>
          </w:p>
        </w:tc>
        <w:tc>
          <w:tcPr>
            <w:tcW w:w="4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2ms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4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</w:t>
            </w:r>
          </w:p>
        </w:tc>
        <w:tc>
          <w:tcPr>
            <w:tcW w:w="6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 ping -s  </w:t>
            </w: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www.cisco.com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128 5</w:t>
            </w:r>
          </w:p>
        </w:tc>
        <w:tc>
          <w:tcPr>
            <w:tcW w:w="4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2.25ms</w:t>
            </w:r>
          </w:p>
          <w:p w:rsidR="00412631" w:rsidRDefault="00412631" w:rsidP="00E37E61">
            <w:pPr>
              <w:spacing w:after="0" w:line="240" w:lineRule="auto"/>
            </w:pPr>
          </w:p>
        </w:tc>
      </w:tr>
      <w:tr w:rsidR="00170E39" w:rsidTr="00E37E61"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Domain Name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IP addresses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Name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Hops -Windows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Hops - UNIX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www.cms.gre.ac.uk</w:t>
              </w:r>
            </w:hyperlink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193.60.77.235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www.cms.gre.ac.uk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193.60.77.0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staffweb.cms.gre.ac.uk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193.60.76.168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Pr="004A270C">
              <w:rPr>
                <w:rFonts w:ascii="Times New Roman" w:eastAsia="Times New Roman" w:hAnsi="Times New Roman" w:cs="Times New Roman"/>
                <w:sz w:val="24"/>
              </w:rPr>
              <w:t>camus.cms.gre.ac.uk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193.60.76.0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www.gre.ac.uk</w:t>
              </w:r>
            </w:hyperlink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193.60.68.103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ah-ils-web-squid1.gre.ac.uk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193.60.68.103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4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</w:tbl>
    <w:p w:rsidR="00170E39" w:rsidRDefault="00170E39" w:rsidP="00170E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Ind w:w="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4"/>
        <w:gridCol w:w="1627"/>
        <w:gridCol w:w="1973"/>
        <w:gridCol w:w="1293"/>
        <w:gridCol w:w="1033"/>
        <w:gridCol w:w="910"/>
      </w:tblGrid>
      <w:tr w:rsidR="00170E39" w:rsidTr="00E37E61">
        <w:trPr>
          <w:trHeight w:val="1"/>
          <w:jc w:val="center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Domain Name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IP addresses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Name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Hops -Windows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Hops - UNIX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hyperlink r:id="rId18" w:history="1">
              <w:r w:rsidRPr="00C93F59">
                <w:rPr>
                  <w:rStyle w:val="Hyperlink"/>
                </w:rPr>
                <w:t>www.google.co.uk</w:t>
              </w:r>
            </w:hyperlink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 w:rsidRPr="000468F3">
              <w:t>173.194.66.94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www.google.co.uk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173.194.0.0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13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412631" w:rsidP="00E37E61">
            <w:pPr>
              <w:spacing w:after="0" w:line="240" w:lineRule="auto"/>
            </w:pPr>
            <w:hyperlink r:id="rId19" w:history="1">
              <w:r w:rsidRPr="00412631">
                <w:rPr>
                  <w:rStyle w:val="Hyperlink"/>
                </w:rPr>
                <w:t>http://www.austr</w:t>
              </w:r>
              <w:r w:rsidRPr="00412631">
                <w:rPr>
                  <w:rStyle w:val="Hyperlink"/>
                </w:rPr>
                <w:t>a</w:t>
              </w:r>
              <w:r w:rsidRPr="00412631">
                <w:rPr>
                  <w:rStyle w:val="Hyperlink"/>
                </w:rPr>
                <w:t>lia.com</w:t>
              </w:r>
            </w:hyperlink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92.122.126.218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Pr="00FA13E9">
              <w:rPr>
                <w:rFonts w:ascii="Times New Roman" w:eastAsia="Times New Roman" w:hAnsi="Times New Roman" w:cs="Times New Roman"/>
                <w:sz w:val="24"/>
              </w:rPr>
              <w:t>a1441.b.akamai.net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A13E9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92.0.0.0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8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8</w:t>
            </w:r>
          </w:p>
        </w:tc>
      </w:tr>
      <w:tr w:rsidR="00170E39" w:rsidTr="00E37E61">
        <w:trPr>
          <w:trHeight w:val="1"/>
          <w:jc w:val="center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CD2248" w:rsidP="00E37E61">
            <w:pPr>
              <w:spacing w:after="0" w:line="240" w:lineRule="auto"/>
            </w:pPr>
            <w:hyperlink r:id="rId20" w:history="1">
              <w:r w:rsidR="00170E39" w:rsidRPr="00CD2248">
                <w:rPr>
                  <w:rStyle w:val="Hyperlink"/>
                </w:rPr>
                <w:t>http://www.dfo</w:t>
              </w:r>
              <w:r w:rsidR="00170E39" w:rsidRPr="00CD2248">
                <w:rPr>
                  <w:rStyle w:val="Hyperlink"/>
                </w:rPr>
                <w:t>.</w:t>
              </w:r>
              <w:r w:rsidR="00170E39" w:rsidRPr="00CD2248">
                <w:rPr>
                  <w:rStyle w:val="Hyperlink"/>
                </w:rPr>
                <w:t>gov.ru/</w:t>
              </w:r>
            </w:hyperlink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t>95.173.153.198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Pr="00FA13E9">
              <w:rPr>
                <w:rFonts w:ascii="Times New Roman" w:eastAsia="Times New Roman" w:hAnsi="Times New Roman" w:cs="Times New Roman"/>
                <w:sz w:val="24"/>
              </w:rPr>
              <w:t>www.dfo.gov.ru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95.0.0.0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15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E37E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</w:tbl>
    <w:p w:rsidR="00170E39" w:rsidRDefault="00170E39" w:rsidP="00170E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60351" w:rsidRDefault="00960351">
      <w:pPr>
        <w:rPr>
          <w:rFonts w:ascii="Arial" w:eastAsia="Times New Roman" w:hAnsi="Arial" w:cs="Arial"/>
          <w:bCs/>
          <w:color w:val="365F91" w:themeColor="accent1" w:themeShade="BF"/>
          <w:sz w:val="28"/>
          <w:szCs w:val="28"/>
        </w:rPr>
      </w:pPr>
      <w:bookmarkStart w:id="5" w:name="_Toc341117422"/>
      <w:r>
        <w:rPr>
          <w:rFonts w:ascii="Arial" w:eastAsia="Times New Roman" w:hAnsi="Arial" w:cs="Arial"/>
          <w:b/>
        </w:rPr>
        <w:br w:type="page"/>
      </w:r>
    </w:p>
    <w:p w:rsidR="00170E39" w:rsidRPr="008F7B6A" w:rsidRDefault="00170E39" w:rsidP="00170E39">
      <w:pPr>
        <w:pStyle w:val="Heading1"/>
        <w:rPr>
          <w:rFonts w:ascii="Arial" w:eastAsia="Times New Roman" w:hAnsi="Arial" w:cs="Arial"/>
          <w:b w:val="0"/>
        </w:rPr>
      </w:pPr>
      <w:r w:rsidRPr="008F7B6A">
        <w:rPr>
          <w:rFonts w:ascii="Arial" w:eastAsia="Times New Roman" w:hAnsi="Arial" w:cs="Arial"/>
          <w:b w:val="0"/>
        </w:rPr>
        <w:t>Task 6: Netstat with appropriate parameters.</w:t>
      </w:r>
      <w:bookmarkEnd w:id="5"/>
    </w:p>
    <w:p w:rsidR="00170E39" w:rsidRPr="00225394" w:rsidRDefault="00170E39" w:rsidP="00170E39">
      <w:pPr>
        <w:pStyle w:val="NoSpacing"/>
        <w:rPr>
          <w:rFonts w:eastAsia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7"/>
        <w:gridCol w:w="1334"/>
        <w:gridCol w:w="1259"/>
        <w:gridCol w:w="1791"/>
        <w:gridCol w:w="1745"/>
      </w:tblGrid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Task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Windows Command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UNIX Command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UNIX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Show all active connections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-a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CD2248" w:rsidP="00E37E6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90CA4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Show all active TCP connections in numerical form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 -ap tcp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 xml:space="preserve"> netstat –aP  tcp 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Show all active TCP connections with Fully Qualified Domain Names for foreign addresses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-afp tcp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-aP tcp -v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What are the number of IP packets received and sent since boot-up? How many were in error?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9512A3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-e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-as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Received: 658873893 Sent: 51043012 Errors: 0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960351" w:rsidRPr="00F90CA4" w:rsidRDefault="00170E39" w:rsidP="0096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 xml:space="preserve"> Received : </w:t>
            </w:r>
            <w:r w:rsidR="00960351" w:rsidRPr="00F90CA4">
              <w:rPr>
                <w:rFonts w:ascii="Times New Roman" w:eastAsia="Times New Roman" w:hAnsi="Times New Roman" w:cs="Times New Roman"/>
                <w:sz w:val="24"/>
              </w:rPr>
              <w:t>1750538944</w:t>
            </w:r>
          </w:p>
          <w:p w:rsidR="00170E39" w:rsidRPr="00F90CA4" w:rsidRDefault="00960351" w:rsidP="009603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sent : 1711692247</w:t>
            </w:r>
            <w:r w:rsidR="00170E39" w:rsidRPr="00F90CA4">
              <w:rPr>
                <w:rFonts w:ascii="Times New Roman" w:eastAsia="Times New Roman" w:hAnsi="Times New Roman" w:cs="Times New Roman"/>
                <w:sz w:val="24"/>
              </w:rPr>
              <w:t xml:space="preserve"> Errors: 0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What are the numbers of IP packets sent and received in a typical 10 second interval?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9512A3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–e</w:t>
            </w:r>
            <w:r w:rsidR="00170E39" w:rsidRPr="00F90C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90CA4"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170E39" w:rsidRPr="00F90CA4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40" w:line="360" w:lineRule="auto"/>
              <w:rPr>
                <w:rFonts w:ascii="Times New Roman" w:eastAsia="Consolas" w:hAnsi="Times New Roman" w:cs="Times New Roman"/>
                <w:color w:val="111111"/>
                <w:sz w:val="21"/>
                <w:shd w:val="clear" w:color="auto" w:fill="EEEEEE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  <w:shd w:val="clear" w:color="auto" w:fill="EEEEEE"/>
              </w:rPr>
              <w:t>netstat -s10</w:t>
            </w:r>
          </w:p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9512A3" w:rsidRPr="00F90CA4" w:rsidRDefault="00170E39" w:rsidP="00951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9512A3" w:rsidRPr="00F90CA4">
              <w:rPr>
                <w:rFonts w:ascii="Times New Roman" w:eastAsia="Times New Roman" w:hAnsi="Times New Roman" w:cs="Times New Roman"/>
                <w:sz w:val="24"/>
              </w:rPr>
              <w:t>Received :</w:t>
            </w:r>
            <w:r w:rsidR="009512A3" w:rsidRPr="00F90CA4">
              <w:rPr>
                <w:rFonts w:ascii="Times New Roman" w:hAnsi="Times New Roman" w:cs="Times New Roman"/>
              </w:rPr>
              <w:t xml:space="preserve"> 611121</w:t>
            </w:r>
          </w:p>
          <w:p w:rsidR="009512A3" w:rsidRPr="00F90CA4" w:rsidRDefault="009512A3" w:rsidP="00951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Sent:</w:t>
            </w:r>
          </w:p>
          <w:p w:rsidR="00170E39" w:rsidRPr="00F90CA4" w:rsidRDefault="009512A3" w:rsidP="009512A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hAnsi="Times New Roman" w:cs="Times New Roman"/>
              </w:rPr>
              <w:t>102040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CD2248" w:rsidRPr="00F90CA4" w:rsidRDefault="00170E39" w:rsidP="00CD2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F22936" w:rsidRPr="00F90CA4">
              <w:rPr>
                <w:rFonts w:ascii="Times New Roman" w:eastAsia="Times New Roman" w:hAnsi="Times New Roman" w:cs="Times New Roman"/>
                <w:sz w:val="24"/>
              </w:rPr>
              <w:t>Received</w:t>
            </w:r>
            <w:r w:rsidR="00E31C9A" w:rsidRPr="00F90CA4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960351" w:rsidRPr="00F90CA4">
              <w:rPr>
                <w:rFonts w:ascii="Times New Roman" w:eastAsia="Times New Roman" w:hAnsi="Times New Roman" w:cs="Times New Roman"/>
                <w:sz w:val="24"/>
              </w:rPr>
              <w:t>24114</w:t>
            </w:r>
            <w:r w:rsidR="00E31C9A" w:rsidRPr="00F90CA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CD2248" w:rsidRPr="00F90CA4" w:rsidRDefault="00CD2248" w:rsidP="00CD2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Sent:</w:t>
            </w:r>
          </w:p>
          <w:p w:rsidR="00170E39" w:rsidRPr="00F90CA4" w:rsidRDefault="00E31C9A" w:rsidP="009603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60351" w:rsidRPr="00F90CA4">
              <w:rPr>
                <w:rFonts w:ascii="Times New Roman" w:eastAsia="Times New Roman" w:hAnsi="Times New Roman" w:cs="Times New Roman"/>
                <w:sz w:val="24"/>
              </w:rPr>
              <w:t>24024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What are the numbers of TCP segments transmitted and received in a typical 20 second interval? How many retransmissions were there?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-s 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netstat -s 20 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876F76" w:rsidRPr="00F90CA4" w:rsidRDefault="00876F76" w:rsidP="0087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Segments Received:                   339794</w:t>
            </w:r>
          </w:p>
          <w:p w:rsidR="00876F76" w:rsidRPr="00F90CA4" w:rsidRDefault="00876F76" w:rsidP="0087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Segments Sent:                      111803</w:t>
            </w:r>
          </w:p>
          <w:p w:rsidR="00170E39" w:rsidRPr="00F90CA4" w:rsidRDefault="00876F76" w:rsidP="00876F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Segments Retransmitted:             1869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E31C9A" w:rsidRPr="00F90CA4">
              <w:rPr>
                <w:rFonts w:ascii="Times New Roman" w:eastAsia="Times New Roman" w:hAnsi="Times New Roman" w:cs="Times New Roman"/>
                <w:sz w:val="24"/>
              </w:rPr>
              <w:t>Received:</w:t>
            </w:r>
            <w:r w:rsidR="00E31C9A" w:rsidRPr="00F90CA4">
              <w:rPr>
                <w:rFonts w:ascii="Times New Roman" w:hAnsi="Times New Roman" w:cs="Times New Roman"/>
              </w:rPr>
              <w:t xml:space="preserve"> </w:t>
            </w:r>
            <w:r w:rsidR="00F90CA4" w:rsidRPr="00F90CA4">
              <w:rPr>
                <w:rFonts w:ascii="Times New Roman" w:hAnsi="Times New Roman" w:cs="Times New Roman"/>
              </w:rPr>
              <w:t>19905</w:t>
            </w:r>
          </w:p>
          <w:p w:rsidR="00E31C9A" w:rsidRPr="00F90CA4" w:rsidRDefault="00E31C9A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Sent:</w:t>
            </w:r>
          </w:p>
          <w:p w:rsidR="00E31C9A" w:rsidRPr="00F90CA4" w:rsidRDefault="00F90CA4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72948</w:t>
            </w:r>
          </w:p>
          <w:p w:rsidR="00E31C9A" w:rsidRPr="00F90CA4" w:rsidRDefault="00E31C9A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Retransmitted:</w:t>
            </w:r>
          </w:p>
          <w:p w:rsidR="00E31C9A" w:rsidRPr="00F90CA4" w:rsidRDefault="00F90CA4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hAnsi="Times New Roman" w:cs="Times New Roman"/>
              </w:rPr>
              <w:t>120</w:t>
            </w:r>
          </w:p>
        </w:tc>
        <w:bookmarkStart w:id="6" w:name="_GoBack"/>
        <w:bookmarkEnd w:id="6"/>
      </w:tr>
      <w:tr w:rsidR="00170E39" w:rsidTr="00876F76">
        <w:trPr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UDP datagrams - what are the numbers transmitted and received in a typical 20 second interval?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-s 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 xml:space="preserve"> netstat -s 20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F90CA4" w:rsidRPr="00F90CA4" w:rsidRDefault="00170E39" w:rsidP="00F9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F90CA4" w:rsidRPr="00F90CA4">
              <w:rPr>
                <w:rFonts w:ascii="Times New Roman" w:eastAsia="Times New Roman" w:hAnsi="Times New Roman" w:cs="Times New Roman"/>
                <w:sz w:val="24"/>
              </w:rPr>
              <w:t>Datagrams Received    = 64340</w:t>
            </w:r>
          </w:p>
          <w:p w:rsidR="00F90CA4" w:rsidRPr="00F90CA4" w:rsidRDefault="00F90CA4" w:rsidP="00F90C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hAnsi="Times New Roman" w:cs="Times New Roman"/>
              </w:rPr>
              <w:t>Datagrams Sent        = 16953</w:t>
            </w:r>
          </w:p>
          <w:p w:rsidR="00170E39" w:rsidRPr="00F90CA4" w:rsidRDefault="00170E39" w:rsidP="00876F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F90CA4" w:rsidRPr="00F90CA4">
              <w:rPr>
                <w:rFonts w:ascii="Times New Roman" w:eastAsia="Times New Roman" w:hAnsi="Times New Roman" w:cs="Times New Roman"/>
                <w:sz w:val="24"/>
              </w:rPr>
              <w:t>Received:</w:t>
            </w:r>
            <w:r w:rsidR="00F90CA4" w:rsidRPr="00F90CA4">
              <w:rPr>
                <w:rFonts w:ascii="Times New Roman" w:hAnsi="Times New Roman" w:cs="Times New Roman"/>
              </w:rPr>
              <w:t xml:space="preserve"> </w:t>
            </w:r>
            <w:r w:rsidR="00F90CA4" w:rsidRPr="00F90CA4">
              <w:rPr>
                <w:rFonts w:ascii="Times New Roman" w:eastAsia="Times New Roman" w:hAnsi="Times New Roman" w:cs="Times New Roman"/>
                <w:sz w:val="24"/>
              </w:rPr>
              <w:t>198</w:t>
            </w:r>
          </w:p>
          <w:p w:rsidR="00F90CA4" w:rsidRPr="00F90CA4" w:rsidRDefault="00F90CA4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Sent :200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How many ICMP messages were sent and received in a typical 20 second interval?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-s  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-s 20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876F76" w:rsidRPr="00F90CA4">
              <w:rPr>
                <w:rFonts w:ascii="Times New Roman" w:eastAsia="Times New Roman" w:hAnsi="Times New Roman" w:cs="Times New Roman"/>
                <w:sz w:val="24"/>
              </w:rPr>
              <w:t>Received:1435        Sent:1135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Default="00170E39" w:rsidP="00D31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D31BCB">
              <w:rPr>
                <w:rFonts w:ascii="Times New Roman" w:eastAsia="Times New Roman" w:hAnsi="Times New Roman" w:cs="Times New Roman"/>
                <w:sz w:val="24"/>
              </w:rPr>
              <w:t xml:space="preserve">Received =      </w:t>
            </w:r>
            <w:r w:rsidR="00F90CA4" w:rsidRPr="00F90CA4">
              <w:rPr>
                <w:rFonts w:ascii="Times New Roman" w:eastAsia="Times New Roman" w:hAnsi="Times New Roman" w:cs="Times New Roman"/>
                <w:sz w:val="24"/>
              </w:rPr>
              <w:t xml:space="preserve">    1</w:t>
            </w:r>
          </w:p>
          <w:p w:rsidR="00D31BCB" w:rsidRDefault="00D31BCB" w:rsidP="00D31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Sent =</w:t>
            </w:r>
          </w:p>
          <w:p w:rsidR="00D31BCB" w:rsidRPr="00F90CA4" w:rsidRDefault="00D31BCB" w:rsidP="00D31B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170E39" w:rsidTr="00876F76">
        <w:trPr>
          <w:trHeight w:val="1"/>
          <w:jc w:val="center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List the routing table entries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-r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netstat -r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3B08C9" w:rsidRPr="00F90CA4">
              <w:rPr>
                <w:rFonts w:ascii="Times New Roman" w:eastAsia="Times New Roman" w:hAnsi="Times New Roman" w:cs="Times New Roman"/>
                <w:sz w:val="24"/>
              </w:rPr>
              <w:t xml:space="preserve">See appendix for routing table 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170E39" w:rsidRPr="00F90CA4" w:rsidRDefault="00170E39" w:rsidP="00E37E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90CA4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3B08C9" w:rsidRPr="00F90CA4">
              <w:rPr>
                <w:rFonts w:ascii="Times New Roman" w:eastAsia="Times New Roman" w:hAnsi="Times New Roman" w:cs="Times New Roman"/>
                <w:sz w:val="24"/>
              </w:rPr>
              <w:t>See appendix for routing table</w:t>
            </w:r>
          </w:p>
        </w:tc>
      </w:tr>
    </w:tbl>
    <w:p w:rsidR="00170E39" w:rsidRDefault="00170E39" w:rsidP="00170E39">
      <w:pPr>
        <w:rPr>
          <w:rFonts w:ascii="Calibri" w:eastAsia="Calibri" w:hAnsi="Calibri" w:cs="Calibri"/>
        </w:rPr>
      </w:pPr>
    </w:p>
    <w:p w:rsidR="00F90CA4" w:rsidRDefault="00F90CA4" w:rsidP="003B08C9">
      <w:pPr>
        <w:pStyle w:val="Heading1"/>
        <w:rPr>
          <w:rFonts w:ascii="Arial" w:hAnsi="Arial" w:cs="Arial"/>
          <w:b w:val="0"/>
          <w:noProof/>
        </w:rPr>
      </w:pPr>
      <w:bookmarkStart w:id="7" w:name="_Toc341117423"/>
    </w:p>
    <w:p w:rsidR="00F90CA4" w:rsidRDefault="00F90CA4" w:rsidP="003B08C9">
      <w:pPr>
        <w:pStyle w:val="Heading1"/>
        <w:rPr>
          <w:rFonts w:ascii="Arial" w:hAnsi="Arial" w:cs="Arial"/>
          <w:b w:val="0"/>
          <w:noProof/>
        </w:rPr>
      </w:pPr>
    </w:p>
    <w:p w:rsidR="003B08C9" w:rsidRPr="003B08C9" w:rsidRDefault="003B08C9" w:rsidP="003B08C9">
      <w:pPr>
        <w:pStyle w:val="Heading1"/>
        <w:rPr>
          <w:rFonts w:ascii="Arial" w:hAnsi="Arial" w:cs="Arial"/>
          <w:b w:val="0"/>
          <w:noProof/>
        </w:rPr>
      </w:pPr>
      <w:r w:rsidRPr="003B08C9">
        <w:rPr>
          <w:rFonts w:ascii="Arial" w:hAnsi="Arial" w:cs="Arial"/>
          <w:b w:val="0"/>
          <w:noProof/>
        </w:rPr>
        <w:t>Appendix</w:t>
      </w:r>
      <w:bookmarkEnd w:id="7"/>
      <w:r w:rsidRPr="003B08C9">
        <w:rPr>
          <w:rFonts w:ascii="Arial" w:hAnsi="Arial" w:cs="Arial"/>
          <w:b w:val="0"/>
          <w:noProof/>
        </w:rPr>
        <w:t xml:space="preserve"> </w:t>
      </w:r>
    </w:p>
    <w:p w:rsidR="00170E39" w:rsidRPr="003B08C9" w:rsidRDefault="003B08C9" w:rsidP="00170E39">
      <w:pPr>
        <w:rPr>
          <w:rStyle w:val="SubtleEmphasis"/>
        </w:rPr>
      </w:pPr>
      <w:r w:rsidRPr="003B08C9">
        <w:rPr>
          <w:rStyle w:val="SubtleEmphasis"/>
        </w:rPr>
        <w:t>Windows routing table (netstat –r)</w:t>
      </w:r>
    </w:p>
    <w:p w:rsidR="00170E39" w:rsidRDefault="003B08C9">
      <w:r>
        <w:rPr>
          <w:noProof/>
          <w:lang w:eastAsia="en-GB"/>
        </w:rPr>
        <w:drawing>
          <wp:inline distT="0" distB="0" distL="0" distR="0" wp14:anchorId="07274AFE" wp14:editId="0974A095">
            <wp:extent cx="5730875" cy="56140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170E39" w:rsidRDefault="00170E39"/>
    <w:p w:rsidR="003B08C9" w:rsidRDefault="003B08C9"/>
    <w:p w:rsidR="003B08C9" w:rsidRDefault="003B08C9"/>
    <w:p w:rsidR="003B08C9" w:rsidRPr="003B08C9" w:rsidRDefault="003B08C9">
      <w:pPr>
        <w:rPr>
          <w:rStyle w:val="SubtleEmphasis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A413158" wp14:editId="120EE62C">
            <wp:simplePos x="0" y="0"/>
            <wp:positionH relativeFrom="column">
              <wp:posOffset>-53340</wp:posOffset>
            </wp:positionH>
            <wp:positionV relativeFrom="paragraph">
              <wp:posOffset>300355</wp:posOffset>
            </wp:positionV>
            <wp:extent cx="5730875" cy="3615055"/>
            <wp:effectExtent l="0" t="0" r="3175" b="4445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8C9">
        <w:rPr>
          <w:rStyle w:val="SubtleEmphasis"/>
        </w:rPr>
        <w:t xml:space="preserve">UNIX routing table </w:t>
      </w:r>
      <w:r>
        <w:rPr>
          <w:rStyle w:val="SubtleEmphasis"/>
        </w:rPr>
        <w:t>(netstat –r)</w:t>
      </w:r>
    </w:p>
    <w:p w:rsidR="00170E39" w:rsidRDefault="00170E39"/>
    <w:sectPr w:rsidR="00170E39" w:rsidSect="00170E39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B6A" w:rsidRDefault="008F7B6A" w:rsidP="008F7B6A">
      <w:pPr>
        <w:spacing w:after="0" w:line="240" w:lineRule="auto"/>
      </w:pPr>
      <w:r>
        <w:separator/>
      </w:r>
    </w:p>
  </w:endnote>
  <w:endnote w:type="continuationSeparator" w:id="0">
    <w:p w:rsidR="008F7B6A" w:rsidRDefault="008F7B6A" w:rsidP="008F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8F7B6A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F7B6A" w:rsidRDefault="008F7B6A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2101" w:rsidRPr="007B210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F7B6A" w:rsidRDefault="008F7B6A">
          <w:pPr>
            <w:pStyle w:val="Footer"/>
          </w:pPr>
          <w:r>
            <w:fldChar w:fldCharType="begin"/>
          </w:r>
          <w:r>
            <w:instrText xml:space="preserve"> STYLEREF  "1"  </w:instrText>
          </w:r>
          <w:r w:rsidR="007B2101">
            <w:fldChar w:fldCharType="separate"/>
          </w:r>
          <w:r w:rsidR="007B2101">
            <w:rPr>
              <w:noProof/>
            </w:rPr>
            <w:t>Task 1:</w:t>
          </w:r>
          <w:r>
            <w:rPr>
              <w:noProof/>
            </w:rPr>
            <w:fldChar w:fldCharType="end"/>
          </w:r>
          <w:r>
            <w:t xml:space="preserve"> | </w:t>
          </w:r>
          <w:sdt>
            <w:sdtPr>
              <w:alias w:val="Company"/>
              <w:id w:val="75914618"/>
              <w:placeholder>
                <w:docPart w:val="8F5AF6DE4DF04648941645BC88BE2E7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University of Greenwich</w:t>
              </w:r>
            </w:sdtContent>
          </w:sdt>
        </w:p>
      </w:tc>
    </w:tr>
  </w:tbl>
  <w:p w:rsidR="008F7B6A" w:rsidRDefault="008F7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B6A" w:rsidRDefault="008F7B6A" w:rsidP="008F7B6A">
      <w:pPr>
        <w:spacing w:after="0" w:line="240" w:lineRule="auto"/>
      </w:pPr>
      <w:r>
        <w:separator/>
      </w:r>
    </w:p>
  </w:footnote>
  <w:footnote w:type="continuationSeparator" w:id="0">
    <w:p w:rsidR="008F7B6A" w:rsidRDefault="008F7B6A" w:rsidP="008F7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1EDF"/>
    <w:multiLevelType w:val="hybridMultilevel"/>
    <w:tmpl w:val="0DA2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39"/>
    <w:rsid w:val="00170E39"/>
    <w:rsid w:val="002978AA"/>
    <w:rsid w:val="00386C6E"/>
    <w:rsid w:val="003B08C9"/>
    <w:rsid w:val="00412631"/>
    <w:rsid w:val="0052678A"/>
    <w:rsid w:val="006E46A3"/>
    <w:rsid w:val="006F0961"/>
    <w:rsid w:val="007B2101"/>
    <w:rsid w:val="00876F76"/>
    <w:rsid w:val="008F7B6A"/>
    <w:rsid w:val="009512A3"/>
    <w:rsid w:val="00960351"/>
    <w:rsid w:val="00990891"/>
    <w:rsid w:val="00A245B1"/>
    <w:rsid w:val="00B776AA"/>
    <w:rsid w:val="00CD2248"/>
    <w:rsid w:val="00D31BCB"/>
    <w:rsid w:val="00D547A1"/>
    <w:rsid w:val="00E31C9A"/>
    <w:rsid w:val="00E37E61"/>
    <w:rsid w:val="00F22936"/>
    <w:rsid w:val="00F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0E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0E3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0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70E39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170E39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0E39"/>
    <w:rPr>
      <w:b/>
      <w:bCs/>
    </w:rPr>
  </w:style>
  <w:style w:type="character" w:styleId="Hyperlink">
    <w:name w:val="Hyperlink"/>
    <w:basedOn w:val="DefaultParagraphFont"/>
    <w:uiPriority w:val="99"/>
    <w:unhideWhenUsed/>
    <w:rsid w:val="00170E3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7B6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F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6A"/>
  </w:style>
  <w:style w:type="paragraph" w:styleId="Footer">
    <w:name w:val="footer"/>
    <w:basedOn w:val="Normal"/>
    <w:link w:val="FooterChar"/>
    <w:uiPriority w:val="99"/>
    <w:unhideWhenUsed/>
    <w:rsid w:val="008F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6A"/>
  </w:style>
  <w:style w:type="character" w:styleId="SubtleEmphasis">
    <w:name w:val="Subtle Emphasis"/>
    <w:basedOn w:val="DefaultParagraphFont"/>
    <w:uiPriority w:val="19"/>
    <w:qFormat/>
    <w:rsid w:val="003B08C9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4126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0E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0E3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0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70E39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170E39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0E39"/>
    <w:rPr>
      <w:b/>
      <w:bCs/>
    </w:rPr>
  </w:style>
  <w:style w:type="character" w:styleId="Hyperlink">
    <w:name w:val="Hyperlink"/>
    <w:basedOn w:val="DefaultParagraphFont"/>
    <w:uiPriority w:val="99"/>
    <w:unhideWhenUsed/>
    <w:rsid w:val="00170E3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7B6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F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6A"/>
  </w:style>
  <w:style w:type="paragraph" w:styleId="Footer">
    <w:name w:val="footer"/>
    <w:basedOn w:val="Normal"/>
    <w:link w:val="FooterChar"/>
    <w:uiPriority w:val="99"/>
    <w:unhideWhenUsed/>
    <w:rsid w:val="008F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6A"/>
  </w:style>
  <w:style w:type="character" w:styleId="SubtleEmphasis">
    <w:name w:val="Subtle Emphasis"/>
    <w:basedOn w:val="DefaultParagraphFont"/>
    <w:uiPriority w:val="19"/>
    <w:qFormat/>
    <w:rsid w:val="003B08C9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4126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hyperlink" Target="http://www.google.co.uk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webSettings" Target="webSettings.xml"/><Relationship Id="rId12" Type="http://schemas.openxmlformats.org/officeDocument/2006/relationships/hyperlink" Target="http://www.cisco.com" TargetMode="External"/><Relationship Id="rId17" Type="http://schemas.openxmlformats.org/officeDocument/2006/relationships/hyperlink" Target="http://www.gre.ac.uk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cms.gre.ac.uk/" TargetMode="External"/><Relationship Id="rId20" Type="http://schemas.openxmlformats.org/officeDocument/2006/relationships/hyperlink" Target="http://www.dfo.gov.ru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crosoft.com/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cisco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cisco.com/" TargetMode="External"/><Relationship Id="rId19" Type="http://schemas.openxmlformats.org/officeDocument/2006/relationships/hyperlink" Target="http://www.australia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isco.com/" TargetMode="External"/><Relationship Id="rId22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Time</a:t>
            </a:r>
            <a:r>
              <a:rPr lang="en-GB" baseline="0"/>
              <a:t> taken to send a packet</a:t>
            </a:r>
            <a:endParaRPr lang="en-GB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Average time/seconds 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Sheet1!$E$3:$N$3</c:f>
              <c:numCache>
                <c:formatCode>General</c:formatCode>
                <c:ptCount val="10"/>
                <c:pt idx="0">
                  <c:v>10</c:v>
                </c:pt>
                <c:pt idx="1">
                  <c:v>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xVal>
          <c:yVal>
            <c:numRef>
              <c:f>Sheet1!$E$4:$N$4</c:f>
              <c:numCache>
                <c:formatCode>General</c:formatCode>
                <c:ptCount val="10"/>
                <c:pt idx="0">
                  <c:v>2.36</c:v>
                </c:pt>
                <c:pt idx="1">
                  <c:v>2.34</c:v>
                </c:pt>
                <c:pt idx="2">
                  <c:v>2.34</c:v>
                </c:pt>
                <c:pt idx="3">
                  <c:v>2.25</c:v>
                </c:pt>
                <c:pt idx="4">
                  <c:v>2.31</c:v>
                </c:pt>
                <c:pt idx="5">
                  <c:v>2.38</c:v>
                </c:pt>
                <c:pt idx="6">
                  <c:v>2.48</c:v>
                </c:pt>
                <c:pt idx="7">
                  <c:v>2.75</c:v>
                </c:pt>
                <c:pt idx="8">
                  <c:v>3.41</c:v>
                </c:pt>
                <c:pt idx="9">
                  <c:v>4.18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58528"/>
        <c:axId val="59160448"/>
      </c:scatterChart>
      <c:valAx>
        <c:axId val="5915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Packet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9160448"/>
        <c:crosses val="autoZero"/>
        <c:crossBetween val="midCat"/>
      </c:valAx>
      <c:valAx>
        <c:axId val="591604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Average</a:t>
                </a:r>
                <a:r>
                  <a:rPr lang="en-GB" baseline="0"/>
                  <a:t> time/secinds</a:t>
                </a:r>
                <a:endParaRPr lang="en-GB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91585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5AF6DE4DF04648941645BC88BE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2FB72-816C-4B04-B27F-27B4F0A36378}"/>
      </w:docPartPr>
      <w:docPartBody>
        <w:p w:rsidR="003A594E" w:rsidRDefault="003A594E" w:rsidP="003A594E">
          <w:pPr>
            <w:pStyle w:val="8F5AF6DE4DF04648941645BC88BE2E71"/>
          </w:pPr>
          <w:r>
            <w:t>[Type the company name]</w:t>
          </w:r>
        </w:p>
      </w:docPartBody>
    </w:docPart>
    <w:docPart>
      <w:docPartPr>
        <w:name w:val="578836E93FBD45D4A66E3BF28A6BF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B3DA1-AFBD-4C64-BEAB-87547C6992D4}"/>
      </w:docPartPr>
      <w:docPartBody>
        <w:p w:rsidR="003A594E" w:rsidRDefault="003A594E" w:rsidP="003A594E">
          <w:pPr>
            <w:pStyle w:val="578836E93FBD45D4A66E3BF28A6BF99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91000BA65A95494FB8E667EA534B2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551E-B232-47F9-B0E6-540E655DBB9F}"/>
      </w:docPartPr>
      <w:docPartBody>
        <w:p w:rsidR="003A594E" w:rsidRDefault="003A594E" w:rsidP="003A594E">
          <w:pPr>
            <w:pStyle w:val="91000BA65A95494FB8E667EA534B2B5E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4E"/>
    <w:rsid w:val="003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20C3CC4FC4467BFC299400C7471A7">
    <w:name w:val="27C20C3CC4FC4467BFC299400C7471A7"/>
    <w:rsid w:val="003A594E"/>
  </w:style>
  <w:style w:type="paragraph" w:customStyle="1" w:styleId="553873CD52D14313BC3F8F3744146EEA">
    <w:name w:val="553873CD52D14313BC3F8F3744146EEA"/>
    <w:rsid w:val="003A594E"/>
  </w:style>
  <w:style w:type="paragraph" w:customStyle="1" w:styleId="5D78086CA5234EF3A7C16FEE860C3427">
    <w:name w:val="5D78086CA5234EF3A7C16FEE860C3427"/>
    <w:rsid w:val="003A594E"/>
  </w:style>
  <w:style w:type="paragraph" w:customStyle="1" w:styleId="698DB2868C6C4953A38AE14ECB98D1BB">
    <w:name w:val="698DB2868C6C4953A38AE14ECB98D1BB"/>
    <w:rsid w:val="003A594E"/>
  </w:style>
  <w:style w:type="paragraph" w:customStyle="1" w:styleId="44ED30C4CD3346389647B79867FB937F">
    <w:name w:val="44ED30C4CD3346389647B79867FB937F"/>
    <w:rsid w:val="003A594E"/>
  </w:style>
  <w:style w:type="paragraph" w:customStyle="1" w:styleId="0D49C3E1D7DD45FABBC94BF68A812A88">
    <w:name w:val="0D49C3E1D7DD45FABBC94BF68A812A88"/>
    <w:rsid w:val="003A594E"/>
  </w:style>
  <w:style w:type="paragraph" w:customStyle="1" w:styleId="8F5AF6DE4DF04648941645BC88BE2E71">
    <w:name w:val="8F5AF6DE4DF04648941645BC88BE2E71"/>
    <w:rsid w:val="003A594E"/>
  </w:style>
  <w:style w:type="paragraph" w:customStyle="1" w:styleId="578836E93FBD45D4A66E3BF28A6BF99D">
    <w:name w:val="578836E93FBD45D4A66E3BF28A6BF99D"/>
    <w:rsid w:val="003A594E"/>
  </w:style>
  <w:style w:type="paragraph" w:customStyle="1" w:styleId="91000BA65A95494FB8E667EA534B2B5E">
    <w:name w:val="91000BA65A95494FB8E667EA534B2B5E"/>
    <w:rsid w:val="003A59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20C3CC4FC4467BFC299400C7471A7">
    <w:name w:val="27C20C3CC4FC4467BFC299400C7471A7"/>
    <w:rsid w:val="003A594E"/>
  </w:style>
  <w:style w:type="paragraph" w:customStyle="1" w:styleId="553873CD52D14313BC3F8F3744146EEA">
    <w:name w:val="553873CD52D14313BC3F8F3744146EEA"/>
    <w:rsid w:val="003A594E"/>
  </w:style>
  <w:style w:type="paragraph" w:customStyle="1" w:styleId="5D78086CA5234EF3A7C16FEE860C3427">
    <w:name w:val="5D78086CA5234EF3A7C16FEE860C3427"/>
    <w:rsid w:val="003A594E"/>
  </w:style>
  <w:style w:type="paragraph" w:customStyle="1" w:styleId="698DB2868C6C4953A38AE14ECB98D1BB">
    <w:name w:val="698DB2868C6C4953A38AE14ECB98D1BB"/>
    <w:rsid w:val="003A594E"/>
  </w:style>
  <w:style w:type="paragraph" w:customStyle="1" w:styleId="44ED30C4CD3346389647B79867FB937F">
    <w:name w:val="44ED30C4CD3346389647B79867FB937F"/>
    <w:rsid w:val="003A594E"/>
  </w:style>
  <w:style w:type="paragraph" w:customStyle="1" w:styleId="0D49C3E1D7DD45FABBC94BF68A812A88">
    <w:name w:val="0D49C3E1D7DD45FABBC94BF68A812A88"/>
    <w:rsid w:val="003A594E"/>
  </w:style>
  <w:style w:type="paragraph" w:customStyle="1" w:styleId="8F5AF6DE4DF04648941645BC88BE2E71">
    <w:name w:val="8F5AF6DE4DF04648941645BC88BE2E71"/>
    <w:rsid w:val="003A594E"/>
  </w:style>
  <w:style w:type="paragraph" w:customStyle="1" w:styleId="578836E93FBD45D4A66E3BF28A6BF99D">
    <w:name w:val="578836E93FBD45D4A66E3BF28A6BF99D"/>
    <w:rsid w:val="003A594E"/>
  </w:style>
  <w:style w:type="paragraph" w:customStyle="1" w:styleId="91000BA65A95494FB8E667EA534B2B5E">
    <w:name w:val="91000BA65A95494FB8E667EA534B2B5E"/>
    <w:rsid w:val="003A5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Objectives:To gain competency in network diagnostic commands in Windows and UNIX environments. 3.:Apparatus◦Networked Windows environment◦Networked UNIX environment4.IntroductionThe ability to effectively troubleshoot computer and network related problems is an important skill. The process of identifying the problem and solving it requires a systematic step by step approach. This laboratory introduces some network commands which are often used in troubleshooting a system.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>Objectives:To gain competency in network diagnostic commands in Windows and UNIX environments. 3.:Apparatus◦Networked Windows environment◦Networked UNIX environment4.IntroductionThe ability to effectively troubleshoot computer and network related problems is an important skill. The process of identifying the problem and solving it requires a systematic step by step approach. This laboratory introduces some network commands which are often used in troubleshooting a system.</Abstract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90E4B-5621-4A8C-BF3D-73A68D5F0B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89DB952-E86C-4DC7-8BE4-927722E9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Commands</vt:lpstr>
    </vt:vector>
  </TitlesOfParts>
  <Company>University of Greenwich</Company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Commands</dc:title>
  <dc:subject>Communications Systems</dc:subject>
  <dc:creator>Ashley Bennett</dc:creator>
  <cp:lastModifiedBy>MILENA KRECISZ</cp:lastModifiedBy>
  <cp:revision>2</cp:revision>
  <cp:lastPrinted>2012-11-19T21:05:00Z</cp:lastPrinted>
  <dcterms:created xsi:type="dcterms:W3CDTF">2012-11-19T21:31:00Z</dcterms:created>
  <dcterms:modified xsi:type="dcterms:W3CDTF">2012-11-19T21:31:00Z</dcterms:modified>
</cp:coreProperties>
</file>