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F6043" w14:textId="77777777" w:rsidR="00A470EC" w:rsidRPr="00A470EC" w:rsidRDefault="00A470EC" w:rsidP="00A470EC">
      <w:pPr>
        <w:pStyle w:val="1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  <w:r w:rsidRPr="00A470EC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Инструкция по работе с </w:t>
      </w:r>
      <w:r w:rsidRPr="00A470EC">
        <w:rPr>
          <w:rFonts w:ascii="Times New Roman" w:hAnsi="Times New Roman" w:cs="Times New Roman"/>
          <w:color w:val="92D050"/>
          <w:sz w:val="24"/>
          <w:szCs w:val="24"/>
        </w:rPr>
        <w:t>Postman</w:t>
      </w:r>
      <w:r w:rsidRPr="00A470EC">
        <w:rPr>
          <w:rFonts w:ascii="Times New Roman" w:hAnsi="Times New Roman" w:cs="Times New Roman"/>
          <w:color w:val="92D050"/>
          <w:sz w:val="24"/>
          <w:szCs w:val="24"/>
          <w:lang w:val="ru-RU"/>
        </w:rPr>
        <w:t>-коллекцией</w:t>
      </w:r>
    </w:p>
    <w:p w14:paraId="402CBBA3" w14:textId="77777777" w:rsidR="00A470EC" w:rsidRPr="00A470EC" w:rsidRDefault="00A470EC" w:rsidP="00A470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470EC">
        <w:rPr>
          <w:rFonts w:ascii="Times New Roman" w:hAnsi="Times New Roman" w:cs="Times New Roman"/>
          <w:sz w:val="24"/>
          <w:szCs w:val="24"/>
          <w:lang w:val="ru-RU"/>
        </w:rPr>
        <w:t xml:space="preserve">Коллекция: </w:t>
      </w:r>
      <w:proofErr w:type="spellStart"/>
      <w:r w:rsidRPr="00A470EC">
        <w:rPr>
          <w:rFonts w:ascii="Times New Roman" w:hAnsi="Times New Roman" w:cs="Times New Roman"/>
          <w:sz w:val="24"/>
          <w:szCs w:val="24"/>
        </w:rPr>
        <w:t>Sibdar</w:t>
      </w:r>
      <w:proofErr w:type="spellEnd"/>
      <w:r w:rsidRPr="00A470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470EC">
        <w:rPr>
          <w:rFonts w:ascii="Times New Roman" w:hAnsi="Times New Roman" w:cs="Times New Roman"/>
          <w:sz w:val="24"/>
          <w:szCs w:val="24"/>
        </w:rPr>
        <w:t>Cart</w:t>
      </w:r>
      <w:r w:rsidRPr="00A470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470EC">
        <w:rPr>
          <w:rFonts w:ascii="Times New Roman" w:hAnsi="Times New Roman" w:cs="Times New Roman"/>
          <w:sz w:val="24"/>
          <w:szCs w:val="24"/>
        </w:rPr>
        <w:t>Smoke</w:t>
      </w:r>
      <w:r w:rsidRPr="00A470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470EC">
        <w:rPr>
          <w:rFonts w:ascii="Times New Roman" w:hAnsi="Times New Roman" w:cs="Times New Roman"/>
          <w:sz w:val="24"/>
          <w:szCs w:val="24"/>
        </w:rPr>
        <w:t>Test</w:t>
      </w:r>
    </w:p>
    <w:p w14:paraId="0F273921" w14:textId="77777777" w:rsidR="00A470EC" w:rsidRPr="00A470EC" w:rsidRDefault="00A470EC" w:rsidP="00A470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470EC">
        <w:rPr>
          <w:rFonts w:ascii="Times New Roman" w:hAnsi="Times New Roman" w:cs="Times New Roman"/>
          <w:sz w:val="24"/>
          <w:szCs w:val="24"/>
          <w:lang w:val="ru-RU"/>
        </w:rPr>
        <w:t>Включает три запроса:</w:t>
      </w:r>
    </w:p>
    <w:p w14:paraId="6EC76374" w14:textId="32CAA4EC" w:rsidR="00A470EC" w:rsidRPr="00A470EC" w:rsidRDefault="00A470EC" w:rsidP="00A470E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1. Д</w:t>
      </w:r>
      <w:r w:rsidRPr="00A470EC">
        <w:rPr>
          <w:rFonts w:ascii="Times New Roman" w:hAnsi="Times New Roman" w:cs="Times New Roman"/>
          <w:sz w:val="24"/>
          <w:szCs w:val="24"/>
          <w:lang w:val="ru-RU"/>
        </w:rPr>
        <w:t>обавление товара в корзину</w:t>
      </w:r>
    </w:p>
    <w:p w14:paraId="723F4961" w14:textId="34ABA1C4" w:rsidR="00A470EC" w:rsidRPr="00A470EC" w:rsidRDefault="00A470EC" w:rsidP="00A470E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2. И</w:t>
      </w:r>
      <w:r w:rsidRPr="00A470EC">
        <w:rPr>
          <w:rFonts w:ascii="Times New Roman" w:hAnsi="Times New Roman" w:cs="Times New Roman"/>
          <w:sz w:val="24"/>
          <w:szCs w:val="24"/>
          <w:lang w:val="ru-RU"/>
        </w:rPr>
        <w:t>зменение количества товара</w:t>
      </w:r>
    </w:p>
    <w:p w14:paraId="00EF1257" w14:textId="57459398" w:rsidR="00A470EC" w:rsidRPr="00A470EC" w:rsidRDefault="00A470EC" w:rsidP="00A470E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3.</w:t>
      </w:r>
      <w:r w:rsidRPr="00A470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У</w:t>
      </w:r>
      <w:r w:rsidRPr="00A470EC">
        <w:rPr>
          <w:rFonts w:ascii="Times New Roman" w:hAnsi="Times New Roman" w:cs="Times New Roman"/>
          <w:sz w:val="24"/>
          <w:szCs w:val="24"/>
          <w:lang w:val="ru-RU"/>
        </w:rPr>
        <w:t>даление товара из корзины</w:t>
      </w:r>
    </w:p>
    <w:p w14:paraId="6E9F5012" w14:textId="77777777" w:rsidR="00A470EC" w:rsidRPr="00A470EC" w:rsidRDefault="00A470EC" w:rsidP="00A470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470EC">
        <w:rPr>
          <w:rFonts w:ascii="Times New Roman" w:hAnsi="Times New Roman" w:cs="Times New Roman"/>
          <w:sz w:val="24"/>
          <w:szCs w:val="24"/>
          <w:lang w:val="ru-RU"/>
        </w:rPr>
        <w:br/>
        <w:t xml:space="preserve">Формат запроса — </w:t>
      </w:r>
      <w:r w:rsidRPr="00A470EC">
        <w:rPr>
          <w:rFonts w:ascii="Times New Roman" w:hAnsi="Times New Roman" w:cs="Times New Roman"/>
          <w:sz w:val="24"/>
          <w:szCs w:val="24"/>
        </w:rPr>
        <w:t>POST</w:t>
      </w:r>
      <w:r w:rsidRPr="00A470EC">
        <w:rPr>
          <w:rFonts w:ascii="Times New Roman" w:hAnsi="Times New Roman" w:cs="Times New Roman"/>
          <w:sz w:val="24"/>
          <w:szCs w:val="24"/>
          <w:lang w:val="ru-RU"/>
        </w:rPr>
        <w:t xml:space="preserve"> с телом </w:t>
      </w:r>
      <w:r w:rsidRPr="00A470EC">
        <w:rPr>
          <w:rFonts w:ascii="Times New Roman" w:hAnsi="Times New Roman" w:cs="Times New Roman"/>
          <w:sz w:val="24"/>
          <w:szCs w:val="24"/>
        </w:rPr>
        <w:t>JSON</w:t>
      </w:r>
      <w:r w:rsidRPr="00A470E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0CFB2C8" w14:textId="77777777" w:rsidR="00A470EC" w:rsidRPr="00A470EC" w:rsidRDefault="00A470EC" w:rsidP="00A470EC">
      <w:pPr>
        <w:rPr>
          <w:rFonts w:ascii="Times New Roman" w:hAnsi="Times New Roman" w:cs="Times New Roman"/>
          <w:sz w:val="24"/>
          <w:szCs w:val="24"/>
        </w:rPr>
      </w:pPr>
      <w:r w:rsidRPr="00A470EC">
        <w:rPr>
          <w:rFonts w:ascii="Times New Roman" w:hAnsi="Times New Roman" w:cs="Times New Roman"/>
          <w:sz w:val="24"/>
          <w:szCs w:val="24"/>
        </w:rPr>
        <w:t>URL: https://www.sibdar-spb.ru/ajax/basketOrder.php</w:t>
      </w:r>
    </w:p>
    <w:p w14:paraId="6B0A8BC7" w14:textId="0E568B7F" w:rsidR="00A470EC" w:rsidRPr="00A470EC" w:rsidRDefault="00A470EC" w:rsidP="00A470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Тело запроса содержит</w:t>
      </w:r>
      <w:r w:rsidRPr="00A470EC">
        <w:rPr>
          <w:rFonts w:ascii="Times New Roman" w:hAnsi="Times New Roman" w:cs="Times New Roman"/>
          <w:sz w:val="24"/>
          <w:szCs w:val="24"/>
        </w:rPr>
        <w:t>:</w:t>
      </w:r>
    </w:p>
    <w:p w14:paraId="0EA14B81" w14:textId="77777777" w:rsidR="00A470EC" w:rsidRPr="00A470EC" w:rsidRDefault="00A470EC" w:rsidP="00A470EC">
      <w:pPr>
        <w:rPr>
          <w:rFonts w:ascii="Times New Roman" w:hAnsi="Times New Roman" w:cs="Times New Roman"/>
          <w:sz w:val="24"/>
          <w:szCs w:val="24"/>
        </w:rPr>
      </w:pPr>
      <w:r w:rsidRPr="00A470EC">
        <w:rPr>
          <w:rFonts w:ascii="Times New Roman" w:hAnsi="Times New Roman" w:cs="Times New Roman"/>
          <w:sz w:val="24"/>
          <w:szCs w:val="24"/>
        </w:rPr>
        <w:t>{ "</w:t>
      </w:r>
      <w:proofErr w:type="spellStart"/>
      <w:r w:rsidRPr="00A470EC">
        <w:rPr>
          <w:rFonts w:ascii="Times New Roman" w:hAnsi="Times New Roman" w:cs="Times New Roman"/>
          <w:sz w:val="24"/>
          <w:szCs w:val="24"/>
        </w:rPr>
        <w:t>idCookie</w:t>
      </w:r>
      <w:proofErr w:type="spellEnd"/>
      <w:r w:rsidRPr="00A470EC">
        <w:rPr>
          <w:rFonts w:ascii="Times New Roman" w:hAnsi="Times New Roman" w:cs="Times New Roman"/>
          <w:sz w:val="24"/>
          <w:szCs w:val="24"/>
        </w:rPr>
        <w:t>": "{{</w:t>
      </w:r>
      <w:proofErr w:type="spellStart"/>
      <w:r w:rsidRPr="00A470EC">
        <w:rPr>
          <w:rFonts w:ascii="Times New Roman" w:hAnsi="Times New Roman" w:cs="Times New Roman"/>
          <w:sz w:val="24"/>
          <w:szCs w:val="24"/>
        </w:rPr>
        <w:t>idCookie</w:t>
      </w:r>
      <w:proofErr w:type="spellEnd"/>
      <w:r w:rsidRPr="00A470EC">
        <w:rPr>
          <w:rFonts w:ascii="Times New Roman" w:hAnsi="Times New Roman" w:cs="Times New Roman"/>
          <w:sz w:val="24"/>
          <w:szCs w:val="24"/>
        </w:rPr>
        <w:t>}}", "</w:t>
      </w:r>
      <w:proofErr w:type="spellStart"/>
      <w:r w:rsidRPr="00A470EC">
        <w:rPr>
          <w:rFonts w:ascii="Times New Roman" w:hAnsi="Times New Roman" w:cs="Times New Roman"/>
          <w:sz w:val="24"/>
          <w:szCs w:val="24"/>
        </w:rPr>
        <w:t>idProd</w:t>
      </w:r>
      <w:proofErr w:type="spellEnd"/>
      <w:r w:rsidRPr="00A470EC">
        <w:rPr>
          <w:rFonts w:ascii="Times New Roman" w:hAnsi="Times New Roman" w:cs="Times New Roman"/>
          <w:sz w:val="24"/>
          <w:szCs w:val="24"/>
        </w:rPr>
        <w:t>": "{{</w:t>
      </w:r>
      <w:proofErr w:type="spellStart"/>
      <w:r w:rsidRPr="00A470EC">
        <w:rPr>
          <w:rFonts w:ascii="Times New Roman" w:hAnsi="Times New Roman" w:cs="Times New Roman"/>
          <w:sz w:val="24"/>
          <w:szCs w:val="24"/>
        </w:rPr>
        <w:t>idProd</w:t>
      </w:r>
      <w:proofErr w:type="spellEnd"/>
      <w:r w:rsidRPr="00A470EC">
        <w:rPr>
          <w:rFonts w:ascii="Times New Roman" w:hAnsi="Times New Roman" w:cs="Times New Roman"/>
          <w:sz w:val="24"/>
          <w:szCs w:val="24"/>
        </w:rPr>
        <w:t>}}", "type": "</w:t>
      </w:r>
      <w:proofErr w:type="spellStart"/>
      <w:r w:rsidRPr="00A470EC">
        <w:rPr>
          <w:rFonts w:ascii="Times New Roman" w:hAnsi="Times New Roman" w:cs="Times New Roman"/>
          <w:sz w:val="24"/>
          <w:szCs w:val="24"/>
        </w:rPr>
        <w:t>add|change|delete</w:t>
      </w:r>
      <w:proofErr w:type="spellEnd"/>
      <w:r w:rsidRPr="00A470EC">
        <w:rPr>
          <w:rFonts w:ascii="Times New Roman" w:hAnsi="Times New Roman" w:cs="Times New Roman"/>
          <w:sz w:val="24"/>
          <w:szCs w:val="24"/>
        </w:rPr>
        <w:t>" }</w:t>
      </w:r>
    </w:p>
    <w:p w14:paraId="3E6B1535" w14:textId="29324973" w:rsidR="00A470EC" w:rsidRPr="00A470EC" w:rsidRDefault="00A470EC" w:rsidP="00A470E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470EC">
        <w:rPr>
          <w:rFonts w:ascii="Times New Roman" w:hAnsi="Times New Roman" w:cs="Times New Roman"/>
          <w:sz w:val="24"/>
          <w:szCs w:val="24"/>
          <w:lang w:val="ru-RU"/>
        </w:rPr>
        <w:br/>
        <w:t xml:space="preserve">Для корректной работы необходимо вручную указать значения </w:t>
      </w:r>
      <w:proofErr w:type="spellStart"/>
      <w:r w:rsidRPr="00A470EC">
        <w:rPr>
          <w:rFonts w:ascii="Times New Roman" w:hAnsi="Times New Roman" w:cs="Times New Roman"/>
          <w:sz w:val="24"/>
          <w:szCs w:val="24"/>
        </w:rPr>
        <w:t>idCookie</w:t>
      </w:r>
      <w:proofErr w:type="spellEnd"/>
      <w:r w:rsidRPr="00A470EC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A470EC">
        <w:rPr>
          <w:rFonts w:ascii="Times New Roman" w:hAnsi="Times New Roman" w:cs="Times New Roman"/>
          <w:sz w:val="24"/>
          <w:szCs w:val="24"/>
        </w:rPr>
        <w:t>idProd</w:t>
      </w:r>
      <w:proofErr w:type="spellEnd"/>
      <w:r w:rsidRPr="00A470EC">
        <w:rPr>
          <w:rFonts w:ascii="Times New Roman" w:hAnsi="Times New Roman" w:cs="Times New Roman"/>
          <w:sz w:val="24"/>
          <w:szCs w:val="24"/>
          <w:lang w:val="ru-RU"/>
        </w:rPr>
        <w:t xml:space="preserve">, полученные через </w:t>
      </w:r>
      <w:proofErr w:type="spellStart"/>
      <w:r w:rsidRPr="00A470EC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A470E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A470EC">
        <w:rPr>
          <w:rFonts w:ascii="Times New Roman" w:hAnsi="Times New Roman" w:cs="Times New Roman"/>
          <w:sz w:val="24"/>
          <w:szCs w:val="24"/>
          <w:lang w:val="ru-RU"/>
        </w:rPr>
        <w:br/>
        <w:t xml:space="preserve">Коллекция не требует токена авторизации, так как работает через </w:t>
      </w:r>
      <w:r w:rsidRPr="00A470EC">
        <w:rPr>
          <w:rFonts w:ascii="Times New Roman" w:hAnsi="Times New Roman" w:cs="Times New Roman"/>
          <w:sz w:val="24"/>
          <w:szCs w:val="24"/>
        </w:rPr>
        <w:t>cookie</w:t>
      </w:r>
      <w:r w:rsidRPr="00A470EC">
        <w:rPr>
          <w:rFonts w:ascii="Times New Roman" w:hAnsi="Times New Roman" w:cs="Times New Roman"/>
          <w:sz w:val="24"/>
          <w:szCs w:val="24"/>
          <w:lang w:val="ru-RU"/>
        </w:rPr>
        <w:t xml:space="preserve">-сессию. </w:t>
      </w:r>
    </w:p>
    <w:p w14:paraId="29F9B990" w14:textId="77777777" w:rsidR="00CF46F2" w:rsidRPr="00A470EC" w:rsidRDefault="00CF46F2">
      <w:pPr>
        <w:rPr>
          <w:lang w:val="ru-RU"/>
        </w:rPr>
      </w:pPr>
    </w:p>
    <w:sectPr w:rsidR="00CF46F2" w:rsidRPr="00A470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77E"/>
    <w:rsid w:val="004F677E"/>
    <w:rsid w:val="0063323E"/>
    <w:rsid w:val="00A470EC"/>
    <w:rsid w:val="00CF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9D3F4"/>
  <w15:chartTrackingRefBased/>
  <w15:docId w15:val="{90208B31-F894-47E1-8CCE-A8CAD1CF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0EC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470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70EC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Grachev</dc:creator>
  <cp:keywords/>
  <dc:description/>
  <cp:lastModifiedBy>Anton Grachev</cp:lastModifiedBy>
  <cp:revision>2</cp:revision>
  <dcterms:created xsi:type="dcterms:W3CDTF">2025-05-17T15:12:00Z</dcterms:created>
  <dcterms:modified xsi:type="dcterms:W3CDTF">2025-05-17T15:14:00Z</dcterms:modified>
</cp:coreProperties>
</file>