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C03" w:rsidRDefault="009F7C03" w:rsidP="009F7C0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gramStart"/>
      <w:r>
        <w:rPr>
          <w:rFonts w:ascii="Times New Roman" w:eastAsia="Times New Roman" w:hAnsi="Times New Roman" w:cs="Times New Roman"/>
          <w:b/>
          <w:bCs/>
          <w:kern w:val="36"/>
          <w:sz w:val="48"/>
          <w:szCs w:val="48"/>
        </w:rPr>
        <w:t>Name :</w:t>
      </w:r>
      <w:proofErr w:type="gramEnd"/>
      <w:r>
        <w:rPr>
          <w:rFonts w:ascii="Times New Roman" w:eastAsia="Times New Roman" w:hAnsi="Times New Roman" w:cs="Times New Roman"/>
          <w:b/>
          <w:bCs/>
          <w:kern w:val="36"/>
          <w:sz w:val="48"/>
          <w:szCs w:val="48"/>
        </w:rPr>
        <w:t xml:space="preserve"> Sami Ullah</w:t>
      </w:r>
    </w:p>
    <w:p w:rsidR="009F7C03" w:rsidRDefault="009F7C03" w:rsidP="009F7C0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spellStart"/>
      <w:r>
        <w:rPr>
          <w:rFonts w:ascii="Times New Roman" w:eastAsia="Times New Roman" w:hAnsi="Times New Roman" w:cs="Times New Roman"/>
          <w:b/>
          <w:bCs/>
          <w:kern w:val="36"/>
          <w:sz w:val="48"/>
          <w:szCs w:val="48"/>
        </w:rPr>
        <w:t>Reg</w:t>
      </w:r>
      <w:proofErr w:type="spellEnd"/>
      <w:r>
        <w:rPr>
          <w:rFonts w:ascii="Times New Roman" w:eastAsia="Times New Roman" w:hAnsi="Times New Roman" w:cs="Times New Roman"/>
          <w:b/>
          <w:bCs/>
          <w:kern w:val="36"/>
          <w:sz w:val="48"/>
          <w:szCs w:val="48"/>
        </w:rPr>
        <w:t xml:space="preserve"> </w:t>
      </w:r>
      <w:proofErr w:type="gramStart"/>
      <w:r>
        <w:rPr>
          <w:rFonts w:ascii="Times New Roman" w:eastAsia="Times New Roman" w:hAnsi="Times New Roman" w:cs="Times New Roman"/>
          <w:b/>
          <w:bCs/>
          <w:kern w:val="36"/>
          <w:sz w:val="48"/>
          <w:szCs w:val="48"/>
        </w:rPr>
        <w:t>No :</w:t>
      </w:r>
      <w:proofErr w:type="gramEnd"/>
      <w:r>
        <w:rPr>
          <w:rFonts w:ascii="Times New Roman" w:eastAsia="Times New Roman" w:hAnsi="Times New Roman" w:cs="Times New Roman"/>
          <w:b/>
          <w:bCs/>
          <w:kern w:val="36"/>
          <w:sz w:val="48"/>
          <w:szCs w:val="48"/>
        </w:rPr>
        <w:t xml:space="preserve"> SP24-BSE-156</w:t>
      </w:r>
    </w:p>
    <w:p w:rsidR="003B4D30" w:rsidRPr="003B4D30" w:rsidRDefault="003B4D30" w:rsidP="003B4D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D30">
        <w:rPr>
          <w:rFonts w:ascii="Times New Roman" w:eastAsia="Times New Roman" w:hAnsi="Times New Roman" w:cs="Times New Roman"/>
          <w:b/>
          <w:bCs/>
          <w:kern w:val="36"/>
          <w:sz w:val="48"/>
          <w:szCs w:val="48"/>
        </w:rPr>
        <w:t>Lab 03: JIRA (SCRUM Board - Sprints &amp; Advanced Management)</w:t>
      </w:r>
    </w:p>
    <w:p w:rsidR="003B4D30" w:rsidRPr="003B4D30" w:rsidRDefault="003B4D30" w:rsidP="003B4D30">
      <w:pPr>
        <w:spacing w:before="100" w:beforeAutospacing="1" w:after="100" w:afterAutospacing="1" w:line="240" w:lineRule="auto"/>
        <w:outlineLvl w:val="1"/>
        <w:rPr>
          <w:rFonts w:ascii="Times New Roman" w:eastAsia="Times New Roman" w:hAnsi="Times New Roman" w:cs="Times New Roman"/>
          <w:b/>
          <w:bCs/>
          <w:sz w:val="36"/>
          <w:szCs w:val="36"/>
        </w:rPr>
      </w:pPr>
      <w:r w:rsidRPr="003B4D30">
        <w:rPr>
          <w:rFonts w:ascii="Times New Roman" w:eastAsia="Times New Roman" w:hAnsi="Times New Roman" w:cs="Times New Roman"/>
          <w:b/>
          <w:bCs/>
          <w:sz w:val="36"/>
          <w:szCs w:val="36"/>
        </w:rPr>
        <w:t>Objective</w:t>
      </w:r>
    </w:p>
    <w:p w:rsidR="003B4D30" w:rsidRP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sz w:val="24"/>
          <w:szCs w:val="24"/>
        </w:rPr>
        <w:t xml:space="preserve">The purpose of this lab is to introduce students to the modern Jira platform. The focus is to familiarize students with Jira's enterprise capabilities—including issue tracking, automated workflows, DevOps integration, advanced roadmaps, and agile release management—enabling them to effectively report, manage, and track work within a modern software engineering lifecycle. </w:t>
      </w:r>
    </w:p>
    <w:p w:rsidR="003B4D30" w:rsidRPr="003B4D30" w:rsidRDefault="003B4D30" w:rsidP="003B4D30">
      <w:pPr>
        <w:spacing w:before="100" w:beforeAutospacing="1" w:after="100" w:afterAutospacing="1" w:line="240" w:lineRule="auto"/>
        <w:outlineLvl w:val="1"/>
        <w:rPr>
          <w:rFonts w:ascii="Times New Roman" w:eastAsia="Times New Roman" w:hAnsi="Times New Roman" w:cs="Times New Roman"/>
          <w:b/>
          <w:bCs/>
          <w:sz w:val="36"/>
          <w:szCs w:val="36"/>
        </w:rPr>
      </w:pPr>
      <w:r w:rsidRPr="003B4D30">
        <w:rPr>
          <w:rFonts w:ascii="Times New Roman" w:eastAsia="Times New Roman" w:hAnsi="Times New Roman" w:cs="Times New Roman"/>
          <w:b/>
          <w:bCs/>
          <w:sz w:val="36"/>
          <w:szCs w:val="36"/>
        </w:rPr>
        <w:t>Activity Outcomes</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Comprehensive Platform Understanding:</w:t>
      </w:r>
      <w:r w:rsidRPr="003B4D30">
        <w:rPr>
          <w:rFonts w:ascii="Times New Roman" w:eastAsia="Times New Roman" w:hAnsi="Times New Roman" w:cs="Times New Roman"/>
          <w:sz w:val="24"/>
          <w:szCs w:val="24"/>
        </w:rPr>
        <w:t xml:space="preserve"> Understand Jira as an enterprise-level platform for agile project management, service desk integration, and bug tracking. </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Agile Execution:</w:t>
      </w:r>
      <w:r w:rsidRPr="003B4D30">
        <w:rPr>
          <w:rFonts w:ascii="Times New Roman" w:eastAsia="Times New Roman" w:hAnsi="Times New Roman" w:cs="Times New Roman"/>
          <w:sz w:val="24"/>
          <w:szCs w:val="24"/>
        </w:rPr>
        <w:t xml:space="preserve"> Create and manage Sprints, Backlogs, Epics, User Stories, and Child Issues. </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Modern Release &amp; Pipeline Operations:</w:t>
      </w:r>
      <w:r w:rsidRPr="003B4D30">
        <w:rPr>
          <w:rFonts w:ascii="Times New Roman" w:eastAsia="Times New Roman" w:hAnsi="Times New Roman" w:cs="Times New Roman"/>
          <w:sz w:val="24"/>
          <w:szCs w:val="24"/>
        </w:rPr>
        <w:t xml:space="preserve"> Utilize Jira's modern functionalities such as DevOps pipelines, automated workflows, and advanced roadmaps. </w:t>
      </w:r>
    </w:p>
    <w:p w:rsidR="003B4D30" w:rsidRDefault="003B4D30" w:rsidP="003B4D30"/>
    <w:p w:rsidR="003B4D30" w:rsidRDefault="003B4D30" w:rsidP="003B4D30">
      <w:r>
        <w:t>1) Useful Concepts Introduction:</w:t>
      </w:r>
    </w:p>
    <w:p w:rsidR="003B4D30" w:rsidRDefault="003B4D30" w:rsidP="003B4D30">
      <w:pPr>
        <w:pStyle w:val="NormalWeb"/>
      </w:pPr>
      <w:proofErr w:type="gramStart"/>
      <w:r>
        <w:rPr>
          <w:rFonts w:hAnsi="Symbol"/>
        </w:rPr>
        <w:t></w:t>
      </w:r>
      <w:r>
        <w:t xml:space="preserve">  </w:t>
      </w:r>
      <w:r>
        <w:rPr>
          <w:b/>
          <w:bCs/>
        </w:rPr>
        <w:t>Modern</w:t>
      </w:r>
      <w:proofErr w:type="gramEnd"/>
      <w:r>
        <w:rPr>
          <w:b/>
          <w:bCs/>
        </w:rPr>
        <w:t xml:space="preserve"> Enterprise Definition:</w:t>
      </w:r>
      <w:r>
        <w:t xml:space="preserve"> Jira has evolved far beyond a basic issue and bug tracking tool into a comprehensive, enterprise-level platform that unifies planning, tracking, and cross-functional collaboration. </w:t>
      </w:r>
    </w:p>
    <w:p w:rsidR="003B4D30" w:rsidRDefault="003B4D30" w:rsidP="003B4D30">
      <w:pPr>
        <w:pStyle w:val="NormalWeb"/>
      </w:pPr>
      <w:proofErr w:type="gramStart"/>
      <w:r>
        <w:rPr>
          <w:rFonts w:hAnsi="Symbol"/>
        </w:rPr>
        <w:t></w:t>
      </w:r>
      <w:r>
        <w:t xml:space="preserve">  </w:t>
      </w:r>
      <w:r>
        <w:rPr>
          <w:b/>
          <w:bCs/>
        </w:rPr>
        <w:t>Comprehensive</w:t>
      </w:r>
      <w:proofErr w:type="gramEnd"/>
      <w:r>
        <w:rPr>
          <w:b/>
          <w:bCs/>
        </w:rPr>
        <w:t xml:space="preserve"> Functional Scope (Covering All Screenshot Domains):</w:t>
      </w:r>
      <w:r>
        <w:t xml:space="preserve"> Jira acts as a centralized workspace tailored for diverse teams across the entire organization. As reflected in its latest workspace templates, it seamlessly empowers </w:t>
      </w:r>
      <w:r>
        <w:rPr>
          <w:b/>
          <w:bCs/>
        </w:rPr>
        <w:t>Software Development</w:t>
      </w:r>
      <w:r>
        <w:t xml:space="preserve"> (Agile/Scrum, CI/CD, DevOps pipelines), </w:t>
      </w:r>
      <w:r>
        <w:rPr>
          <w:b/>
          <w:bCs/>
        </w:rPr>
        <w:t>Product Management</w:t>
      </w:r>
      <w:r>
        <w:t xml:space="preserve"> (roadmaps and feature tracking), </w:t>
      </w:r>
      <w:r>
        <w:rPr>
          <w:b/>
          <w:bCs/>
        </w:rPr>
        <w:t>IT Support and Customer Service</w:t>
      </w:r>
      <w:r>
        <w:t xml:space="preserve"> (incident management and service desks), as well as non-technical enterprise business units including </w:t>
      </w:r>
      <w:r>
        <w:rPr>
          <w:b/>
          <w:bCs/>
        </w:rPr>
        <w:t>Marketing, Design, Project Management, Operations, HR, Legal, Finance, Sales, and Data Science</w:t>
      </w:r>
      <w:r>
        <w:t xml:space="preserve">. </w:t>
      </w: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P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sz w:val="24"/>
          <w:szCs w:val="24"/>
        </w:rPr>
        <w:t>It allows:</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Enterprise Agile Planning:</w:t>
      </w:r>
      <w:r w:rsidRPr="003B4D30">
        <w:rPr>
          <w:rFonts w:ascii="Times New Roman" w:eastAsia="Times New Roman" w:hAnsi="Times New Roman" w:cs="Times New Roman"/>
          <w:sz w:val="24"/>
          <w:szCs w:val="24"/>
        </w:rPr>
        <w:t xml:space="preserve"> Creation of backlogs, epics, user stories, and scheduling of sprints.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Task &amp; Bug Tracking:</w:t>
      </w:r>
      <w:r w:rsidRPr="003B4D30">
        <w:rPr>
          <w:rFonts w:ascii="Times New Roman" w:eastAsia="Times New Roman" w:hAnsi="Times New Roman" w:cs="Times New Roman"/>
          <w:sz w:val="24"/>
          <w:szCs w:val="24"/>
        </w:rPr>
        <w:t xml:space="preserve"> Creation of tasks, bugs, and sub-tasks across customizable issue types.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Workflow Management:</w:t>
      </w:r>
      <w:r w:rsidRPr="003B4D30">
        <w:rPr>
          <w:rFonts w:ascii="Times New Roman" w:eastAsia="Times New Roman" w:hAnsi="Times New Roman" w:cs="Times New Roman"/>
          <w:sz w:val="24"/>
          <w:szCs w:val="24"/>
        </w:rPr>
        <w:t xml:space="preserve"> Updating status and tracking issue lifecycles through customizable workflow stages (</w:t>
      </w:r>
      <w:r w:rsidRPr="003B4D30">
        <w:rPr>
          <w:rFonts w:ascii="Courier New" w:eastAsia="Times New Roman" w:hAnsi="Courier New" w:cs="Courier New"/>
          <w:sz w:val="20"/>
          <w:szCs w:val="20"/>
        </w:rPr>
        <w:t>To Do</w:t>
      </w:r>
      <w:r w:rsidRPr="003B4D30">
        <w:rPr>
          <w:rFonts w:ascii="Times New Roman" w:eastAsia="Times New Roman" w:hAnsi="Times New Roman" w:cs="Times New Roman"/>
          <w:sz w:val="24"/>
          <w:szCs w:val="24"/>
        </w:rPr>
        <w:t xml:space="preserve">, </w:t>
      </w:r>
      <w:r w:rsidRPr="003B4D30">
        <w:rPr>
          <w:rFonts w:ascii="Courier New" w:eastAsia="Times New Roman" w:hAnsi="Courier New" w:cs="Courier New"/>
          <w:sz w:val="20"/>
          <w:szCs w:val="20"/>
        </w:rPr>
        <w:t>In Progress</w:t>
      </w:r>
      <w:r w:rsidRPr="003B4D30">
        <w:rPr>
          <w:rFonts w:ascii="Times New Roman" w:eastAsia="Times New Roman" w:hAnsi="Times New Roman" w:cs="Times New Roman"/>
          <w:sz w:val="24"/>
          <w:szCs w:val="24"/>
        </w:rPr>
        <w:t xml:space="preserve">, </w:t>
      </w:r>
      <w:r w:rsidRPr="003B4D30">
        <w:rPr>
          <w:rFonts w:ascii="Courier New" w:eastAsia="Times New Roman" w:hAnsi="Courier New" w:cs="Courier New"/>
          <w:sz w:val="20"/>
          <w:szCs w:val="20"/>
        </w:rPr>
        <w:t>Done</w:t>
      </w:r>
      <w:r w:rsidRPr="003B4D30">
        <w:rPr>
          <w:rFonts w:ascii="Times New Roman" w:eastAsia="Times New Roman" w:hAnsi="Times New Roman" w:cs="Times New Roman"/>
          <w:sz w:val="24"/>
          <w:szCs w:val="24"/>
        </w:rPr>
        <w:t xml:space="preserve">).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DevOps &amp; CI/CD Integration:</w:t>
      </w:r>
      <w:r w:rsidRPr="003B4D30">
        <w:rPr>
          <w:rFonts w:ascii="Times New Roman" w:eastAsia="Times New Roman" w:hAnsi="Times New Roman" w:cs="Times New Roman"/>
          <w:sz w:val="24"/>
          <w:szCs w:val="24"/>
        </w:rPr>
        <w:t xml:space="preserve"> Native code integration with repositories (like GitHub and </w:t>
      </w:r>
      <w:proofErr w:type="spellStart"/>
      <w:r w:rsidRPr="003B4D30">
        <w:rPr>
          <w:rFonts w:ascii="Times New Roman" w:eastAsia="Times New Roman" w:hAnsi="Times New Roman" w:cs="Times New Roman"/>
          <w:sz w:val="24"/>
          <w:szCs w:val="24"/>
        </w:rPr>
        <w:t>GitLab</w:t>
      </w:r>
      <w:proofErr w:type="spellEnd"/>
      <w:r w:rsidRPr="003B4D30">
        <w:rPr>
          <w:rFonts w:ascii="Times New Roman" w:eastAsia="Times New Roman" w:hAnsi="Times New Roman" w:cs="Times New Roman"/>
          <w:sz w:val="24"/>
          <w:szCs w:val="24"/>
        </w:rPr>
        <w:t xml:space="preserve">) and automated pipeline tracking. </w:t>
      </w:r>
    </w:p>
    <w:p w:rsid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 xml:space="preserve">Advanced </w:t>
      </w:r>
      <w:proofErr w:type="spellStart"/>
      <w:r w:rsidRPr="003B4D30">
        <w:rPr>
          <w:rFonts w:ascii="Times New Roman" w:eastAsia="Times New Roman" w:hAnsi="Times New Roman" w:cs="Times New Roman"/>
          <w:b/>
          <w:bCs/>
          <w:sz w:val="24"/>
          <w:szCs w:val="24"/>
        </w:rPr>
        <w:t>Roadmapping</w:t>
      </w:r>
      <w:proofErr w:type="spellEnd"/>
      <w:r w:rsidRPr="003B4D30">
        <w:rPr>
          <w:rFonts w:ascii="Times New Roman" w:eastAsia="Times New Roman" w:hAnsi="Times New Roman" w:cs="Times New Roman"/>
          <w:b/>
          <w:bCs/>
          <w:sz w:val="24"/>
          <w:szCs w:val="24"/>
        </w:rPr>
        <w:t>:</w:t>
      </w:r>
      <w:r w:rsidRPr="003B4D30">
        <w:rPr>
          <w:rFonts w:ascii="Times New Roman" w:eastAsia="Times New Roman" w:hAnsi="Times New Roman" w:cs="Times New Roman"/>
          <w:sz w:val="24"/>
          <w:szCs w:val="24"/>
        </w:rPr>
        <w:t xml:space="preserve"> Long-term strategic planning, milestone scheduling, and visual timeline management</w:t>
      </w:r>
    </w:p>
    <w:p w:rsidR="00A93C71" w:rsidRPr="003B4D30" w:rsidRDefault="00A93C71" w:rsidP="00A93C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710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9 10044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rsidR="003B4D30" w:rsidRDefault="003B4D30" w:rsidP="003B4D30">
      <w:r w:rsidRPr="003B4D30">
        <w:lastRenderedPageBreak/>
        <w:drawing>
          <wp:inline distT="0" distB="0" distL="0" distR="0" wp14:anchorId="0DC0B442" wp14:editId="100AA970">
            <wp:extent cx="5943600" cy="368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84905"/>
                    </a:xfrm>
                    <a:prstGeom prst="rect">
                      <a:avLst/>
                    </a:prstGeom>
                  </pic:spPr>
                </pic:pic>
              </a:graphicData>
            </a:graphic>
          </wp:inline>
        </w:drawing>
      </w:r>
    </w:p>
    <w:p w:rsidR="003B4D30" w:rsidRDefault="003C3391" w:rsidP="003B4D30">
      <w:r>
        <w:rPr>
          <w:noProof/>
        </w:rPr>
        <w:lastRenderedPageBreak/>
        <w:drawing>
          <wp:inline distT="0" distB="0" distL="0" distR="0" wp14:anchorId="49FB91FE" wp14:editId="5F1CEA8E">
            <wp:extent cx="5943600" cy="30073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7360"/>
                    </a:xfrm>
                    <a:prstGeom prst="rect">
                      <a:avLst/>
                    </a:prstGeom>
                  </pic:spPr>
                </pic:pic>
              </a:graphicData>
            </a:graphic>
          </wp:inline>
        </w:drawing>
      </w:r>
      <w:r w:rsidR="003B4D30" w:rsidRPr="003B4D30">
        <w:drawing>
          <wp:inline distT="0" distB="0" distL="0" distR="0" wp14:anchorId="2D62103E" wp14:editId="6FC13CD2">
            <wp:extent cx="5943600" cy="293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4970"/>
                    </a:xfrm>
                    <a:prstGeom prst="rect">
                      <a:avLst/>
                    </a:prstGeom>
                  </pic:spPr>
                </pic:pic>
              </a:graphicData>
            </a:graphic>
          </wp:inline>
        </w:drawing>
      </w:r>
    </w:p>
    <w:p w:rsidR="003C3391" w:rsidRDefault="003C3391" w:rsidP="003B4D30"/>
    <w:p w:rsidR="003C3391" w:rsidRDefault="00B879AC" w:rsidP="003B4D30">
      <w:r w:rsidRPr="00B879AC">
        <w:lastRenderedPageBreak/>
        <w:drawing>
          <wp:inline distT="0" distB="0" distL="0" distR="0" wp14:anchorId="2FBA9C65" wp14:editId="38AF8C68">
            <wp:extent cx="5943600" cy="2180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80590"/>
                    </a:xfrm>
                    <a:prstGeom prst="rect">
                      <a:avLst/>
                    </a:prstGeom>
                  </pic:spPr>
                </pic:pic>
              </a:graphicData>
            </a:graphic>
          </wp:inline>
        </w:drawing>
      </w:r>
    </w:p>
    <w:p w:rsidR="00B879AC" w:rsidRDefault="00B879AC" w:rsidP="003B4D30"/>
    <w:p w:rsidR="003C3391" w:rsidRDefault="003C3391" w:rsidP="003B4D30">
      <w:r>
        <w:rPr>
          <w:noProof/>
        </w:rPr>
        <w:drawing>
          <wp:inline distT="0" distB="0" distL="0" distR="0" wp14:anchorId="278C1FEC" wp14:editId="4867C96E">
            <wp:extent cx="5943600" cy="28943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4330"/>
                    </a:xfrm>
                    <a:prstGeom prst="rect">
                      <a:avLst/>
                    </a:prstGeom>
                  </pic:spPr>
                </pic:pic>
              </a:graphicData>
            </a:graphic>
          </wp:inline>
        </w:drawing>
      </w:r>
    </w:p>
    <w:p w:rsidR="003B4D30" w:rsidRDefault="003B4D30" w:rsidP="003B4D30"/>
    <w:p w:rsidR="003C3391" w:rsidRDefault="003C3391" w:rsidP="003B4D30">
      <w:r w:rsidRPr="003C3391">
        <w:drawing>
          <wp:inline distT="0" distB="0" distL="0" distR="0" wp14:anchorId="56AE2AC8" wp14:editId="5466899A">
            <wp:extent cx="5943600" cy="19411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41195"/>
                    </a:xfrm>
                    <a:prstGeom prst="rect">
                      <a:avLst/>
                    </a:prstGeom>
                  </pic:spPr>
                </pic:pic>
              </a:graphicData>
            </a:graphic>
          </wp:inline>
        </w:drawing>
      </w:r>
    </w:p>
    <w:p w:rsidR="00A93C71" w:rsidRDefault="00A93C71" w:rsidP="003B4D30"/>
    <w:p w:rsidR="00A93C71" w:rsidRDefault="00A93C71" w:rsidP="003B4D30">
      <w:r>
        <w:rPr>
          <w:noProof/>
        </w:rPr>
        <w:lastRenderedPageBreak/>
        <w:drawing>
          <wp:inline distT="0" distB="0" distL="0" distR="0">
            <wp:extent cx="5943600" cy="2180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9 1100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80590"/>
                    </a:xfrm>
                    <a:prstGeom prst="rect">
                      <a:avLst/>
                    </a:prstGeom>
                  </pic:spPr>
                </pic:pic>
              </a:graphicData>
            </a:graphic>
          </wp:inline>
        </w:drawing>
      </w:r>
    </w:p>
    <w:p w:rsidR="00A93C71" w:rsidRDefault="00A93C71" w:rsidP="003B4D30">
      <w:r>
        <w:rPr>
          <w:noProof/>
        </w:rPr>
        <w:drawing>
          <wp:inline distT="0" distB="0" distL="0" distR="0">
            <wp:extent cx="5943600" cy="1341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9 11002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41120"/>
                    </a:xfrm>
                    <a:prstGeom prst="rect">
                      <a:avLst/>
                    </a:prstGeom>
                  </pic:spPr>
                </pic:pic>
              </a:graphicData>
            </a:graphic>
          </wp:inline>
        </w:drawing>
      </w:r>
    </w:p>
    <w:p w:rsidR="00A93C71" w:rsidRDefault="00A93C71" w:rsidP="003B4D30">
      <w:pPr>
        <w:rPr>
          <w:noProof/>
        </w:rPr>
      </w:pPr>
      <w:r>
        <w:rPr>
          <w:noProof/>
        </w:rPr>
        <w:lastRenderedPageBreak/>
        <w:t>\</w:t>
      </w:r>
      <w:r>
        <w:rPr>
          <w:noProof/>
        </w:rPr>
        <w:drawing>
          <wp:inline distT="0" distB="0" distL="0" distR="0">
            <wp:extent cx="5943600" cy="4617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9 110623.png"/>
                    <pic:cNvPicPr/>
                  </pic:nvPicPr>
                  <pic:blipFill>
                    <a:blip r:embed="rId13">
                      <a:extLst>
                        <a:ext uri="{28A0092B-C50C-407E-A947-70E740481C1C}">
                          <a14:useLocalDpi xmlns:a14="http://schemas.microsoft.com/office/drawing/2010/main" val="0"/>
                        </a:ext>
                      </a:extLst>
                    </a:blip>
                    <a:stretch>
                      <a:fillRect/>
                    </a:stretch>
                  </pic:blipFill>
                  <pic:spPr>
                    <a:xfrm>
                      <a:off x="0" y="0"/>
                      <a:ext cx="5944121" cy="4618125"/>
                    </a:xfrm>
                    <a:prstGeom prst="rect">
                      <a:avLst/>
                    </a:prstGeom>
                  </pic:spPr>
                </pic:pic>
              </a:graphicData>
            </a:graphic>
          </wp:inline>
        </w:drawing>
      </w:r>
    </w:p>
    <w:p w:rsidR="00A93C71" w:rsidRDefault="00A93C71" w:rsidP="003B4D30">
      <w:r w:rsidRPr="00A93C71">
        <w:lastRenderedPageBreak/>
        <w:drawing>
          <wp:inline distT="0" distB="0" distL="0" distR="0" wp14:anchorId="73E046BE" wp14:editId="698B31B2">
            <wp:extent cx="4046571" cy="57383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6571" cy="5738357"/>
                    </a:xfrm>
                    <a:prstGeom prst="rect">
                      <a:avLst/>
                    </a:prstGeom>
                  </pic:spPr>
                </pic:pic>
              </a:graphicData>
            </a:graphic>
          </wp:inline>
        </w:drawing>
      </w:r>
    </w:p>
    <w:p w:rsidR="00A93C71" w:rsidRDefault="00A93C71" w:rsidP="003B4D30"/>
    <w:p w:rsidR="00A93C71" w:rsidRDefault="00A93C71" w:rsidP="003B4D30">
      <w:r w:rsidRPr="00A93C71">
        <w:lastRenderedPageBreak/>
        <w:drawing>
          <wp:inline distT="0" distB="0" distL="0" distR="0" wp14:anchorId="0CEBEE15" wp14:editId="3080CA88">
            <wp:extent cx="3756986" cy="5814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6986" cy="5814564"/>
                    </a:xfrm>
                    <a:prstGeom prst="rect">
                      <a:avLst/>
                    </a:prstGeom>
                  </pic:spPr>
                </pic:pic>
              </a:graphicData>
            </a:graphic>
          </wp:inline>
        </w:drawing>
      </w:r>
      <w:bookmarkStart w:id="0" w:name="_GoBack"/>
      <w:bookmarkEnd w:id="0"/>
    </w:p>
    <w:p w:rsidR="00E5456F" w:rsidRDefault="00E5456F" w:rsidP="003B4D30">
      <w:r w:rsidRPr="00E5456F">
        <w:lastRenderedPageBreak/>
        <w:drawing>
          <wp:inline distT="0" distB="0" distL="0" distR="0" wp14:anchorId="42BE1215" wp14:editId="3BEA2FFA">
            <wp:extent cx="5943600" cy="2821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21305"/>
                    </a:xfrm>
                    <a:prstGeom prst="rect">
                      <a:avLst/>
                    </a:prstGeom>
                  </pic:spPr>
                </pic:pic>
              </a:graphicData>
            </a:graphic>
          </wp:inline>
        </w:drawing>
      </w:r>
    </w:p>
    <w:p w:rsidR="00E5456F" w:rsidRDefault="00E5456F" w:rsidP="003B4D30"/>
    <w:p w:rsidR="00E5456F" w:rsidRDefault="008609D4" w:rsidP="003B4D30">
      <w:r w:rsidRPr="008609D4">
        <w:drawing>
          <wp:inline distT="0" distB="0" distL="0" distR="0" wp14:anchorId="44A861AA" wp14:editId="7F391279">
            <wp:extent cx="5943600" cy="20554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55495"/>
                    </a:xfrm>
                    <a:prstGeom prst="rect">
                      <a:avLst/>
                    </a:prstGeom>
                  </pic:spPr>
                </pic:pic>
              </a:graphicData>
            </a:graphic>
          </wp:inline>
        </w:drawing>
      </w:r>
    </w:p>
    <w:p w:rsidR="008609D4" w:rsidRDefault="008609D4" w:rsidP="003B4D30">
      <w:r w:rsidRPr="008609D4">
        <w:drawing>
          <wp:inline distT="0" distB="0" distL="0" distR="0" wp14:anchorId="714C9B7A" wp14:editId="23B1B972">
            <wp:extent cx="5943600" cy="2630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30805"/>
                    </a:xfrm>
                    <a:prstGeom prst="rect">
                      <a:avLst/>
                    </a:prstGeom>
                  </pic:spPr>
                </pic:pic>
              </a:graphicData>
            </a:graphic>
          </wp:inline>
        </w:drawing>
      </w:r>
    </w:p>
    <w:p w:rsidR="008609D4" w:rsidRDefault="008609D4" w:rsidP="003B4D30">
      <w:r w:rsidRPr="008609D4">
        <w:lastRenderedPageBreak/>
        <w:drawing>
          <wp:inline distT="0" distB="0" distL="0" distR="0" wp14:anchorId="2D67C0DF" wp14:editId="51041B7F">
            <wp:extent cx="5943600" cy="35026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02660"/>
                    </a:xfrm>
                    <a:prstGeom prst="rect">
                      <a:avLst/>
                    </a:prstGeom>
                  </pic:spPr>
                </pic:pic>
              </a:graphicData>
            </a:graphic>
          </wp:inline>
        </w:drawing>
      </w:r>
    </w:p>
    <w:p w:rsidR="00A93C71" w:rsidRPr="003B4D30" w:rsidRDefault="00A93C71" w:rsidP="003B4D30"/>
    <w:sectPr w:rsidR="00A93C71" w:rsidRPr="003B4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7820BD"/>
    <w:multiLevelType w:val="multilevel"/>
    <w:tmpl w:val="3BF8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B003D"/>
    <w:multiLevelType w:val="multilevel"/>
    <w:tmpl w:val="8FE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D30"/>
    <w:rsid w:val="003B4D30"/>
    <w:rsid w:val="003C3391"/>
    <w:rsid w:val="008609D4"/>
    <w:rsid w:val="009F7C03"/>
    <w:rsid w:val="00A93C71"/>
    <w:rsid w:val="00B879AC"/>
    <w:rsid w:val="00C87920"/>
    <w:rsid w:val="00E5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0CC4"/>
  <w15:chartTrackingRefBased/>
  <w15:docId w15:val="{2FBC0E1B-A42F-431E-8734-E31023AF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4D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4D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4D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B4D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4D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80227">
      <w:bodyDiv w:val="1"/>
      <w:marLeft w:val="0"/>
      <w:marRight w:val="0"/>
      <w:marTop w:val="0"/>
      <w:marBottom w:val="0"/>
      <w:divBdr>
        <w:top w:val="none" w:sz="0" w:space="0" w:color="auto"/>
        <w:left w:val="none" w:sz="0" w:space="0" w:color="auto"/>
        <w:bottom w:val="none" w:sz="0" w:space="0" w:color="auto"/>
        <w:right w:val="none" w:sz="0" w:space="0" w:color="auto"/>
      </w:divBdr>
    </w:div>
    <w:div w:id="398330562">
      <w:bodyDiv w:val="1"/>
      <w:marLeft w:val="0"/>
      <w:marRight w:val="0"/>
      <w:marTop w:val="0"/>
      <w:marBottom w:val="0"/>
      <w:divBdr>
        <w:top w:val="none" w:sz="0" w:space="0" w:color="auto"/>
        <w:left w:val="none" w:sz="0" w:space="0" w:color="auto"/>
        <w:bottom w:val="none" w:sz="0" w:space="0" w:color="auto"/>
        <w:right w:val="none" w:sz="0" w:space="0" w:color="auto"/>
      </w:divBdr>
    </w:div>
    <w:div w:id="988946103">
      <w:bodyDiv w:val="1"/>
      <w:marLeft w:val="0"/>
      <w:marRight w:val="0"/>
      <w:marTop w:val="0"/>
      <w:marBottom w:val="0"/>
      <w:divBdr>
        <w:top w:val="none" w:sz="0" w:space="0" w:color="auto"/>
        <w:left w:val="none" w:sz="0" w:space="0" w:color="auto"/>
        <w:bottom w:val="none" w:sz="0" w:space="0" w:color="auto"/>
        <w:right w:val="none" w:sz="0" w:space="0" w:color="auto"/>
      </w:divBdr>
    </w:div>
    <w:div w:id="169090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11</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dc:description/>
  <cp:lastModifiedBy>Sami Ullah</cp:lastModifiedBy>
  <cp:revision>1</cp:revision>
  <dcterms:created xsi:type="dcterms:W3CDTF">2026-10-19T05:23:00Z</dcterms:created>
  <dcterms:modified xsi:type="dcterms:W3CDTF">2026-10-19T06:45:00Z</dcterms:modified>
</cp:coreProperties>
</file>