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widowControl/>
      </w:pPr>
      <w:r>
        <w:rPr>
          <w:b w:val="0"/>
          <w:i w:val="0"/>
        </w:rPr>
        <w:t>Chapter 3</w:t>
        <w:br/>
        <w:t>Software Requirements and System Design</w:t>
      </w:r>
    </w:p>
    <w:p>
      <w:pPr>
        <w:pStyle w:val="2"/>
        <w:widowControl/>
      </w:pPr>
      <w:r>
        <w:rPr>
          <w:b w:val="0"/>
          <w:i w:val="0"/>
        </w:rPr>
        <w:t>3.1 Introduction</w:t>
      </w:r>
    </w:p>
    <w:p>
      <w:pPr>
        <w:widowControl/>
      </w:pPr>
      <w:r>
        <w:rPr>
          <w:b w:val="0"/>
          <w:i w:val="0"/>
        </w:rPr>
        <w:t xml:space="preserve">This chapter presents the software requirements and system design of the </w:t>
      </w:r>
      <w:r>
        <w:rPr>
          <w:b w:val="0"/>
          <w:i w:val="0"/>
          <w:highlight w:val="yellow"/>
        </w:rPr>
        <w:t>implemented</w:t>
      </w:r>
      <w:r>
        <w:rPr>
          <w:b w:val="0"/>
          <w:i w:val="0"/>
        </w:rPr>
        <w:t xml:space="preserve"> VR text-entry application. It covers the </w:t>
      </w:r>
      <w:r>
        <w:rPr>
          <w:b w:val="0"/>
          <w:i w:val="0"/>
          <w:highlight w:val="yellow"/>
        </w:rPr>
        <w:t>Unity/OpenXR</w:t>
      </w:r>
      <w:r>
        <w:rPr>
          <w:b w:val="0"/>
          <w:i w:val="0"/>
        </w:rPr>
        <w:t xml:space="preserve"> architecture, six input </w:t>
      </w:r>
      <w:r>
        <w:rPr>
          <w:b w:val="0"/>
          <w:i w:val="0"/>
          <w:highlight w:val="yellow"/>
        </w:rPr>
        <w:t>modes</w:t>
      </w:r>
      <w:r>
        <w:rPr>
          <w:b w:val="0"/>
          <w:i w:val="0"/>
        </w:rPr>
        <w:t xml:space="preserve">, swipe-recognition workflow, </w:t>
      </w:r>
      <w:r>
        <w:rPr>
          <w:b w:val="0"/>
          <w:i w:val="0"/>
          <w:highlight w:val="yellow"/>
        </w:rPr>
        <w:t>trial control, CSV export</w:t>
      </w:r>
      <w:r>
        <w:rPr>
          <w:b w:val="0"/>
          <w:i w:val="0"/>
        </w:rPr>
        <w:t xml:space="preserve"> and </w:t>
      </w:r>
      <w:r>
        <w:rPr>
          <w:b w:val="0"/>
          <w:i w:val="0"/>
          <w:highlight w:val="yellow"/>
        </w:rPr>
        <w:t>the proposed</w:t>
      </w:r>
      <w:r>
        <w:rPr>
          <w:b w:val="0"/>
          <w:i w:val="0"/>
        </w:rPr>
        <w:t xml:space="preserve"> experimental </w:t>
      </w:r>
      <w:r>
        <w:rPr>
          <w:b w:val="0"/>
          <w:i w:val="0"/>
          <w:highlight w:val="yellow"/>
        </w:rPr>
        <w:t>protocol</w:t>
      </w:r>
      <w:r>
        <w:rPr>
          <w:b w:val="0"/>
          <w:i w:val="0"/>
        </w:rPr>
        <w:t xml:space="preserve">. </w:t>
      </w:r>
      <w:r>
        <w:rPr>
          <w:b w:val="0"/>
          <w:i w:val="0"/>
          <w:highlight w:val="yellow"/>
        </w:rPr>
        <w:t>Statements about</w:t>
      </w:r>
      <w:r>
        <w:rPr>
          <w:b w:val="0"/>
          <w:i w:val="0"/>
        </w:rPr>
        <w:t xml:space="preserve"> the </w:t>
      </w:r>
      <w:r>
        <w:rPr>
          <w:b w:val="0"/>
          <w:i w:val="0"/>
          <w:highlight w:val="yellow"/>
        </w:rPr>
        <w:t>software are based on the current project configuration; procedures performed outside the Unity application are identified explicitly</w:t>
      </w:r>
      <w:r>
        <w:rPr>
          <w:b w:val="0"/>
          <w:i w:val="0"/>
        </w:rPr>
        <w:t>.</w:t>
      </w:r>
    </w:p>
    <w:p>
      <w:pPr>
        <w:pStyle w:val="2"/>
        <w:widowControl/>
      </w:pPr>
      <w:r>
        <w:rPr>
          <w:b w:val="0"/>
          <w:i w:val="0"/>
        </w:rPr>
        <w:t>3.2 Software Requirements</w:t>
      </w:r>
    </w:p>
    <w:p>
      <w:pPr>
        <w:widowControl/>
      </w:pPr>
      <w:r>
        <w:rPr>
          <w:b w:val="0"/>
          <w:i w:val="0"/>
        </w:rPr>
        <w:t>The application supports the implementation and evaluation of six input methods under consistent conditions. The requirements define system functions, interaction quality and data collection.</w:t>
      </w:r>
    </w:p>
    <w:p>
      <w:pPr>
        <w:pStyle w:val="3"/>
        <w:widowControl/>
      </w:pPr>
      <w:r>
        <w:rPr>
          <w:b w:val="0"/>
          <w:i w:val="0"/>
        </w:rPr>
        <w:t>3.2.1 Functional Requirements</w:t>
      </w:r>
    </w:p>
    <w:p>
      <w:pPr>
        <w:widowControl/>
      </w:pPr>
      <w:r>
        <w:rPr>
          <w:b w:val="0"/>
          <w:i w:val="0"/>
        </w:rPr>
        <w:t>The system must provide a virtual QWERTY keyboard and support six methods: controller ray selection with trigger confirmation, controller ray selection with dwell confirmation, direct controller tapping, controller-based swipe typing, two-index-finger hand-tracked typing and ten-finger hand-tracked typing. It must display the target phrase and current transcription and support character entry, spaces, deletion and submission.</w:t>
      </w:r>
    </w:p>
    <w:p>
      <w:pPr>
        <w:widowControl/>
      </w:pPr>
      <w:r>
        <w:rPr>
          <w:b w:val="0"/>
          <w:i w:val="0"/>
        </w:rPr>
        <w:t xml:space="preserve">Each method must provide appropriate feedback. Ray methods show the targeted key and ray endpoint. Dwell selection </w:t>
      </w:r>
      <w:r>
        <w:rPr>
          <w:b w:val="0"/>
          <w:i w:val="0"/>
          <w:highlight w:val="yellow"/>
        </w:rPr>
        <w:t>visualises</w:t>
      </w:r>
      <w:r>
        <w:rPr>
          <w:b w:val="0"/>
          <w:i w:val="0"/>
        </w:rPr>
        <w:t xml:space="preserve"> activation progress </w:t>
      </w:r>
      <w:r>
        <w:rPr>
          <w:b w:val="0"/>
          <w:i w:val="0"/>
          <w:highlight w:val="yellow"/>
        </w:rPr>
        <w:t>through the key highlight and press state</w:t>
      </w:r>
      <w:r>
        <w:rPr>
          <w:b w:val="0"/>
          <w:i w:val="0"/>
        </w:rPr>
        <w:t xml:space="preserve">. Controller tapping and hand-tracked typing </w:t>
      </w:r>
      <w:r>
        <w:rPr>
          <w:b w:val="0"/>
          <w:i w:val="0"/>
          <w:highlight w:val="yellow"/>
        </w:rPr>
        <w:t>use probe</w:t>
      </w:r>
      <w:r>
        <w:rPr>
          <w:b w:val="0"/>
          <w:i w:val="0"/>
        </w:rPr>
        <w:t xml:space="preserve"> contact and </w:t>
      </w:r>
      <w:r>
        <w:rPr>
          <w:b w:val="0"/>
          <w:i w:val="0"/>
          <w:highlight w:val="yellow"/>
        </w:rPr>
        <w:t>key press/release thresholds to</w:t>
      </w:r>
      <w:r>
        <w:rPr>
          <w:b w:val="0"/>
          <w:i w:val="0"/>
        </w:rPr>
        <w:t xml:space="preserve"> prevent repeated activation </w:t>
      </w:r>
      <w:r>
        <w:rPr>
          <w:b w:val="0"/>
          <w:i w:val="0"/>
          <w:highlight w:val="yellow"/>
        </w:rPr>
        <w:t>during one continuous press</w:t>
      </w:r>
      <w:r>
        <w:rPr>
          <w:b w:val="0"/>
          <w:i w:val="0"/>
        </w:rPr>
        <w:t xml:space="preserve">. Swipe typing </w:t>
      </w:r>
      <w:r>
        <w:rPr>
          <w:b w:val="0"/>
          <w:i w:val="0"/>
          <w:highlight w:val="yellow"/>
        </w:rPr>
        <w:t>captures an in-memory</w:t>
      </w:r>
      <w:r>
        <w:rPr>
          <w:b w:val="0"/>
          <w:i w:val="0"/>
        </w:rPr>
        <w:t xml:space="preserve"> controller trajectory, </w:t>
      </w:r>
      <w:r>
        <w:rPr>
          <w:b w:val="0"/>
          <w:i w:val="0"/>
          <w:highlight w:val="yellow"/>
        </w:rPr>
        <w:t>ranks</w:t>
      </w:r>
      <w:r>
        <w:rPr>
          <w:b w:val="0"/>
          <w:i w:val="0"/>
        </w:rPr>
        <w:t xml:space="preserve"> word candidates and </w:t>
      </w:r>
      <w:r>
        <w:rPr>
          <w:b w:val="0"/>
          <w:i w:val="0"/>
          <w:highlight w:val="yellow"/>
        </w:rPr>
        <w:t>supports</w:t>
      </w:r>
      <w:r>
        <w:rPr>
          <w:b w:val="0"/>
          <w:i w:val="0"/>
        </w:rPr>
        <w:t xml:space="preserve"> candidate selection </w:t>
      </w:r>
      <w:r>
        <w:rPr>
          <w:b w:val="0"/>
          <w:i w:val="0"/>
          <w:highlight w:val="yellow"/>
        </w:rPr>
        <w:t>or cancellation</w:t>
      </w:r>
      <w:r>
        <w:rPr>
          <w:b w:val="0"/>
          <w:i w:val="0"/>
        </w:rPr>
        <w:t xml:space="preserve">. The </w:t>
      </w:r>
      <w:r>
        <w:rPr>
          <w:b w:val="0"/>
          <w:i w:val="0"/>
          <w:highlight w:val="yellow"/>
        </w:rPr>
        <w:t>application</w:t>
      </w:r>
      <w:r>
        <w:rPr>
          <w:b w:val="0"/>
          <w:i w:val="0"/>
        </w:rPr>
        <w:t xml:space="preserve"> also </w:t>
      </w:r>
      <w:r>
        <w:rPr>
          <w:b w:val="0"/>
          <w:i w:val="0"/>
          <w:highlight w:val="yellow"/>
        </w:rPr>
        <w:t>provides separate</w:t>
      </w:r>
      <w:r>
        <w:rPr>
          <w:b w:val="0"/>
          <w:i w:val="0"/>
        </w:rPr>
        <w:t xml:space="preserve"> practice and formal </w:t>
      </w:r>
      <w:r>
        <w:rPr>
          <w:b w:val="0"/>
          <w:i w:val="0"/>
          <w:highlight w:val="yellow"/>
        </w:rPr>
        <w:t>phrase arrays, a participant-ID field, a practice toggle</w:t>
      </w:r>
      <w:r>
        <w:rPr>
          <w:b w:val="0"/>
          <w:i w:val="0"/>
        </w:rPr>
        <w:t xml:space="preserve"> and </w:t>
      </w:r>
      <w:r>
        <w:rPr>
          <w:b w:val="0"/>
          <w:i w:val="0"/>
          <w:highlight w:val="yellow"/>
        </w:rPr>
        <w:t>a six-option input-mode selector</w:t>
      </w:r>
      <w:r>
        <w:rPr>
          <w:b w:val="0"/>
          <w:i w:val="0"/>
        </w:rPr>
        <w:t>.</w:t>
      </w:r>
    </w:p>
    <w:p>
      <w:pPr>
        <w:pStyle w:val="3"/>
        <w:widowControl/>
      </w:pPr>
      <w:r>
        <w:rPr>
          <w:b w:val="0"/>
          <w:i w:val="0"/>
        </w:rPr>
        <w:t>3.2.2 Non-Functional Requirements</w:t>
      </w:r>
    </w:p>
    <w:p>
      <w:pPr>
        <w:widowControl/>
      </w:pPr>
      <w:r>
        <w:rPr>
          <w:b w:val="0"/>
          <w:i w:val="0"/>
        </w:rPr>
        <w:t xml:space="preserve">The application must remain stable and responsive, with minimal perceptible delay between input and visual feedback. </w:t>
      </w:r>
      <w:r>
        <w:rPr>
          <w:b w:val="0"/>
          <w:i w:val="0"/>
          <w:highlight w:val="yellow"/>
        </w:rPr>
        <w:t>All conditions use the same</w:t>
      </w:r>
      <w:r>
        <w:rPr>
          <w:b w:val="0"/>
          <w:i w:val="0"/>
        </w:rPr>
        <w:t xml:space="preserve"> keyboard </w:t>
      </w:r>
      <w:r>
        <w:rPr>
          <w:b w:val="0"/>
          <w:i w:val="0"/>
          <w:highlight w:val="yellow"/>
        </w:rPr>
        <w:t>prefab</w:t>
      </w:r>
      <w:r>
        <w:rPr>
          <w:b w:val="0"/>
          <w:i w:val="0"/>
        </w:rPr>
        <w:t xml:space="preserve">, target-phrase display and </w:t>
      </w:r>
      <w:r>
        <w:rPr>
          <w:b w:val="0"/>
          <w:i w:val="0"/>
          <w:highlight w:val="yellow"/>
        </w:rPr>
        <w:t>test scene; the mode selector changes the active input components rather than loading separate interfaces. Because the project also includes a runtime keyboard-position adjuster, identical position</w:t>
      </w:r>
      <w:r>
        <w:rPr>
          <w:b w:val="0"/>
          <w:i w:val="0"/>
        </w:rPr>
        <w:t xml:space="preserve"> across conditions </w:t>
      </w:r>
      <w:r>
        <w:rPr>
          <w:b w:val="0"/>
          <w:i w:val="0"/>
          <w:highlight w:val="yellow"/>
        </w:rPr>
        <w:t>must be maintained by the experimental procedure or restored to a common pose before each condition</w:t>
      </w:r>
      <w:r>
        <w:rPr>
          <w:b w:val="0"/>
          <w:i w:val="0"/>
        </w:rPr>
        <w:t>.</w:t>
      </w:r>
    </w:p>
    <w:p>
      <w:pPr>
        <w:widowControl/>
      </w:pPr>
      <w:r>
        <w:rPr>
          <w:b w:val="0"/>
          <w:i w:val="0"/>
        </w:rPr>
        <w:t xml:space="preserve">The interface must remain readable in the headset and minimise accidental or repeated activation. The </w:t>
      </w:r>
      <w:r>
        <w:rPr>
          <w:b w:val="0"/>
          <w:i w:val="0"/>
          <w:highlight w:val="yellow"/>
        </w:rPr>
        <w:t>current project uses Unity 2022.3.13f1c1 with OpenXR</w:t>
      </w:r>
      <w:r>
        <w:rPr>
          <w:b w:val="0"/>
          <w:i w:val="0"/>
        </w:rPr>
        <w:t xml:space="preserve">, </w:t>
      </w:r>
      <w:r>
        <w:rPr>
          <w:b w:val="0"/>
          <w:i w:val="0"/>
          <w:highlight w:val="yellow"/>
        </w:rPr>
        <w:t>XR Interaction Toolkit</w:t>
      </w:r>
      <w:r>
        <w:rPr>
          <w:b w:val="0"/>
          <w:i w:val="0"/>
        </w:rPr>
        <w:t xml:space="preserve"> and </w:t>
      </w:r>
      <w:r>
        <w:rPr>
          <w:b w:val="0"/>
          <w:i w:val="0"/>
          <w:highlight w:val="yellow"/>
        </w:rPr>
        <w:t>XR Hands, and includes Oculus/OpenXR loader settings</w:t>
      </w:r>
      <w:r>
        <w:rPr>
          <w:b w:val="0"/>
          <w:i w:val="0"/>
        </w:rPr>
        <w:t xml:space="preserve">. Data must be </w:t>
      </w:r>
      <w:r>
        <w:rPr>
          <w:b w:val="0"/>
          <w:i w:val="0"/>
          <w:highlight w:val="yellow"/>
        </w:rPr>
        <w:t>associated with the participant ID, selected input mode</w:t>
      </w:r>
      <w:r>
        <w:rPr>
          <w:b w:val="0"/>
          <w:i w:val="0"/>
        </w:rPr>
        <w:t xml:space="preserve"> and </w:t>
      </w:r>
      <w:r>
        <w:rPr>
          <w:b w:val="0"/>
          <w:i w:val="0"/>
          <w:highlight w:val="yellow"/>
        </w:rPr>
        <w:t>sentence presented by</w:t>
      </w:r>
      <w:r>
        <w:rPr>
          <w:b w:val="0"/>
          <w:i w:val="0"/>
        </w:rPr>
        <w:t xml:space="preserve"> the </w:t>
      </w:r>
      <w:r>
        <w:rPr>
          <w:b w:val="0"/>
          <w:i w:val="0"/>
          <w:highlight w:val="yellow"/>
        </w:rPr>
        <w:t>current trial</w:t>
      </w:r>
      <w:r>
        <w:rPr>
          <w:b w:val="0"/>
          <w:i w:val="0"/>
        </w:rPr>
        <w:t>.</w:t>
      </w:r>
    </w:p>
    <w:p>
      <w:pPr>
        <w:pStyle w:val="3"/>
        <w:widowControl/>
      </w:pPr>
      <w:r>
        <w:rPr>
          <w:b w:val="0"/>
          <w:i w:val="0"/>
        </w:rPr>
        <w:t>3.2.3 Data Collection Requirements</w:t>
      </w:r>
    </w:p>
    <w:p>
      <w:pPr>
        <w:widowControl/>
      </w:pPr>
      <w:r>
        <w:rPr>
          <w:b w:val="0"/>
          <w:i w:val="0"/>
        </w:rPr>
        <w:t xml:space="preserve">The </w:t>
      </w:r>
      <w:r>
        <w:rPr>
          <w:b w:val="0"/>
          <w:i w:val="0"/>
          <w:highlight w:val="yellow"/>
        </w:rPr>
        <w:t>implemented logger stores trial-level</w:t>
      </w:r>
      <w:r>
        <w:rPr>
          <w:b w:val="0"/>
          <w:i w:val="0"/>
        </w:rPr>
        <w:t xml:space="preserve"> and </w:t>
      </w:r>
      <w:r>
        <w:rPr>
          <w:b w:val="0"/>
          <w:i w:val="0"/>
          <w:highlight w:val="yellow"/>
        </w:rPr>
        <w:t>sentence-level summaries rather than a complete event stream</w:t>
      </w:r>
      <w:r>
        <w:rPr>
          <w:b w:val="0"/>
          <w:i w:val="0"/>
        </w:rPr>
        <w:t xml:space="preserve">. </w:t>
      </w:r>
      <w:r>
        <w:rPr>
          <w:b w:val="0"/>
          <w:i w:val="0"/>
          <w:highlight w:val="yellow"/>
        </w:rPr>
        <w:t>Sentence records contain</w:t>
      </w:r>
      <w:r>
        <w:rPr>
          <w:b w:val="0"/>
          <w:i w:val="0"/>
        </w:rPr>
        <w:t xml:space="preserve"> the participant </w:t>
      </w:r>
      <w:r>
        <w:rPr>
          <w:b w:val="0"/>
          <w:i w:val="0"/>
          <w:highlight w:val="yellow"/>
        </w:rPr>
        <w:t>ID</w:t>
      </w:r>
      <w:r>
        <w:rPr>
          <w:b w:val="0"/>
          <w:i w:val="0"/>
        </w:rPr>
        <w:t xml:space="preserve">, input method, </w:t>
      </w:r>
      <w:r>
        <w:rPr>
          <w:b w:val="0"/>
          <w:i w:val="0"/>
          <w:highlight w:val="yellow"/>
        </w:rPr>
        <w:t>practice flag, sentence index,</w:t>
      </w:r>
      <w:r>
        <w:rPr>
          <w:b w:val="0"/>
          <w:i w:val="0"/>
        </w:rPr>
        <w:t xml:space="preserve"> target </w:t>
      </w:r>
      <w:r>
        <w:rPr>
          <w:b w:val="0"/>
          <w:i w:val="0"/>
          <w:highlight w:val="yellow"/>
        </w:rPr>
        <w:t>text</w:t>
      </w:r>
      <w:r>
        <w:rPr>
          <w:b w:val="0"/>
          <w:i w:val="0"/>
        </w:rPr>
        <w:t xml:space="preserve">, </w:t>
      </w:r>
      <w:r>
        <w:rPr>
          <w:b w:val="0"/>
          <w:i w:val="0"/>
          <w:highlight w:val="yellow"/>
        </w:rPr>
        <w:t>final input text, duration, character counts, Levenshtein distance, CER, accuracy, total physical actions, committed characters, Backspace, Shift and CapsLock counts, modifier count and completion status. Trial records additionally contain schema, session and trial identifiers</w:t>
      </w:r>
      <w:r>
        <w:rPr>
          <w:b w:val="0"/>
          <w:i w:val="0"/>
        </w:rPr>
        <w:t xml:space="preserve">, start </w:t>
      </w:r>
      <w:r>
        <w:rPr>
          <w:b w:val="0"/>
          <w:i w:val="0"/>
          <w:highlight w:val="yellow"/>
        </w:rPr>
        <w:t>and</w:t>
      </w:r>
      <w:r>
        <w:rPr>
          <w:b w:val="0"/>
          <w:i w:val="0"/>
        </w:rPr>
        <w:t xml:space="preserve"> end </w:t>
      </w:r>
      <w:r>
        <w:rPr>
          <w:b w:val="0"/>
          <w:i w:val="0"/>
          <w:highlight w:val="yellow"/>
        </w:rPr>
        <w:t>timestamps</w:t>
      </w:r>
      <w:r>
        <w:rPr>
          <w:b w:val="0"/>
          <w:i w:val="0"/>
        </w:rPr>
        <w:t xml:space="preserve">, total </w:t>
      </w:r>
      <w:r>
        <w:rPr>
          <w:b w:val="0"/>
          <w:i w:val="0"/>
          <w:highlight w:val="yellow"/>
        </w:rPr>
        <w:t>duration, gross</w:t>
      </w:r>
      <w:r>
        <w:rPr>
          <w:b w:val="0"/>
          <w:i w:val="0"/>
        </w:rPr>
        <w:t xml:space="preserve"> and </w:t>
      </w:r>
      <w:r>
        <w:rPr>
          <w:b w:val="0"/>
          <w:i w:val="0"/>
          <w:highlight w:val="yellow"/>
        </w:rPr>
        <w:t>effective WPM, validity information and sentence count</w:t>
      </w:r>
      <w:r>
        <w:rPr>
          <w:b w:val="0"/>
          <w:i w:val="0"/>
        </w:rPr>
        <w:t>.</w:t>
      </w:r>
    </w:p>
    <w:p>
      <w:pPr>
        <w:widowControl/>
      </w:pPr>
      <w:r>
        <w:rPr>
          <w:b w:val="0"/>
          <w:i w:val="0"/>
          <w:highlight w:val="yellow"/>
        </w:rPr>
        <w:t>CSV export produces trial_results.csv and sentence_results.csv. The current schema does not export raw controller or hand trajectories</w:t>
      </w:r>
      <w:r>
        <w:rPr>
          <w:b w:val="0"/>
          <w:i w:val="0"/>
        </w:rPr>
        <w:t xml:space="preserve">, </w:t>
      </w:r>
      <w:r>
        <w:rPr>
          <w:b w:val="0"/>
          <w:i w:val="0"/>
          <w:highlight w:val="yellow"/>
        </w:rPr>
        <w:t>movement distance</w:t>
      </w:r>
      <w:r>
        <w:rPr>
          <w:b w:val="0"/>
          <w:i w:val="0"/>
        </w:rPr>
        <w:t xml:space="preserve">, candidate </w:t>
      </w:r>
      <w:r>
        <w:rPr>
          <w:b w:val="0"/>
          <w:i w:val="0"/>
          <w:highlight w:val="yellow"/>
        </w:rPr>
        <w:t>rankings</w:t>
      </w:r>
      <w:r>
        <w:rPr>
          <w:b w:val="0"/>
          <w:i w:val="0"/>
        </w:rPr>
        <w:t xml:space="preserve">, </w:t>
      </w:r>
      <w:r>
        <w:rPr>
          <w:b w:val="0"/>
          <w:i w:val="0"/>
          <w:highlight w:val="yellow"/>
        </w:rPr>
        <w:t>separately labelled candidate-selection counts, repeated-gesture counts, or Top-1/Top-5 correctness. Swipe</w:t>
      </w:r>
      <w:r>
        <w:rPr>
          <w:b w:val="0"/>
          <w:i w:val="0"/>
        </w:rPr>
        <w:t xml:space="preserve"> gestures and </w:t>
      </w:r>
      <w:r>
        <w:rPr>
          <w:b w:val="0"/>
          <w:i w:val="0"/>
          <w:highlight w:val="yellow"/>
        </w:rPr>
        <w:t>controller-based candidate confirmations contribute to</w:t>
      </w:r>
      <w:r>
        <w:rPr>
          <w:b w:val="0"/>
          <w:i w:val="0"/>
        </w:rPr>
        <w:t xml:space="preserve"> the </w:t>
      </w:r>
      <w:r>
        <w:rPr>
          <w:b w:val="0"/>
          <w:i w:val="0"/>
          <w:highlight w:val="yellow"/>
        </w:rPr>
        <w:t>aggregate PhysicalActionCount; Backspace, Shift and CapsLock also have separate counters</w:t>
      </w:r>
      <w:r>
        <w:rPr>
          <w:b w:val="0"/>
          <w:i w:val="0"/>
        </w:rPr>
        <w:t xml:space="preserve">. Questionnaire responses </w:t>
      </w:r>
      <w:r>
        <w:rPr>
          <w:b w:val="0"/>
          <w:i w:val="0"/>
          <w:highlight w:val="yellow"/>
        </w:rPr>
        <w:t>are not collected by</w:t>
      </w:r>
      <w:r>
        <w:rPr>
          <w:b w:val="0"/>
          <w:i w:val="0"/>
        </w:rPr>
        <w:t xml:space="preserve"> the </w:t>
      </w:r>
      <w:r>
        <w:rPr>
          <w:b w:val="0"/>
          <w:i w:val="0"/>
          <w:highlight w:val="yellow"/>
        </w:rPr>
        <w:t>Unity application and must be linked externally using the</w:t>
      </w:r>
      <w:r>
        <w:rPr>
          <w:b w:val="0"/>
          <w:i w:val="0"/>
        </w:rPr>
        <w:t xml:space="preserve"> participant </w:t>
      </w:r>
      <w:r>
        <w:rPr>
          <w:b w:val="0"/>
          <w:i w:val="0"/>
          <w:highlight w:val="yellow"/>
        </w:rPr>
        <w:t>ID</w:t>
      </w:r>
      <w:r>
        <w:rPr>
          <w:b w:val="0"/>
          <w:i w:val="0"/>
        </w:rPr>
        <w:t>.</w:t>
      </w:r>
    </w:p>
    <w:p>
      <w:pPr>
        <w:pStyle w:val="2"/>
        <w:widowControl/>
      </w:pPr>
      <w:r>
        <w:rPr>
          <w:b w:val="0"/>
          <w:i w:val="0"/>
        </w:rPr>
        <w:t>3.3 System Design</w:t>
      </w:r>
    </w:p>
    <w:p>
      <w:pPr>
        <w:widowControl/>
      </w:pPr>
      <w:r>
        <w:rPr>
          <w:b w:val="0"/>
          <w:i w:val="0"/>
        </w:rPr>
        <w:t xml:space="preserve">The </w:t>
      </w:r>
      <w:r>
        <w:rPr>
          <w:b w:val="0"/>
          <w:i w:val="0"/>
          <w:highlight w:val="yellow"/>
        </w:rPr>
        <w:t>implementation is</w:t>
      </w:r>
      <w:r>
        <w:rPr>
          <w:b w:val="0"/>
          <w:i w:val="0"/>
        </w:rPr>
        <w:t xml:space="preserve"> modular</w:t>
      </w:r>
      <w:r>
        <w:rPr>
          <w:b w:val="0"/>
          <w:i w:val="0"/>
          <w:highlight w:val="yellow"/>
        </w:rPr>
        <w:t>, but its responsibilities are distributed across several Unity components</w:t>
      </w:r>
      <w:r>
        <w:rPr>
          <w:b w:val="0"/>
          <w:i w:val="0"/>
        </w:rPr>
        <w:t xml:space="preserve">. </w:t>
      </w:r>
      <w:r>
        <w:rPr>
          <w:b w:val="0"/>
          <w:i w:val="0"/>
          <w:highlight w:val="yellow"/>
        </w:rPr>
        <w:t>VRKeyboardInputModeSelector activates</w:t>
      </w:r>
      <w:r>
        <w:rPr>
          <w:b w:val="0"/>
          <w:i w:val="0"/>
        </w:rPr>
        <w:t xml:space="preserve"> the </w:t>
      </w:r>
      <w:r>
        <w:rPr>
          <w:b w:val="0"/>
          <w:i w:val="0"/>
          <w:highlight w:val="yellow"/>
        </w:rPr>
        <w:t>selected interaction technique; VRKeyboardKey</w:t>
      </w:r>
      <w:r>
        <w:rPr>
          <w:b w:val="0"/>
          <w:i w:val="0"/>
        </w:rPr>
        <w:t xml:space="preserve">, </w:t>
      </w:r>
      <w:r>
        <w:rPr>
          <w:b w:val="0"/>
          <w:i w:val="0"/>
          <w:highlight w:val="yellow"/>
        </w:rPr>
        <w:t>VRKeyboardController</w:t>
      </w:r>
      <w:r>
        <w:rPr>
          <w:b w:val="0"/>
          <w:i w:val="0"/>
        </w:rPr>
        <w:t xml:space="preserve">, </w:t>
      </w:r>
      <w:r>
        <w:rPr>
          <w:b w:val="0"/>
          <w:i w:val="0"/>
          <w:highlight w:val="yellow"/>
        </w:rPr>
        <w:t>VRKeyboardSwipeInput</w:t>
      </w:r>
      <w:r>
        <w:rPr>
          <w:b w:val="0"/>
          <w:i w:val="0"/>
        </w:rPr>
        <w:t xml:space="preserve"> and </w:t>
      </w:r>
      <w:r>
        <w:rPr>
          <w:b w:val="0"/>
          <w:i w:val="0"/>
          <w:highlight w:val="yellow"/>
        </w:rPr>
        <w:t>VRKeyboardTextComposer handle key or word entry; TypingTestSession controls phrase presentation and timing; and ResultOutput aggregates and exports results</w:t>
      </w:r>
      <w:r>
        <w:rPr>
          <w:b w:val="0"/>
          <w:i w:val="0"/>
        </w:rPr>
        <w:t>.</w:t>
      </w:r>
    </w:p>
    <w:p>
      <w:pPr>
        <w:pStyle w:val="3"/>
        <w:widowControl/>
      </w:pPr>
      <w:r>
        <w:rPr>
          <w:b w:val="0"/>
          <w:i w:val="0"/>
        </w:rPr>
        <w:t>3.3.1 Overall System Architecture</w:t>
      </w:r>
    </w:p>
    <w:p>
      <w:pPr>
        <w:widowControl/>
      </w:pPr>
      <w:r>
        <w:rPr>
          <w:b w:val="0"/>
          <w:i w:val="0"/>
          <w:highlight w:val="yellow"/>
        </w:rPr>
        <w:t>Controller and hand data enter through Unity's OpenXR/XR Interaction</w:t>
      </w:r>
      <w:r>
        <w:rPr>
          <w:b w:val="0"/>
          <w:i w:val="0"/>
        </w:rPr>
        <w:t xml:space="preserve"> components</w:t>
      </w:r>
      <w:r>
        <w:rPr>
          <w:b w:val="0"/>
          <w:i w:val="0"/>
          <w:highlight w:val="yellow"/>
        </w:rPr>
        <w:t>. VRKeyboardInputModeSelector exposes six modes (Press, Swipe, StickTap, Dwell, HandTouch and HandTouch10) and enables</w:t>
      </w:r>
      <w:r>
        <w:rPr>
          <w:b w:val="0"/>
          <w:i w:val="0"/>
        </w:rPr>
        <w:t xml:space="preserve"> the </w:t>
      </w:r>
      <w:r>
        <w:rPr>
          <w:b w:val="0"/>
          <w:i w:val="0"/>
          <w:highlight w:val="yellow"/>
        </w:rPr>
        <w:t>appropriate ray</w:t>
      </w:r>
      <w:r>
        <w:rPr>
          <w:b w:val="0"/>
          <w:i w:val="0"/>
        </w:rPr>
        <w:t xml:space="preserve">, </w:t>
      </w:r>
      <w:r>
        <w:rPr>
          <w:b w:val="0"/>
          <w:i w:val="0"/>
          <w:highlight w:val="yellow"/>
        </w:rPr>
        <w:t>stick</w:t>
      </w:r>
      <w:r>
        <w:rPr>
          <w:b w:val="0"/>
          <w:i w:val="0"/>
        </w:rPr>
        <w:t xml:space="preserve">, </w:t>
      </w:r>
      <w:r>
        <w:rPr>
          <w:b w:val="0"/>
          <w:i w:val="0"/>
          <w:highlight w:val="yellow"/>
        </w:rPr>
        <w:t>swipe or hand-probe components</w:t>
      </w:r>
      <w:r>
        <w:rPr>
          <w:b w:val="0"/>
          <w:i w:val="0"/>
        </w:rPr>
        <w:t xml:space="preserve">. </w:t>
      </w:r>
      <w:r>
        <w:rPr>
          <w:b w:val="0"/>
          <w:i w:val="0"/>
          <w:highlight w:val="yellow"/>
        </w:rPr>
        <w:t>These components interact with</w:t>
      </w:r>
      <w:r>
        <w:rPr>
          <w:b w:val="0"/>
          <w:i w:val="0"/>
        </w:rPr>
        <w:t xml:space="preserve"> the shared </w:t>
      </w:r>
      <w:r>
        <w:rPr>
          <w:b w:val="0"/>
          <w:i w:val="0"/>
          <w:highlight w:val="yellow"/>
        </w:rPr>
        <w:t>VRKeyboardKey objects and write</w:t>
      </w:r>
      <w:r>
        <w:rPr>
          <w:b w:val="0"/>
          <w:i w:val="0"/>
        </w:rPr>
        <w:t xml:space="preserve"> text </w:t>
      </w:r>
      <w:r>
        <w:rPr>
          <w:b w:val="0"/>
          <w:i w:val="0"/>
          <w:highlight w:val="yellow"/>
        </w:rPr>
        <w:t>to a common TMP_InputField through VRKeyboardController or VRKeyboardTextComposer</w:t>
      </w:r>
      <w:r>
        <w:rPr>
          <w:b w:val="0"/>
          <w:i w:val="0"/>
        </w:rPr>
        <w:t>.</w:t>
      </w:r>
    </w:p>
    <w:p>
      <w:pPr>
        <w:widowControl/>
      </w:pPr>
      <w:r>
        <w:rPr>
          <w:b w:val="0"/>
          <w:i w:val="0"/>
          <w:highlight w:val="yellow"/>
        </w:rPr>
        <w:t>TypingTestSession listens to the shared text field and keyboard telemetry, displays the current target and colour-coded transcription, advances through the active phrase array and</w:t>
      </w:r>
      <w:r>
        <w:rPr>
          <w:b w:val="0"/>
          <w:i w:val="0"/>
        </w:rPr>
        <w:t xml:space="preserve"> controls the </w:t>
      </w:r>
      <w:r>
        <w:rPr>
          <w:b w:val="0"/>
          <w:i w:val="0"/>
          <w:highlight w:val="yellow"/>
        </w:rPr>
        <w:t>countdown. ResultOutput reads the</w:t>
      </w:r>
      <w:r>
        <w:rPr>
          <w:b w:val="0"/>
          <w:i w:val="0"/>
        </w:rPr>
        <w:t xml:space="preserve"> participant </w:t>
      </w:r>
      <w:r>
        <w:rPr>
          <w:b w:val="0"/>
          <w:i w:val="0"/>
          <w:highlight w:val="yellow"/>
        </w:rPr>
        <w:t>ID and selected mode</w:t>
      </w:r>
      <w:r>
        <w:rPr>
          <w:b w:val="0"/>
          <w:i w:val="0"/>
        </w:rPr>
        <w:t xml:space="preserve">, </w:t>
      </w:r>
      <w:r>
        <w:rPr>
          <w:b w:val="0"/>
          <w:i w:val="0"/>
          <w:highlight w:val="yellow"/>
        </w:rPr>
        <w:t>aggregates sentence and trial statistics</w:t>
      </w:r>
      <w:r>
        <w:rPr>
          <w:b w:val="0"/>
          <w:i w:val="0"/>
        </w:rPr>
        <w:t xml:space="preserve">, and </w:t>
      </w:r>
      <w:r>
        <w:rPr>
          <w:b w:val="0"/>
          <w:i w:val="0"/>
          <w:highlight w:val="yellow"/>
        </w:rPr>
        <w:t>appends them to two CSV files</w:t>
      </w:r>
      <w:r>
        <w:rPr>
          <w:b w:val="0"/>
          <w:i w:val="0"/>
        </w:rPr>
        <w:t xml:space="preserve">. </w:t>
      </w:r>
      <w:r>
        <w:rPr>
          <w:b w:val="0"/>
          <w:i w:val="0"/>
          <w:highlight w:val="yellow"/>
        </w:rPr>
        <w:t>Condition ordering</w:t>
      </w:r>
      <w:r>
        <w:rPr>
          <w:b w:val="0"/>
          <w:i w:val="0"/>
        </w:rPr>
        <w:t xml:space="preserve"> and </w:t>
      </w:r>
      <w:r>
        <w:rPr>
          <w:b w:val="0"/>
          <w:i w:val="0"/>
          <w:highlight w:val="yellow"/>
        </w:rPr>
        <w:t>questionnaire administration are not managed by these components</w:t>
      </w:r>
      <w:r>
        <w:rPr>
          <w:b w:val="0"/>
          <w:i w:val="0"/>
        </w:rPr>
        <w:t>.</w:t>
      </w:r>
    </w:p>
    <w:tbl>
      <w:tblPr>
        <w:tblW w:type="auto" w:w="0"/>
        <w:jc w:val="center"/>
        <w:tblLayout w:type="fixed"/>
        <w:tblLook w:firstColumn="1" w:firstRow="1" w:lastColumn="0" w:lastRow="0" w:noHBand="0" w:noVBand="1" w:val="04A0"/>
      </w:tblPr>
      <w:tblGrid>
        <w:gridCol w:w="8306"/>
      </w:tblGrid>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highlight w:val="yellow"/>
              </w:rPr>
              <w:t>OpenXR controller and hand-tracking data</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highlight w:val="yellow"/>
              </w:rPr>
              <w:t>VRKeyboardInputModeSelector</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highlight w:val="yellow"/>
              </w:rPr>
              <w:t>Mode-specific ray, dwell, stick, swipe or hand-probe component</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highlight w:val="yellow"/>
              </w:rPr>
              <w:t>VRKeyboardKey / VRKeyboardTextComposer → TMP_InputField</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val="0"/>
              <w:spacing w:before="0" w:after="0"/>
              <w:jc w:val="center"/>
            </w:pPr>
            <w:r>
              <w:rPr>
                <w:b/>
                <w:highlight w:val="yellow"/>
              </w:rPr>
              <w:t>TypingTestSession → ResultOutput → CSV files</w:t>
            </w:r>
          </w:p>
        </w:tc>
      </w:tr>
    </w:tbl>
    <w:p>
      <w:pPr>
        <w:widowControl/>
        <w:spacing w:before="60" w:after="180"/>
        <w:jc w:val="center"/>
      </w:pPr>
      <w:r>
        <w:rPr>
          <w:rFonts w:ascii="Arial" w:hAnsi="Arial"/>
          <w:i/>
          <w:sz w:val="20"/>
        </w:rPr>
        <w:t>Figure 3.1. Overall system architecture and data flow.</w:t>
      </w:r>
    </w:p>
    <w:p>
      <w:pPr>
        <w:pStyle w:val="3"/>
        <w:widowControl/>
      </w:pPr>
      <w:r>
        <w:rPr>
          <w:b w:val="0"/>
          <w:i w:val="0"/>
        </w:rPr>
        <w:t>3.3.2 Common Virtual Keyboard and User Interface Design</w:t>
      </w:r>
    </w:p>
    <w:p>
      <w:pPr>
        <w:widowControl/>
      </w:pPr>
      <w:r>
        <w:rPr>
          <w:b w:val="0"/>
          <w:i w:val="0"/>
        </w:rPr>
        <w:t xml:space="preserve">All methods use the same virtual QWERTY keyboard </w:t>
      </w:r>
      <w:r>
        <w:rPr>
          <w:b w:val="0"/>
          <w:i w:val="0"/>
          <w:highlight w:val="yellow"/>
        </w:rPr>
        <w:t>prefab, including</w:t>
      </w:r>
      <w:r>
        <w:rPr>
          <w:b w:val="0"/>
          <w:i w:val="0"/>
        </w:rPr>
        <w:t xml:space="preserve"> alphabetic keys, </w:t>
      </w:r>
      <w:r>
        <w:rPr>
          <w:b w:val="0"/>
          <w:i w:val="0"/>
          <w:highlight w:val="yellow"/>
        </w:rPr>
        <w:t>Space</w:t>
      </w:r>
      <w:r>
        <w:rPr>
          <w:b w:val="0"/>
          <w:i w:val="0"/>
        </w:rPr>
        <w:t xml:space="preserve">, </w:t>
      </w:r>
      <w:r>
        <w:rPr>
          <w:b w:val="0"/>
          <w:i w:val="0"/>
          <w:highlight w:val="yellow"/>
        </w:rPr>
        <w:t>Backspace</w:t>
      </w:r>
      <w:r>
        <w:rPr>
          <w:b w:val="0"/>
          <w:i w:val="0"/>
        </w:rPr>
        <w:t xml:space="preserve"> and </w:t>
      </w:r>
      <w:r>
        <w:rPr>
          <w:b w:val="0"/>
          <w:i w:val="0"/>
          <w:highlight w:val="yellow"/>
        </w:rPr>
        <w:t>Enter controls</w:t>
      </w:r>
      <w:r>
        <w:rPr>
          <w:b w:val="0"/>
          <w:i w:val="0"/>
        </w:rPr>
        <w:t xml:space="preserve">. The interface displays the target phrase, </w:t>
      </w:r>
      <w:r>
        <w:rPr>
          <w:b w:val="0"/>
          <w:i w:val="0"/>
          <w:highlight w:val="yellow"/>
        </w:rPr>
        <w:t>the</w:t>
      </w:r>
      <w:r>
        <w:rPr>
          <w:b w:val="0"/>
          <w:i w:val="0"/>
        </w:rPr>
        <w:t xml:space="preserve"> current transcription</w:t>
      </w:r>
      <w:r>
        <w:rPr>
          <w:b w:val="0"/>
          <w:i w:val="0"/>
          <w:highlight w:val="yellow"/>
        </w:rPr>
        <w:t>, the remaining time, the selected input method in a dropdown, the participant ID</w:t>
      </w:r>
      <w:r>
        <w:rPr>
          <w:b w:val="0"/>
          <w:i w:val="0"/>
        </w:rPr>
        <w:t xml:space="preserve"> and </w:t>
      </w:r>
      <w:r>
        <w:rPr>
          <w:b w:val="0"/>
          <w:i w:val="0"/>
          <w:highlight w:val="yellow"/>
        </w:rPr>
        <w:t>the practice/formal state</w:t>
      </w:r>
      <w:r>
        <w:rPr>
          <w:b w:val="0"/>
          <w:i w:val="0"/>
        </w:rPr>
        <w:t>.</w:t>
      </w:r>
    </w:p>
    <w:p>
      <w:pPr>
        <w:widowControl/>
      </w:pPr>
      <w:r>
        <w:rPr>
          <w:b w:val="0"/>
          <w:i w:val="0"/>
        </w:rPr>
        <w:t xml:space="preserve">Keyboard </w:t>
      </w:r>
      <w:r>
        <w:rPr>
          <w:b w:val="0"/>
          <w:i w:val="0"/>
          <w:highlight w:val="yellow"/>
        </w:rPr>
        <w:t>geometry</w:t>
      </w:r>
      <w:r>
        <w:rPr>
          <w:b w:val="0"/>
          <w:i w:val="0"/>
        </w:rPr>
        <w:t xml:space="preserve"> and visual design </w:t>
      </w:r>
      <w:r>
        <w:rPr>
          <w:b w:val="0"/>
          <w:i w:val="0"/>
          <w:highlight w:val="yellow"/>
        </w:rPr>
        <w:t>are shared because every condition uses the same scene object</w:t>
      </w:r>
      <w:r>
        <w:rPr>
          <w:b w:val="0"/>
          <w:i w:val="0"/>
        </w:rPr>
        <w:t xml:space="preserve">. </w:t>
      </w:r>
      <w:r>
        <w:rPr>
          <w:b w:val="0"/>
          <w:i w:val="0"/>
          <w:highlight w:val="yellow"/>
        </w:rPr>
        <w:t>Position can nevertheless be changed at runtime by VRKeyboardPositionAdjuster, so a fixed or reset position is an experimental control rather than a software-enforced invariant</w:t>
      </w:r>
      <w:r>
        <w:rPr>
          <w:b w:val="0"/>
          <w:i w:val="0"/>
        </w:rPr>
        <w:t>.</w:t>
      </w:r>
    </w:p>
    <w:p>
      <w:pPr>
        <w:widowControl/>
      </w:pPr>
      <w:r>
        <w:rPr>
          <w:b w:val="0"/>
          <w:i w:val="0"/>
        </w:rPr>
        <w:t xml:space="preserve">Shared </w:t>
      </w:r>
      <w:r>
        <w:rPr>
          <w:b w:val="0"/>
          <w:i w:val="0"/>
          <w:highlight w:val="yellow"/>
        </w:rPr>
        <w:t>key highlighting and press animation indicate</w:t>
      </w:r>
      <w:r>
        <w:rPr>
          <w:b w:val="0"/>
          <w:i w:val="0"/>
        </w:rPr>
        <w:t xml:space="preserve"> targeting and activation. Method-specific feedback includes dwell progress </w:t>
      </w:r>
      <w:r>
        <w:rPr>
          <w:b w:val="0"/>
          <w:i w:val="0"/>
          <w:highlight w:val="yellow"/>
        </w:rPr>
        <w:t>on the key</w:t>
      </w:r>
      <w:r>
        <w:rPr>
          <w:b w:val="0"/>
          <w:i w:val="0"/>
        </w:rPr>
        <w:t xml:space="preserve">, </w:t>
      </w:r>
      <w:r>
        <w:rPr>
          <w:b w:val="0"/>
          <w:i w:val="0"/>
          <w:highlight w:val="yellow"/>
        </w:rPr>
        <w:t>the ray-endpoint probe, controller-stick probes, hand fingertip probes, the</w:t>
      </w:r>
      <w:r>
        <w:rPr>
          <w:b w:val="0"/>
          <w:i w:val="0"/>
        </w:rPr>
        <w:t xml:space="preserve"> swipe </w:t>
      </w:r>
      <w:r>
        <w:rPr>
          <w:b w:val="0"/>
          <w:i w:val="0"/>
          <w:highlight w:val="yellow"/>
        </w:rPr>
        <w:t>letter preview and a ranked</w:t>
      </w:r>
      <w:r>
        <w:rPr>
          <w:b w:val="0"/>
          <w:i w:val="0"/>
        </w:rPr>
        <w:t xml:space="preserve"> candidate </w:t>
      </w:r>
      <w:r>
        <w:rPr>
          <w:b w:val="0"/>
          <w:i w:val="0"/>
          <w:highlight w:val="yellow"/>
        </w:rPr>
        <w:t>list</w:t>
      </w:r>
      <w:r>
        <w:rPr>
          <w:b w:val="0"/>
          <w:i w:val="0"/>
        </w:rPr>
        <w:t>.</w:t>
      </w:r>
    </w:p>
    <w:p>
      <w:pPr>
        <w:pStyle w:val="3"/>
        <w:widowControl/>
      </w:pPr>
      <w:r>
        <w:rPr>
          <w:b w:val="0"/>
          <w:i w:val="0"/>
        </w:rPr>
        <w:t>3.3.3 Text-Entry Method Design</w:t>
      </w:r>
    </w:p>
    <w:p>
      <w:pPr>
        <w:widowControl/>
      </w:pPr>
      <w:r>
        <w:rPr>
          <w:b w:val="0"/>
          <w:i w:val="0"/>
        </w:rPr>
        <w:t xml:space="preserve">All methods </w:t>
      </w:r>
      <w:r>
        <w:rPr>
          <w:b w:val="0"/>
          <w:i w:val="0"/>
          <w:highlight w:val="yellow"/>
        </w:rPr>
        <w:t>share</w:t>
      </w:r>
      <w:r>
        <w:rPr>
          <w:b w:val="0"/>
          <w:i w:val="0"/>
        </w:rPr>
        <w:t xml:space="preserve"> the keyboard and </w:t>
      </w:r>
      <w:r>
        <w:rPr>
          <w:b w:val="0"/>
          <w:i w:val="0"/>
          <w:highlight w:val="yellow"/>
        </w:rPr>
        <w:t>TMP_InputField</w:t>
      </w:r>
      <w:r>
        <w:rPr>
          <w:b w:val="0"/>
          <w:i w:val="0"/>
        </w:rPr>
        <w:t xml:space="preserve">. </w:t>
      </w:r>
      <w:r>
        <w:rPr>
          <w:b w:val="0"/>
          <w:i w:val="0"/>
          <w:highlight w:val="yellow"/>
        </w:rPr>
        <w:t>Discrete modes call the common key-handling path</w:t>
      </w:r>
      <w:r>
        <w:rPr>
          <w:b w:val="0"/>
          <w:i w:val="0"/>
        </w:rPr>
        <w:t xml:space="preserve"> after </w:t>
      </w:r>
      <w:r>
        <w:rPr>
          <w:b w:val="0"/>
          <w:i w:val="0"/>
          <w:highlight w:val="yellow"/>
        </w:rPr>
        <w:t>a</w:t>
      </w:r>
      <w:r>
        <w:rPr>
          <w:b w:val="0"/>
          <w:i w:val="0"/>
        </w:rPr>
        <w:t xml:space="preserve"> confirmed activation. Swipe </w:t>
      </w:r>
      <w:r>
        <w:rPr>
          <w:b w:val="0"/>
          <w:i w:val="0"/>
          <w:highlight w:val="yellow"/>
        </w:rPr>
        <w:t>mode records one continuous gesture, obtains ranked candidates from SwipeTypingRecognizer and commits the selected</w:t>
      </w:r>
      <w:r>
        <w:rPr>
          <w:b w:val="0"/>
          <w:i w:val="0"/>
        </w:rPr>
        <w:t xml:space="preserve"> word </w:t>
      </w:r>
      <w:r>
        <w:rPr>
          <w:b w:val="0"/>
          <w:i w:val="0"/>
          <w:highlight w:val="yellow"/>
        </w:rPr>
        <w:t>to the same text field</w:t>
      </w:r>
      <w:r>
        <w:rPr>
          <w:b w:val="0"/>
          <w:i w:val="0"/>
        </w:rPr>
        <w:t>.</w:t>
      </w:r>
    </w:p>
    <w:p>
      <w:pPr>
        <w:pStyle w:val="4"/>
        <w:widowControl/>
      </w:pPr>
      <w:r>
        <w:rPr>
          <w:b w:val="0"/>
          <w:i w:val="0"/>
        </w:rPr>
        <w:t>3.3.3.1 Trigger-Based Ray Selection</w:t>
      </w:r>
    </w:p>
    <w:p>
      <w:pPr>
        <w:widowControl/>
      </w:pPr>
      <w:r>
        <w:rPr>
          <w:b w:val="0"/>
          <w:i w:val="0"/>
        </w:rPr>
        <w:t>A ray extends from the controller to the keyboard. The intersected key is highlighted, and a small sphere marks the ray-keyboard intersection. The participant presses the trigger to activate the target.</w:t>
      </w:r>
    </w:p>
    <w:p>
      <w:pPr>
        <w:widowControl/>
      </w:pPr>
      <w:r>
        <w:rPr>
          <w:b w:val="0"/>
          <w:i w:val="0"/>
        </w:rPr>
        <w:t>This method provides explicit confirmation for each key and represents remote point-and-select interaction.</w:t>
      </w:r>
    </w:p>
    <w:p>
      <w:pPr>
        <w:pStyle w:val="4"/>
        <w:widowControl/>
      </w:pPr>
      <w:r>
        <w:rPr>
          <w:b w:val="0"/>
          <w:i w:val="0"/>
        </w:rPr>
        <w:t>3.3.3.2 Dwell-Based Ray Selection</w:t>
      </w:r>
    </w:p>
    <w:p>
      <w:pPr>
        <w:widowControl/>
      </w:pPr>
      <w:r>
        <w:rPr>
          <w:b w:val="0"/>
          <w:i w:val="0"/>
        </w:rPr>
        <w:t xml:space="preserve">The dwell condition uses the same controller ray, key highlighting and endpoint </w:t>
      </w:r>
      <w:r>
        <w:rPr>
          <w:b w:val="0"/>
          <w:i w:val="0"/>
          <w:highlight w:val="yellow"/>
        </w:rPr>
        <w:t>probe</w:t>
      </w:r>
      <w:r>
        <w:rPr>
          <w:b w:val="0"/>
          <w:i w:val="0"/>
        </w:rPr>
        <w:t xml:space="preserve">. A key activates after the ray remains on it for </w:t>
      </w:r>
      <w:r>
        <w:rPr>
          <w:b w:val="0"/>
          <w:i w:val="0"/>
          <w:highlight w:val="yellow"/>
        </w:rPr>
        <w:t>the configured dwell</w:t>
      </w:r>
      <w:r>
        <w:rPr>
          <w:b w:val="0"/>
          <w:i w:val="0"/>
        </w:rPr>
        <w:t xml:space="preserve"> duration</w:t>
      </w:r>
      <w:r>
        <w:rPr>
          <w:b w:val="0"/>
          <w:i w:val="0"/>
          <w:highlight w:val="yellow"/>
        </w:rPr>
        <w:t>, which is 0</w:t>
      </w:r>
      <w:r>
        <w:rPr>
          <w:b w:val="0"/>
          <w:i w:val="0"/>
        </w:rPr>
        <w:t>.</w:t>
      </w:r>
      <w:r>
        <w:rPr>
          <w:b w:val="0"/>
          <w:i w:val="0"/>
          <w:highlight w:val="yellow"/>
        </w:rPr>
        <w:t>6 seconds in the current component defaults.</w:t>
      </w:r>
    </w:p>
    <w:p>
      <w:pPr>
        <w:widowControl/>
      </w:pPr>
      <w:r>
        <w:rPr>
          <w:rFonts w:ascii="Arial" w:hAnsi="Arial"/>
          <w:sz w:val="22"/>
          <w:highlight w:val="yellow"/>
        </w:rPr>
        <w:t>The elapsed dwell time is normalised from 0 to 1 and drives both</w:t>
      </w:r>
      <w:r>
        <w:rPr>
          <w:rFonts w:ascii="Arial" w:hAnsi="Arial"/>
          <w:sz w:val="22"/>
        </w:rPr>
        <w:t xml:space="preserve"> the </w:t>
      </w:r>
      <w:r>
        <w:rPr>
          <w:rFonts w:ascii="Arial" w:hAnsi="Arial"/>
          <w:sz w:val="22"/>
          <w:highlight w:val="yellow"/>
        </w:rPr>
        <w:t>highlight and external press</w:t>
      </w:r>
      <w:r>
        <w:rPr>
          <w:rFonts w:ascii="Arial" w:hAnsi="Arial"/>
          <w:sz w:val="22"/>
        </w:rPr>
        <w:t xml:space="preserve"> state</w:t>
      </w:r>
      <w:r>
        <w:rPr>
          <w:rFonts w:ascii="Arial" w:hAnsi="Arial"/>
          <w:sz w:val="22"/>
          <w:highlight w:val="yellow"/>
        </w:rPr>
        <w:t>. Progress</w:t>
      </w:r>
      <w:r>
        <w:rPr>
          <w:rFonts w:ascii="Arial" w:hAnsi="Arial"/>
          <w:sz w:val="22"/>
        </w:rPr>
        <w:t xml:space="preserve"> resets when the ray leaves the key </w:t>
      </w:r>
      <w:r>
        <w:rPr>
          <w:rFonts w:ascii="Arial" w:hAnsi="Arial"/>
          <w:sz w:val="22"/>
          <w:highlight w:val="yellow"/>
        </w:rPr>
        <w:t>or moves to another key; after activation, the key remains fully highlighted until the target changes</w:t>
      </w:r>
      <w:r>
        <w:rPr>
          <w:rFonts w:ascii="Arial" w:hAnsi="Arial"/>
          <w:sz w:val="22"/>
        </w:rPr>
        <w:t>.</w:t>
      </w:r>
    </w:p>
    <w:p>
      <w:pPr>
        <w:pStyle w:val="4"/>
        <w:widowControl/>
      </w:pPr>
      <w:r>
        <w:rPr>
          <w:b w:val="0"/>
          <w:i w:val="0"/>
        </w:rPr>
        <w:t>3.3.3.3 Direct Controller Tapping</w:t>
      </w:r>
    </w:p>
    <w:p>
      <w:pPr>
        <w:widowControl/>
      </w:pPr>
      <w:r>
        <w:rPr>
          <w:b w:val="0"/>
          <w:i w:val="0"/>
        </w:rPr>
        <w:t xml:space="preserve">Each controller </w:t>
      </w:r>
      <w:r>
        <w:rPr>
          <w:b w:val="0"/>
          <w:i w:val="0"/>
          <w:highlight w:val="yellow"/>
        </w:rPr>
        <w:t>can drive a</w:t>
      </w:r>
      <w:r>
        <w:rPr>
          <w:b w:val="0"/>
          <w:i w:val="0"/>
        </w:rPr>
        <w:t xml:space="preserve"> virtual </w:t>
      </w:r>
      <w:r>
        <w:rPr>
          <w:b w:val="0"/>
          <w:i w:val="0"/>
          <w:highlight w:val="yellow"/>
        </w:rPr>
        <w:t>stick</w:t>
      </w:r>
      <w:r>
        <w:rPr>
          <w:b w:val="0"/>
          <w:i w:val="0"/>
        </w:rPr>
        <w:t xml:space="preserve"> with a spherical </w:t>
      </w:r>
      <w:r>
        <w:rPr>
          <w:b w:val="0"/>
          <w:i w:val="0"/>
          <w:highlight w:val="yellow"/>
        </w:rPr>
        <w:t>probe</w:t>
      </w:r>
      <w:r>
        <w:rPr>
          <w:b w:val="0"/>
          <w:i w:val="0"/>
        </w:rPr>
        <w:t xml:space="preserve"> at its tip. The participant moves </w:t>
      </w:r>
      <w:r>
        <w:rPr>
          <w:b w:val="0"/>
          <w:i w:val="0"/>
          <w:highlight w:val="yellow"/>
        </w:rPr>
        <w:t>the probe</w:t>
      </w:r>
      <w:r>
        <w:rPr>
          <w:b w:val="0"/>
          <w:i w:val="0"/>
        </w:rPr>
        <w:t xml:space="preserve"> to the keyboard and taps a key</w:t>
      </w:r>
      <w:r>
        <w:rPr>
          <w:b w:val="0"/>
          <w:i w:val="0"/>
          <w:highlight w:val="yellow"/>
        </w:rPr>
        <w:t>. The stick length is adjustable</w:t>
      </w:r>
      <w:r>
        <w:rPr>
          <w:b w:val="0"/>
          <w:i w:val="0"/>
        </w:rPr>
        <w:t xml:space="preserve"> with the </w:t>
      </w:r>
      <w:r>
        <w:rPr>
          <w:b w:val="0"/>
          <w:i w:val="0"/>
          <w:highlight w:val="yellow"/>
        </w:rPr>
        <w:t>controller thumbstick within configured minimum and maximum limits</w:t>
      </w:r>
      <w:r>
        <w:rPr>
          <w:b w:val="0"/>
          <w:i w:val="0"/>
        </w:rPr>
        <w:t>.</w:t>
      </w:r>
    </w:p>
    <w:p>
      <w:pPr>
        <w:widowControl/>
      </w:pPr>
      <w:r>
        <w:rPr>
          <w:b w:val="0"/>
          <w:i w:val="0"/>
          <w:highlight w:val="yellow"/>
        </w:rPr>
        <w:t>Probe contact drives the same VRKeyboardKey press mechanism used by other discrete modes</w:t>
      </w:r>
      <w:r>
        <w:rPr>
          <w:b w:val="0"/>
          <w:i w:val="0"/>
        </w:rPr>
        <w:t xml:space="preserve">. </w:t>
      </w:r>
      <w:r>
        <w:rPr>
          <w:b w:val="0"/>
          <w:i w:val="0"/>
          <w:highlight w:val="yellow"/>
        </w:rPr>
        <w:t>Separate press and release thresholds prevent a continuously overlapping probe from producing</w:t>
      </w:r>
      <w:r>
        <w:rPr>
          <w:b w:val="0"/>
          <w:i w:val="0"/>
        </w:rPr>
        <w:t xml:space="preserve"> repeated </w:t>
      </w:r>
      <w:r>
        <w:rPr>
          <w:b w:val="0"/>
          <w:i w:val="0"/>
          <w:highlight w:val="yellow"/>
        </w:rPr>
        <w:t>activations before</w:t>
      </w:r>
      <w:r>
        <w:rPr>
          <w:b w:val="0"/>
          <w:i w:val="0"/>
        </w:rPr>
        <w:t xml:space="preserve"> the key </w:t>
      </w:r>
      <w:r>
        <w:rPr>
          <w:b w:val="0"/>
          <w:i w:val="0"/>
          <w:highlight w:val="yellow"/>
        </w:rPr>
        <w:t>is released</w:t>
      </w:r>
      <w:r>
        <w:rPr>
          <w:b w:val="0"/>
          <w:i w:val="0"/>
        </w:rPr>
        <w:t>.</w:t>
      </w:r>
    </w:p>
    <w:p>
      <w:pPr>
        <w:pStyle w:val="4"/>
        <w:widowControl/>
      </w:pPr>
      <w:r>
        <w:rPr>
          <w:b w:val="0"/>
          <w:i w:val="0"/>
        </w:rPr>
        <w:t>3.3.3.4 Controller-Based Swipe Typing</w:t>
      </w:r>
    </w:p>
    <w:p>
      <w:pPr>
        <w:widowControl/>
      </w:pPr>
      <w:r>
        <w:rPr>
          <w:b w:val="0"/>
          <w:i w:val="0"/>
        </w:rPr>
        <w:t xml:space="preserve">Controller-based swipe typing enters a word through one continuous trajectory. </w:t>
      </w:r>
      <w:r>
        <w:rPr>
          <w:b w:val="0"/>
          <w:i w:val="0"/>
          <w:highlight w:val="yellow"/>
        </w:rPr>
        <w:t>In the current scene,</w:t>
      </w:r>
      <w:r>
        <w:rPr>
          <w:b w:val="0"/>
          <w:i w:val="0"/>
        </w:rPr>
        <w:t xml:space="preserve"> the trigger </w:t>
      </w:r>
      <w:r>
        <w:rPr>
          <w:b w:val="0"/>
          <w:i w:val="0"/>
          <w:highlight w:val="yellow"/>
        </w:rPr>
        <w:t>must be held while the ray probe</w:t>
      </w:r>
      <w:r>
        <w:rPr>
          <w:b w:val="0"/>
          <w:i w:val="0"/>
        </w:rPr>
        <w:t xml:space="preserve"> moves across the </w:t>
      </w:r>
      <w:r>
        <w:rPr>
          <w:b w:val="0"/>
          <w:i w:val="0"/>
          <w:highlight w:val="yellow"/>
        </w:rPr>
        <w:t>keyboard</w:t>
      </w:r>
      <w:r>
        <w:rPr>
          <w:b w:val="0"/>
          <w:i w:val="0"/>
        </w:rPr>
        <w:t xml:space="preserve"> and </w:t>
      </w:r>
      <w:r>
        <w:rPr>
          <w:b w:val="0"/>
          <w:i w:val="0"/>
          <w:highlight w:val="yellow"/>
        </w:rPr>
        <w:t>releasing it finalises</w:t>
      </w:r>
      <w:r>
        <w:rPr>
          <w:b w:val="0"/>
          <w:i w:val="0"/>
        </w:rPr>
        <w:t xml:space="preserve"> the gesture.</w:t>
      </w:r>
    </w:p>
    <w:p>
      <w:pPr>
        <w:widowControl/>
      </w:pPr>
      <w:r>
        <w:rPr>
          <w:b w:val="0"/>
          <w:i w:val="0"/>
          <w:highlight w:val="yellow"/>
        </w:rPr>
        <w:t>After recognition,</w:t>
      </w:r>
      <w:r>
        <w:rPr>
          <w:b w:val="0"/>
          <w:i w:val="0"/>
        </w:rPr>
        <w:t xml:space="preserve"> the </w:t>
      </w:r>
      <w:r>
        <w:rPr>
          <w:b w:val="0"/>
          <w:i w:val="0"/>
          <w:highlight w:val="yellow"/>
        </w:rPr>
        <w:t>current scene</w:t>
      </w:r>
      <w:r>
        <w:rPr>
          <w:b w:val="0"/>
          <w:i w:val="0"/>
        </w:rPr>
        <w:t xml:space="preserve"> displays </w:t>
      </w:r>
      <w:r>
        <w:rPr>
          <w:b w:val="0"/>
          <w:i w:val="0"/>
          <w:highlight w:val="yellow"/>
        </w:rPr>
        <w:t>up to five ranked candidates and initially highlights</w:t>
      </w:r>
      <w:r>
        <w:rPr>
          <w:b w:val="0"/>
          <w:i w:val="0"/>
        </w:rPr>
        <w:t xml:space="preserve"> the Top-1 </w:t>
      </w:r>
      <w:r>
        <w:rPr>
          <w:b w:val="0"/>
          <w:i w:val="0"/>
          <w:highlight w:val="yellow"/>
        </w:rPr>
        <w:t>result</w:t>
      </w:r>
      <w:r>
        <w:rPr>
          <w:b w:val="0"/>
          <w:i w:val="0"/>
        </w:rPr>
        <w:t xml:space="preserve">. The participant </w:t>
      </w:r>
      <w:r>
        <w:rPr>
          <w:b w:val="0"/>
          <w:i w:val="0"/>
          <w:highlight w:val="yellow"/>
        </w:rPr>
        <w:t>moves through the list with a controller thumbstick and confirms with a trigger; numbered keys, Space or Enter</w:t>
      </w:r>
      <w:r>
        <w:rPr>
          <w:b w:val="0"/>
          <w:i w:val="0"/>
        </w:rPr>
        <w:t xml:space="preserve"> can </w:t>
      </w:r>
      <w:r>
        <w:rPr>
          <w:b w:val="0"/>
          <w:i w:val="0"/>
          <w:highlight w:val="yellow"/>
        </w:rPr>
        <w:t>also select a candidate, while Back or Escape cancels</w:t>
      </w:r>
      <w:r>
        <w:rPr>
          <w:b w:val="0"/>
          <w:i w:val="0"/>
        </w:rPr>
        <w:t xml:space="preserve"> the </w:t>
      </w:r>
      <w:r>
        <w:rPr>
          <w:b w:val="0"/>
          <w:i w:val="0"/>
          <w:highlight w:val="yellow"/>
        </w:rPr>
        <w:t>pending list. The scene is configured not to append a space automatically after</w:t>
      </w:r>
      <w:r>
        <w:rPr>
          <w:b w:val="0"/>
          <w:i w:val="0"/>
        </w:rPr>
        <w:t xml:space="preserve"> the </w:t>
      </w:r>
      <w:r>
        <w:rPr>
          <w:b w:val="0"/>
          <w:i w:val="0"/>
          <w:highlight w:val="yellow"/>
        </w:rPr>
        <w:t>selected word</w:t>
      </w:r>
      <w:r>
        <w:rPr>
          <w:b w:val="0"/>
          <w:i w:val="0"/>
        </w:rPr>
        <w:t>.</w:t>
      </w:r>
    </w:p>
    <w:p>
      <w:pPr>
        <w:pStyle w:val="4"/>
        <w:widowControl/>
      </w:pPr>
      <w:r>
        <w:rPr>
          <w:b w:val="0"/>
          <w:i w:val="0"/>
        </w:rPr>
        <w:t>3.3.3.5 Two-Index-Finger Hand-Tracked Typing</w:t>
      </w:r>
    </w:p>
    <w:p>
      <w:pPr>
        <w:widowControl/>
      </w:pPr>
      <w:r>
        <w:rPr>
          <w:b w:val="0"/>
          <w:i w:val="0"/>
        </w:rPr>
        <w:t>Hand tracking enables only the left and right index fingertips to activate keys. A fingertip-key contact event enters a character.</w:t>
      </w:r>
    </w:p>
    <w:p>
      <w:pPr>
        <w:widowControl/>
      </w:pPr>
      <w:r>
        <w:rPr>
          <w:b w:val="0"/>
          <w:i w:val="0"/>
        </w:rPr>
        <w:t>The system tracks contact states and requires fingertip separation before another activation. Other tracked fingertips remain visible but inactive.</w:t>
      </w:r>
    </w:p>
    <w:p>
      <w:pPr>
        <w:pStyle w:val="4"/>
        <w:widowControl/>
      </w:pPr>
      <w:r>
        <w:rPr>
          <w:b w:val="0"/>
          <w:i w:val="0"/>
        </w:rPr>
        <w:t>3.3.3.6 Ten-Finger Hand-Tracked Typing</w:t>
      </w:r>
    </w:p>
    <w:p>
      <w:pPr>
        <w:widowControl/>
      </w:pPr>
      <w:r>
        <w:rPr>
          <w:b w:val="0"/>
          <w:i w:val="0"/>
        </w:rPr>
        <w:t>All ten tracked fingertips can activate keys. This condition approximates conventional multi-finger typing on a virtual keyboard.</w:t>
      </w:r>
    </w:p>
    <w:p>
      <w:pPr>
        <w:widowControl/>
      </w:pPr>
      <w:r>
        <w:rPr>
          <w:rFonts w:ascii="Arial" w:hAnsi="Arial"/>
          <w:sz w:val="22"/>
        </w:rPr>
        <w:t>The condition uses the same keyboard and contact rules as two-index-finger typing. This design supports comparison of two-index and ten-finger input under shared keyboard and contact rules.</w:t>
      </w:r>
    </w:p>
    <w:p>
      <w:pPr>
        <w:pStyle w:val="3"/>
        <w:widowControl/>
      </w:pPr>
      <w:r>
        <w:rPr>
          <w:b w:val="0"/>
          <w:i w:val="0"/>
        </w:rPr>
        <w:t>3.3.4 Swipe Recognition Design</w:t>
      </w:r>
    </w:p>
    <w:p>
      <w:pPr>
        <w:widowControl/>
      </w:pPr>
      <w:r>
        <w:rPr>
          <w:b w:val="0"/>
          <w:i w:val="0"/>
          <w:highlight w:val="yellow"/>
        </w:rPr>
        <w:t>SwipeTypingRecognizer</w:t>
      </w:r>
      <w:r>
        <w:rPr>
          <w:b w:val="0"/>
          <w:i w:val="0"/>
        </w:rPr>
        <w:t xml:space="preserve"> converts a continuous controller trajectory into ranked word candidates through trajectory </w:t>
      </w:r>
      <w:r>
        <w:rPr>
          <w:b w:val="0"/>
          <w:i w:val="0"/>
          <w:highlight w:val="yellow"/>
        </w:rPr>
        <w:t>preprocessing</w:t>
      </w:r>
      <w:r>
        <w:rPr>
          <w:b w:val="0"/>
          <w:i w:val="0"/>
        </w:rPr>
        <w:t xml:space="preserve">, </w:t>
      </w:r>
      <w:r>
        <w:rPr>
          <w:b w:val="0"/>
          <w:i w:val="0"/>
          <w:highlight w:val="yellow"/>
        </w:rPr>
        <w:t>endpoint-based</w:t>
      </w:r>
      <w:r>
        <w:rPr>
          <w:b w:val="0"/>
          <w:i w:val="0"/>
        </w:rPr>
        <w:t xml:space="preserve"> candidate generation</w:t>
      </w:r>
      <w:r>
        <w:rPr>
          <w:b w:val="0"/>
          <w:i w:val="0"/>
          <w:highlight w:val="yellow"/>
        </w:rPr>
        <w:t>, multi-component scoring</w:t>
      </w:r>
      <w:r>
        <w:rPr>
          <w:b w:val="0"/>
          <w:i w:val="0"/>
        </w:rPr>
        <w:t xml:space="preserve"> and </w:t>
      </w:r>
      <w:r>
        <w:rPr>
          <w:b w:val="0"/>
          <w:i w:val="0"/>
          <w:highlight w:val="yellow"/>
        </w:rPr>
        <w:t>candidate presentation</w:t>
      </w:r>
      <w:r>
        <w:rPr>
          <w:b w:val="0"/>
          <w:i w:val="0"/>
        </w:rPr>
        <w:t>.</w:t>
      </w:r>
    </w:p>
    <w:p>
      <w:pPr>
        <w:pStyle w:val="4"/>
        <w:widowControl/>
      </w:pPr>
      <w:r>
        <w:rPr>
          <w:b w:val="0"/>
          <w:i w:val="0"/>
        </w:rPr>
        <w:t>3.3.4.1 Trajectory Capture and Processing</w:t>
      </w:r>
    </w:p>
    <w:p>
      <w:pPr>
        <w:widowControl/>
      </w:pPr>
      <w:r>
        <w:rPr>
          <w:b w:val="0"/>
          <w:i w:val="0"/>
          <w:highlight w:val="yellow"/>
        </w:rPr>
        <w:t>While</w:t>
      </w:r>
      <w:r>
        <w:rPr>
          <w:b w:val="0"/>
          <w:i w:val="0"/>
        </w:rPr>
        <w:t xml:space="preserve"> the trigger is held</w:t>
      </w:r>
      <w:r>
        <w:rPr>
          <w:b w:val="0"/>
          <w:i w:val="0"/>
          <w:highlight w:val="yellow"/>
        </w:rPr>
        <w:t>, probe positions are projected</w:t>
      </w:r>
      <w:r>
        <w:rPr>
          <w:b w:val="0"/>
          <w:i w:val="0"/>
        </w:rPr>
        <w:t xml:space="preserve"> from world </w:t>
      </w:r>
      <w:r>
        <w:rPr>
          <w:b w:val="0"/>
          <w:i w:val="0"/>
          <w:highlight w:val="yellow"/>
        </w:rPr>
        <w:t>space onto the two-dimensional keyboard plane</w:t>
      </w:r>
      <w:r>
        <w:rPr>
          <w:b w:val="0"/>
          <w:i w:val="0"/>
        </w:rPr>
        <w:t xml:space="preserve">. </w:t>
      </w:r>
      <w:r>
        <w:rPr>
          <w:b w:val="0"/>
          <w:i w:val="0"/>
          <w:highlight w:val="yellow"/>
        </w:rPr>
        <w:t>Nearby trajectory samples are discarded, and at most 256 points are retained by the input component before recognition.</w:t>
      </w:r>
    </w:p>
    <w:p>
      <w:pPr>
        <w:widowControl/>
      </w:pPr>
      <w:r>
        <w:rPr>
          <w:b w:val="0"/>
          <w:i w:val="0"/>
          <w:highlight w:val="yellow"/>
        </w:rPr>
        <w:t>Preprocessing</w:t>
      </w:r>
      <w:r>
        <w:rPr>
          <w:b w:val="0"/>
          <w:i w:val="0"/>
        </w:rPr>
        <w:t xml:space="preserve"> removes near-duplicate points, </w:t>
      </w:r>
      <w:r>
        <w:rPr>
          <w:b w:val="0"/>
          <w:i w:val="0"/>
          <w:highlight w:val="yellow"/>
        </w:rPr>
        <w:t>applies a moving average, removes isolated spatial outliers, resamples</w:t>
      </w:r>
      <w:r>
        <w:rPr>
          <w:b w:val="0"/>
          <w:i w:val="0"/>
        </w:rPr>
        <w:t xml:space="preserve"> the </w:t>
      </w:r>
      <w:r>
        <w:rPr>
          <w:b w:val="0"/>
          <w:i w:val="0"/>
          <w:highlight w:val="yellow"/>
        </w:rPr>
        <w:t>trajectory to 64 points</w:t>
      </w:r>
      <w:r>
        <w:rPr>
          <w:b w:val="0"/>
          <w:i w:val="0"/>
        </w:rPr>
        <w:t xml:space="preserve"> and </w:t>
      </w:r>
      <w:r>
        <w:rPr>
          <w:b w:val="0"/>
          <w:i w:val="0"/>
          <w:highlight w:val="yellow"/>
        </w:rPr>
        <w:t>normalises its scale and translation</w:t>
      </w:r>
      <w:r>
        <w:rPr>
          <w:b w:val="0"/>
          <w:i w:val="0"/>
        </w:rPr>
        <w:t xml:space="preserve">. The processed </w:t>
      </w:r>
      <w:r>
        <w:rPr>
          <w:b w:val="0"/>
          <w:i w:val="0"/>
          <w:highlight w:val="yellow"/>
        </w:rPr>
        <w:t>location and shape representations are</w:t>
      </w:r>
      <w:r>
        <w:rPr>
          <w:b w:val="0"/>
          <w:i w:val="0"/>
        </w:rPr>
        <w:t xml:space="preserve"> then compared with word </w:t>
      </w:r>
      <w:r>
        <w:rPr>
          <w:b w:val="0"/>
          <w:i w:val="0"/>
          <w:highlight w:val="yellow"/>
        </w:rPr>
        <w:t>templates generated from the keyboard layout</w:t>
      </w:r>
      <w:r>
        <w:rPr>
          <w:b w:val="0"/>
          <w:i w:val="0"/>
        </w:rPr>
        <w:t>.</w:t>
      </w:r>
    </w:p>
    <w:p>
      <w:pPr>
        <w:pStyle w:val="4"/>
        <w:widowControl/>
      </w:pPr>
      <w:r>
        <w:rPr>
          <w:b w:val="0"/>
          <w:i w:val="0"/>
        </w:rPr>
        <w:t>3.3.4.2 Candidate Generation and Ranking</w:t>
      </w:r>
    </w:p>
    <w:p>
      <w:pPr>
        <w:widowControl/>
      </w:pPr>
      <w:r>
        <w:rPr>
          <w:b w:val="0"/>
          <w:i w:val="0"/>
        </w:rPr>
        <w:t xml:space="preserve">Candidates are </w:t>
      </w:r>
      <w:r>
        <w:rPr>
          <w:b w:val="0"/>
          <w:i w:val="0"/>
          <w:highlight w:val="yellow"/>
        </w:rPr>
        <w:t>generated</w:t>
      </w:r>
      <w:r>
        <w:rPr>
          <w:b w:val="0"/>
          <w:i w:val="0"/>
        </w:rPr>
        <w:t xml:space="preserve"> from an English </w:t>
      </w:r>
      <w:r>
        <w:rPr>
          <w:b w:val="0"/>
          <w:i w:val="0"/>
          <w:highlight w:val="yellow"/>
        </w:rPr>
        <w:t>word-list asset with a configured maximum of 20,000 words</w:t>
      </w:r>
      <w:r>
        <w:rPr>
          <w:b w:val="0"/>
          <w:i w:val="0"/>
        </w:rPr>
        <w:t xml:space="preserve">. </w:t>
      </w:r>
      <w:r>
        <w:rPr>
          <w:b w:val="0"/>
          <w:i w:val="0"/>
          <w:highlight w:val="yellow"/>
        </w:rPr>
        <w:t>The recogniser uses the three nearest letters to the gesture start</w:t>
      </w:r>
      <w:r>
        <w:rPr>
          <w:b w:val="0"/>
          <w:i w:val="0"/>
        </w:rPr>
        <w:t xml:space="preserve"> and </w:t>
      </w:r>
      <w:r>
        <w:rPr>
          <w:b w:val="0"/>
          <w:i w:val="0"/>
          <w:highlight w:val="yellow"/>
        </w:rPr>
        <w:t>end to obtain a candidate pool, then applies a coarse shortlist before full scoring</w:t>
      </w:r>
      <w:r>
        <w:rPr>
          <w:b w:val="0"/>
          <w:i w:val="0"/>
        </w:rPr>
        <w:t>.</w:t>
      </w:r>
    </w:p>
    <w:p>
      <w:pPr>
        <w:widowControl/>
      </w:pPr>
      <w:r>
        <w:rPr>
          <w:b w:val="0"/>
          <w:i w:val="0"/>
        </w:rPr>
        <w:t xml:space="preserve">The </w:t>
      </w:r>
      <w:r>
        <w:rPr>
          <w:b w:val="0"/>
          <w:i w:val="0"/>
          <w:highlight w:val="yellow"/>
        </w:rPr>
        <w:t>final</w:t>
      </w:r>
      <w:r>
        <w:rPr>
          <w:b w:val="0"/>
          <w:i w:val="0"/>
        </w:rPr>
        <w:t xml:space="preserve"> score combines </w:t>
      </w:r>
      <w:r>
        <w:rPr>
          <w:b w:val="0"/>
          <w:i w:val="0"/>
          <w:highlight w:val="yellow"/>
        </w:rPr>
        <w:t>ordered-key distance, key-position probability, dynamic time warping, start and end distances, direction</w:t>
      </w:r>
      <w:r>
        <w:rPr>
          <w:b w:val="0"/>
          <w:i w:val="0"/>
        </w:rPr>
        <w:t xml:space="preserve"> similarity </w:t>
      </w:r>
      <w:r>
        <w:rPr>
          <w:b w:val="0"/>
          <w:i w:val="0"/>
          <w:highlight w:val="yellow"/>
        </w:rPr>
        <w:t>and path-length penalty</w:t>
      </w:r>
      <w:r>
        <w:rPr>
          <w:b w:val="0"/>
          <w:i w:val="0"/>
        </w:rPr>
        <w:t xml:space="preserve">, </w:t>
      </w:r>
      <w:r>
        <w:rPr>
          <w:b w:val="0"/>
          <w:i w:val="0"/>
          <w:highlight w:val="yellow"/>
        </w:rPr>
        <w:t>with bonuses for</w:t>
      </w:r>
      <w:r>
        <w:rPr>
          <w:b w:val="0"/>
          <w:i w:val="0"/>
        </w:rPr>
        <w:t xml:space="preserve"> word frequency </w:t>
      </w:r>
      <w:r>
        <w:rPr>
          <w:b w:val="0"/>
          <w:i w:val="0"/>
          <w:highlight w:val="yellow"/>
        </w:rPr>
        <w:t>and key-level speed behaviour</w:t>
      </w:r>
      <w:r>
        <w:rPr>
          <w:b w:val="0"/>
          <w:i w:val="0"/>
        </w:rPr>
        <w:t xml:space="preserve">. </w:t>
      </w:r>
      <w:r>
        <w:rPr>
          <w:b w:val="0"/>
          <w:i w:val="0"/>
          <w:highlight w:val="yellow"/>
        </w:rPr>
        <w:t>Lower final scores rank more highly;</w:t>
      </w:r>
      <w:r>
        <w:rPr>
          <w:b w:val="0"/>
          <w:i w:val="0"/>
        </w:rPr>
        <w:t xml:space="preserve"> the </w:t>
      </w:r>
      <w:r>
        <w:rPr>
          <w:b w:val="0"/>
          <w:i w:val="0"/>
          <w:highlight w:val="yellow"/>
        </w:rPr>
        <w:t>best</w:t>
      </w:r>
      <w:r>
        <w:rPr>
          <w:b w:val="0"/>
          <w:i w:val="0"/>
        </w:rPr>
        <w:t xml:space="preserve"> five candidates form the list </w:t>
      </w:r>
      <w:r>
        <w:rPr>
          <w:b w:val="0"/>
          <w:i w:val="0"/>
          <w:highlight w:val="yellow"/>
        </w:rPr>
        <w:t>shown by the current scene</w:t>
      </w:r>
      <w:r>
        <w:rPr>
          <w:b w:val="0"/>
          <w:i w:val="0"/>
        </w:rPr>
        <w:t>.</w:t>
      </w:r>
    </w:p>
    <w:p>
      <w:pPr>
        <w:pStyle w:val="4"/>
        <w:widowControl/>
      </w:pPr>
      <w:r>
        <w:rPr>
          <w:b w:val="0"/>
          <w:i w:val="0"/>
        </w:rPr>
        <w:t>3.3.4.3 Candidate Selection and Correction</w:t>
      </w:r>
    </w:p>
    <w:p>
      <w:pPr>
        <w:widowControl/>
      </w:pPr>
      <w:r>
        <w:rPr>
          <w:b w:val="0"/>
          <w:i w:val="0"/>
        </w:rPr>
        <w:t xml:space="preserve">The interface presents the </w:t>
      </w:r>
      <w:r>
        <w:rPr>
          <w:b w:val="0"/>
          <w:i w:val="0"/>
          <w:highlight w:val="yellow"/>
        </w:rPr>
        <w:t>ranked candidate list with</w:t>
      </w:r>
      <w:r>
        <w:rPr>
          <w:b w:val="0"/>
          <w:i w:val="0"/>
        </w:rPr>
        <w:t xml:space="preserve"> the </w:t>
      </w:r>
      <w:r>
        <w:rPr>
          <w:b w:val="0"/>
          <w:i w:val="0"/>
          <w:highlight w:val="yellow"/>
        </w:rPr>
        <w:t>first item selected. A controller thumbstick changes the selected index</w:t>
      </w:r>
      <w:r>
        <w:rPr>
          <w:b w:val="0"/>
          <w:i w:val="0"/>
        </w:rPr>
        <w:t xml:space="preserve"> and </w:t>
      </w:r>
      <w:r>
        <w:rPr>
          <w:b w:val="0"/>
          <w:i w:val="0"/>
          <w:highlight w:val="yellow"/>
        </w:rPr>
        <w:t>a trigger confirms it; numbered keys and Space/Enter provide</w:t>
      </w:r>
      <w:r>
        <w:rPr>
          <w:b w:val="0"/>
          <w:i w:val="0"/>
        </w:rPr>
        <w:t xml:space="preserve"> alternative </w:t>
      </w:r>
      <w:r>
        <w:rPr>
          <w:b w:val="0"/>
          <w:i w:val="0"/>
          <w:highlight w:val="yellow"/>
        </w:rPr>
        <w:t>confirmation paths, and Back/Escape cancels the pending list</w:t>
      </w:r>
      <w:r>
        <w:rPr>
          <w:b w:val="0"/>
          <w:i w:val="0"/>
        </w:rPr>
        <w:t>.</w:t>
      </w:r>
    </w:p>
    <w:p>
      <w:pPr>
        <w:widowControl/>
      </w:pPr>
      <w:r>
        <w:rPr>
          <w:b w:val="0"/>
          <w:i w:val="0"/>
          <w:highlight w:val="yellow"/>
        </w:rPr>
        <w:t>Candidate confirmation through</w:t>
      </w:r>
      <w:r>
        <w:rPr>
          <w:b w:val="0"/>
          <w:i w:val="0"/>
        </w:rPr>
        <w:t xml:space="preserve"> the </w:t>
      </w:r>
      <w:r>
        <w:rPr>
          <w:b w:val="0"/>
          <w:i w:val="0"/>
          <w:highlight w:val="yellow"/>
        </w:rPr>
        <w:t>controller</w:t>
      </w:r>
      <w:r>
        <w:rPr>
          <w:b w:val="0"/>
          <w:i w:val="0"/>
        </w:rPr>
        <w:t xml:space="preserve"> is </w:t>
      </w:r>
      <w:r>
        <w:rPr>
          <w:b w:val="0"/>
          <w:i w:val="0"/>
          <w:highlight w:val="yellow"/>
        </w:rPr>
        <w:t>counted as a generic physical action, and each completed gesture is counted as a Swipe action. The current CSV schema does not preserve candidate ranks</w:t>
      </w:r>
      <w:r>
        <w:rPr>
          <w:b w:val="0"/>
          <w:i w:val="0"/>
        </w:rPr>
        <w:t xml:space="preserve">, the </w:t>
      </w:r>
      <w:r>
        <w:rPr>
          <w:b w:val="0"/>
          <w:i w:val="0"/>
          <w:highlight w:val="yellow"/>
        </w:rPr>
        <w:t>selected rank, raw trajectories or repeated-gesture relationships, so Top-1/Top-5 recognition accuracy cannot be reconstructed from</w:t>
      </w:r>
      <w:r>
        <w:rPr>
          <w:b w:val="0"/>
          <w:i w:val="0"/>
        </w:rPr>
        <w:t xml:space="preserve"> the </w:t>
      </w:r>
      <w:r>
        <w:rPr>
          <w:b w:val="0"/>
          <w:i w:val="0"/>
          <w:highlight w:val="yellow"/>
        </w:rPr>
        <w:t>exported files</w:t>
      </w:r>
      <w:r>
        <w:rPr>
          <w:b w:val="0"/>
          <w:i w:val="0"/>
        </w:rPr>
        <w:t>.</w:t>
      </w:r>
    </w:p>
    <w:p>
      <w:pPr>
        <w:pStyle w:val="3"/>
        <w:widowControl/>
      </w:pPr>
      <w:r>
        <w:rPr>
          <w:b w:val="0"/>
          <w:i w:val="0"/>
        </w:rPr>
        <w:t>3.3.5 Experiment Management Design</w:t>
      </w:r>
    </w:p>
    <w:p>
      <w:pPr>
        <w:widowControl/>
      </w:pPr>
      <w:r>
        <w:rPr>
          <w:b w:val="0"/>
          <w:i w:val="0"/>
        </w:rPr>
        <w:t xml:space="preserve">The </w:t>
      </w:r>
      <w:r>
        <w:rPr>
          <w:b w:val="0"/>
          <w:i w:val="0"/>
          <w:highlight w:val="yellow"/>
        </w:rPr>
        <w:t>current project does not use one monolithic</w:t>
      </w:r>
      <w:r>
        <w:rPr>
          <w:b w:val="0"/>
          <w:i w:val="0"/>
        </w:rPr>
        <w:t xml:space="preserve"> experiment manager</w:t>
      </w:r>
      <w:r>
        <w:rPr>
          <w:b w:val="0"/>
          <w:i w:val="0"/>
          <w:highlight w:val="yellow"/>
        </w:rPr>
        <w:t>. TypingTestSession owns</w:t>
      </w:r>
      <w:r>
        <w:rPr>
          <w:b w:val="0"/>
          <w:i w:val="0"/>
        </w:rPr>
        <w:t xml:space="preserve"> the active </w:t>
      </w:r>
      <w:r>
        <w:rPr>
          <w:b w:val="0"/>
          <w:i w:val="0"/>
          <w:highlight w:val="yellow"/>
        </w:rPr>
        <w:t>practice or formal phrase array</w:t>
      </w:r>
      <w:r>
        <w:rPr>
          <w:b w:val="0"/>
          <w:i w:val="0"/>
        </w:rPr>
        <w:t xml:space="preserve">, current </w:t>
      </w:r>
      <w:r>
        <w:rPr>
          <w:b w:val="0"/>
          <w:i w:val="0"/>
          <w:highlight w:val="yellow"/>
        </w:rPr>
        <w:t>sentence, countdown</w:t>
      </w:r>
      <w:r>
        <w:rPr>
          <w:b w:val="0"/>
          <w:i w:val="0"/>
        </w:rPr>
        <w:t xml:space="preserve"> and </w:t>
      </w:r>
      <w:r>
        <w:rPr>
          <w:b w:val="0"/>
          <w:i w:val="0"/>
          <w:highlight w:val="yellow"/>
        </w:rPr>
        <w:t>sentence transitions</w:t>
      </w:r>
      <w:r>
        <w:rPr>
          <w:b w:val="0"/>
          <w:i w:val="0"/>
        </w:rPr>
        <w:t xml:space="preserve">. </w:t>
      </w:r>
      <w:r>
        <w:rPr>
          <w:b w:val="0"/>
          <w:i w:val="0"/>
          <w:highlight w:val="yellow"/>
        </w:rPr>
        <w:t>VRKeyboardInputModeSelector owns the active input mode, while ResultOutput owns participant ID, trial metadata, validity flags, counters and CSV export.</w:t>
      </w:r>
    </w:p>
    <w:p>
      <w:pPr>
        <w:widowControl/>
      </w:pPr>
      <w:r>
        <w:rPr>
          <w:b w:val="0"/>
          <w:i w:val="0"/>
          <w:highlight w:val="yellow"/>
        </w:rPr>
        <w:t>The configured scene contains</w:t>
      </w:r>
      <w:r>
        <w:rPr>
          <w:b w:val="0"/>
          <w:i w:val="0"/>
        </w:rPr>
        <w:t xml:space="preserve"> two practice </w:t>
      </w:r>
      <w:r>
        <w:rPr>
          <w:b w:val="0"/>
          <w:i w:val="0"/>
          <w:highlight w:val="yellow"/>
        </w:rPr>
        <w:t>sentences and eight formal sentence entries and uses</w:t>
      </w:r>
      <w:r>
        <w:rPr>
          <w:b w:val="0"/>
          <w:i w:val="0"/>
        </w:rPr>
        <w:t xml:space="preserve"> a 120-second </w:t>
      </w:r>
      <w:r>
        <w:rPr>
          <w:b w:val="0"/>
          <w:i w:val="0"/>
          <w:highlight w:val="yellow"/>
        </w:rPr>
        <w:t>countdown. Timing begins on the first physical input action. When the typed text reaches the target length, the session records the sentence, clears the input field and advances sequentially; the trial ends when time expires or when no later configured sentence remains</w:t>
      </w:r>
      <w:r>
        <w:rPr>
          <w:b w:val="0"/>
          <w:i w:val="0"/>
        </w:rPr>
        <w:t xml:space="preserve">. Practice </w:t>
      </w:r>
      <w:r>
        <w:rPr>
          <w:b w:val="0"/>
          <w:i w:val="0"/>
          <w:highlight w:val="yellow"/>
        </w:rPr>
        <w:t>records</w:t>
      </w:r>
      <w:r>
        <w:rPr>
          <w:b w:val="0"/>
          <w:i w:val="0"/>
        </w:rPr>
        <w:t xml:space="preserve"> are </w:t>
      </w:r>
      <w:r>
        <w:rPr>
          <w:b w:val="0"/>
          <w:i w:val="0"/>
          <w:highlight w:val="yellow"/>
        </w:rPr>
        <w:t>exported with IsPractice=true and must be</w:t>
      </w:r>
      <w:r>
        <w:rPr>
          <w:b w:val="0"/>
          <w:i w:val="0"/>
        </w:rPr>
        <w:t xml:space="preserve"> excluded </w:t>
      </w:r>
      <w:r>
        <w:rPr>
          <w:b w:val="0"/>
          <w:i w:val="0"/>
          <w:highlight w:val="yellow"/>
        </w:rPr>
        <w:t>during analysis rather than being discarded by</w:t>
      </w:r>
      <w:r>
        <w:rPr>
          <w:b w:val="0"/>
          <w:i w:val="0"/>
        </w:rPr>
        <w:t xml:space="preserve"> the </w:t>
      </w:r>
      <w:r>
        <w:rPr>
          <w:b w:val="0"/>
          <w:i w:val="0"/>
          <w:highlight w:val="yellow"/>
        </w:rPr>
        <w:t>application</w:t>
      </w:r>
      <w:r>
        <w:rPr>
          <w:b w:val="0"/>
          <w:i w:val="0"/>
        </w:rPr>
        <w:t>.</w:t>
      </w:r>
    </w:p>
    <w:p>
      <w:pPr>
        <w:widowControl/>
      </w:pPr>
      <w:r>
        <w:rPr>
          <w:b w:val="0"/>
          <w:i w:val="0"/>
        </w:rPr>
        <w:t xml:space="preserve">The </w:t>
      </w:r>
      <w:r>
        <w:rPr>
          <w:b w:val="0"/>
          <w:i w:val="0"/>
          <w:highlight w:val="yellow"/>
        </w:rPr>
        <w:t>application does not generate counterbalanced condition orders or automatically transition between input modes. Before each trial,</w:t>
      </w:r>
      <w:r>
        <w:rPr>
          <w:b w:val="0"/>
          <w:i w:val="0"/>
        </w:rPr>
        <w:t xml:space="preserve"> the </w:t>
      </w:r>
      <w:r>
        <w:rPr>
          <w:b w:val="0"/>
          <w:i w:val="0"/>
          <w:highlight w:val="yellow"/>
        </w:rPr>
        <w:t>researcher must select the required mode</w:t>
      </w:r>
      <w:r>
        <w:rPr>
          <w:b w:val="0"/>
          <w:i w:val="0"/>
        </w:rPr>
        <w:t xml:space="preserve"> in </w:t>
      </w:r>
      <w:r>
        <w:rPr>
          <w:b w:val="0"/>
          <w:i w:val="0"/>
          <w:highlight w:val="yellow"/>
        </w:rPr>
        <w:t>the dropdown, choose practice or formal state, verify the participant ID and reset the test in accordance with an external condition schedule</w:t>
      </w:r>
      <w:r>
        <w:rPr>
          <w:b w:val="0"/>
          <w:i w:val="0"/>
        </w:rPr>
        <w:t>.</w:t>
      </w:r>
    </w:p>
    <w:p>
      <w:pPr>
        <w:pStyle w:val="3"/>
        <w:widowControl/>
      </w:pPr>
      <w:r>
        <w:rPr>
          <w:b w:val="0"/>
          <w:i w:val="0"/>
        </w:rPr>
        <w:t>3.3.6 Data Logging Design</w:t>
      </w:r>
    </w:p>
    <w:p>
      <w:pPr>
        <w:widowControl/>
      </w:pPr>
      <w:r>
        <w:rPr>
          <w:b w:val="0"/>
          <w:i w:val="0"/>
          <w:highlight w:val="yellow"/>
        </w:rPr>
        <w:t>ResultOutput</w:t>
      </w:r>
      <w:r>
        <w:rPr>
          <w:b w:val="0"/>
          <w:i w:val="0"/>
        </w:rPr>
        <w:t xml:space="preserve"> creates </w:t>
      </w:r>
      <w:r>
        <w:rPr>
          <w:b w:val="0"/>
          <w:i w:val="0"/>
          <w:highlight w:val="yellow"/>
        </w:rPr>
        <w:t>one trial-level row when any practice or formal trial ends and one sentence-level row for</w:t>
      </w:r>
      <w:r>
        <w:rPr>
          <w:b w:val="0"/>
          <w:i w:val="0"/>
        </w:rPr>
        <w:t xml:space="preserve"> each </w:t>
      </w:r>
      <w:r>
        <w:rPr>
          <w:b w:val="0"/>
          <w:i w:val="0"/>
          <w:highlight w:val="yellow"/>
        </w:rPr>
        <w:t>recorded sentence</w:t>
      </w:r>
      <w:r>
        <w:rPr>
          <w:b w:val="0"/>
          <w:i w:val="0"/>
        </w:rPr>
        <w:t xml:space="preserve">. </w:t>
      </w:r>
      <w:r>
        <w:rPr>
          <w:b w:val="0"/>
          <w:i w:val="0"/>
          <w:highlight w:val="yellow"/>
        </w:rPr>
        <w:t>Trial rows</w:t>
      </w:r>
      <w:r>
        <w:rPr>
          <w:b w:val="0"/>
          <w:i w:val="0"/>
        </w:rPr>
        <w:t xml:space="preserve"> contain </w:t>
      </w:r>
      <w:r>
        <w:rPr>
          <w:b w:val="0"/>
          <w:i w:val="0"/>
          <w:highlight w:val="yellow"/>
        </w:rPr>
        <w:t>timestamps,</w:t>
      </w:r>
      <w:r>
        <w:rPr>
          <w:b w:val="0"/>
          <w:i w:val="0"/>
        </w:rPr>
        <w:t xml:space="preserve"> participant </w:t>
      </w:r>
      <w:r>
        <w:rPr>
          <w:b w:val="0"/>
          <w:i w:val="0"/>
          <w:highlight w:val="yellow"/>
        </w:rPr>
        <w:t>ID</w:t>
      </w:r>
      <w:r>
        <w:rPr>
          <w:b w:val="0"/>
          <w:i w:val="0"/>
        </w:rPr>
        <w:t xml:space="preserve">, method, </w:t>
      </w:r>
      <w:r>
        <w:rPr>
          <w:b w:val="0"/>
          <w:i w:val="0"/>
          <w:highlight w:val="yellow"/>
        </w:rPr>
        <w:t>practice flag</w:t>
      </w:r>
      <w:r>
        <w:rPr>
          <w:b w:val="0"/>
          <w:i w:val="0"/>
        </w:rPr>
        <w:t>, timing</w:t>
      </w:r>
      <w:r>
        <w:rPr>
          <w:b w:val="0"/>
          <w:i w:val="0"/>
          <w:highlight w:val="yellow"/>
        </w:rPr>
        <w:t>, performance metrics, action totals, validity fields</w:t>
      </w:r>
      <w:r>
        <w:rPr>
          <w:b w:val="0"/>
          <w:i w:val="0"/>
        </w:rPr>
        <w:t xml:space="preserve"> and </w:t>
      </w:r>
      <w:r>
        <w:rPr>
          <w:b w:val="0"/>
          <w:i w:val="0"/>
          <w:highlight w:val="yellow"/>
        </w:rPr>
        <w:t>sentence count; sentence rows contain the corresponding sentence text, timing, error metrics and action totals</w:t>
      </w:r>
      <w:r>
        <w:rPr>
          <w:b w:val="0"/>
          <w:i w:val="0"/>
        </w:rPr>
        <w:t>.</w:t>
      </w:r>
    </w:p>
    <w:p>
      <w:pPr>
        <w:widowControl/>
      </w:pPr>
      <w:r>
        <w:rPr>
          <w:b w:val="0"/>
          <w:i w:val="0"/>
          <w:highlight w:val="yellow"/>
        </w:rPr>
        <w:t>The logger stores aggregated counters rather than timestamped key-event records. PhysicalActionCount includes discrete</w:t>
      </w:r>
      <w:r>
        <w:rPr>
          <w:b w:val="0"/>
          <w:i w:val="0"/>
        </w:rPr>
        <w:t xml:space="preserve"> key </w:t>
      </w:r>
      <w:r>
        <w:rPr>
          <w:b w:val="0"/>
          <w:i w:val="0"/>
          <w:highlight w:val="yellow"/>
        </w:rPr>
        <w:t>actions</w:t>
      </w:r>
      <w:r>
        <w:rPr>
          <w:b w:val="0"/>
          <w:i w:val="0"/>
        </w:rPr>
        <w:t xml:space="preserve">, </w:t>
      </w:r>
      <w:r>
        <w:rPr>
          <w:b w:val="0"/>
          <w:i w:val="0"/>
          <w:highlight w:val="yellow"/>
        </w:rPr>
        <w:t>Swipe actions and controller candidate confirmations. Backspace, Shift and CapsLock have separate fields, but ordinary keys</w:t>
      </w:r>
      <w:r>
        <w:rPr>
          <w:b w:val="0"/>
          <w:i w:val="0"/>
        </w:rPr>
        <w:t xml:space="preserve">, candidate selections and repeated gestures </w:t>
      </w:r>
      <w:r>
        <w:rPr>
          <w:b w:val="0"/>
          <w:i w:val="0"/>
          <w:highlight w:val="yellow"/>
        </w:rPr>
        <w:t>are not exported as separately typed events</w:t>
      </w:r>
      <w:r>
        <w:rPr>
          <w:b w:val="0"/>
          <w:i w:val="0"/>
        </w:rPr>
        <w:t xml:space="preserve">. </w:t>
      </w:r>
      <w:r>
        <w:rPr>
          <w:b w:val="0"/>
          <w:i w:val="0"/>
          <w:highlight w:val="yellow"/>
        </w:rPr>
        <w:t>Raw swipe</w:t>
      </w:r>
      <w:r>
        <w:rPr>
          <w:b w:val="0"/>
          <w:i w:val="0"/>
        </w:rPr>
        <w:t xml:space="preserve"> trajectories and </w:t>
      </w:r>
      <w:r>
        <w:rPr>
          <w:b w:val="0"/>
          <w:i w:val="0"/>
          <w:highlight w:val="yellow"/>
        </w:rPr>
        <w:t>hand/controller</w:t>
      </w:r>
      <w:r>
        <w:rPr>
          <w:b w:val="0"/>
          <w:i w:val="0"/>
        </w:rPr>
        <w:t xml:space="preserve"> movement </w:t>
      </w:r>
      <w:r>
        <w:rPr>
          <w:b w:val="0"/>
          <w:i w:val="0"/>
          <w:highlight w:val="yellow"/>
        </w:rPr>
        <w:t>paths remain in memory only for interaction processing</w:t>
      </w:r>
      <w:r>
        <w:rPr>
          <w:b w:val="0"/>
          <w:i w:val="0"/>
        </w:rPr>
        <w:t>.</w:t>
      </w:r>
    </w:p>
    <w:p>
      <w:pPr>
        <w:widowControl/>
      </w:pPr>
      <w:r>
        <w:rPr>
          <w:b w:val="0"/>
          <w:i w:val="0"/>
          <w:highlight w:val="yellow"/>
        </w:rPr>
        <w:t>On desktop and</w:t>
      </w:r>
      <w:r>
        <w:rPr>
          <w:b w:val="0"/>
          <w:i w:val="0"/>
        </w:rPr>
        <w:t xml:space="preserve"> in the </w:t>
      </w:r>
      <w:r>
        <w:rPr>
          <w:b w:val="0"/>
          <w:i w:val="0"/>
          <w:highlight w:val="yellow"/>
        </w:rPr>
        <w:t>Unity Editor, the scene is configured to append UTF-8 CSV rows to the custom ExperimentResults directory; otherwise the code falls back to Application</w:t>
      </w:r>
      <w:r>
        <w:rPr>
          <w:b w:val="0"/>
          <w:i w:val="0"/>
        </w:rPr>
        <w:t>.</w:t>
      </w:r>
      <w:r>
        <w:rPr>
          <w:b w:val="0"/>
          <w:i w:val="0"/>
          <w:highlight w:val="yellow"/>
        </w:rPr>
        <w:t>persistentDataPath/VRTypingResults. The participant ID is formatted as a pseudonymous code such as P001. No participant name or questionnaire response is stored by this application.</w:t>
      </w:r>
    </w:p>
    <w:p>
      <w:pPr>
        <w:pStyle w:val="2"/>
        <w:widowControl/>
      </w:pPr>
      <w:r>
        <w:rPr>
          <w:b w:val="0"/>
          <w:i w:val="0"/>
        </w:rPr>
        <w:t>3.4 Experimental Design</w:t>
      </w:r>
    </w:p>
    <w:p>
      <w:pPr>
        <w:widowControl/>
      </w:pPr>
      <w:r>
        <w:rPr>
          <w:b w:val="0"/>
          <w:i w:val="0"/>
        </w:rPr>
        <w:t>The study uses a within-subjects design in which every participant completes all six conditions. This design supports paired comparisons and controls stable individual differences in typing ability, QWERTY familiarity and VR experience.</w:t>
      </w:r>
    </w:p>
    <w:p>
      <w:pPr>
        <w:pStyle w:val="3"/>
        <w:widowControl/>
      </w:pPr>
      <w:r>
        <w:rPr>
          <w:b w:val="0"/>
          <w:i w:val="0"/>
        </w:rPr>
        <w:t>3.4.1 Research Questions</w:t>
      </w:r>
    </w:p>
    <w:p>
      <w:pPr>
        <w:widowControl/>
      </w:pPr>
      <w:r>
        <w:rPr>
          <w:b w:val="0"/>
          <w:i w:val="0"/>
        </w:rPr>
        <w:t>The study examines the following questions:</w:t>
      </w:r>
    </w:p>
    <w:p>
      <w:pPr>
        <w:widowControl/>
        <w:spacing w:after="60"/>
        <w:ind w:left="369" w:hanging="198"/>
      </w:pPr>
      <w:r>
        <w:rPr>
          <w:b w:val="0"/>
          <w:i w:val="0"/>
        </w:rPr>
        <w:t>• How do the six VR text-entry methods differ in entry speed?</w:t>
      </w:r>
    </w:p>
    <w:p>
      <w:pPr>
        <w:widowControl/>
        <w:spacing w:after="60"/>
        <w:ind w:left="369" w:hanging="198"/>
      </w:pPr>
      <w:r>
        <w:rPr>
          <w:b w:val="0"/>
          <w:i w:val="0"/>
        </w:rPr>
        <w:t>• How do the methods differ in accuracy and correction behaviour?</w:t>
      </w:r>
    </w:p>
    <w:p>
      <w:pPr>
        <w:widowControl/>
        <w:spacing w:after="60"/>
        <w:ind w:left="369" w:hanging="198"/>
      </w:pPr>
      <w:r>
        <w:rPr>
          <w:b w:val="0"/>
          <w:i w:val="0"/>
        </w:rPr>
        <w:t>• How do the methods differ in workload, physical fatigue and perceived usability?</w:t>
      </w:r>
    </w:p>
    <w:p>
      <w:pPr>
        <w:widowControl/>
        <w:spacing w:after="60"/>
        <w:ind w:left="369" w:hanging="198"/>
      </w:pPr>
      <w:r>
        <w:rPr>
          <w:b w:val="0"/>
          <w:i w:val="0"/>
        </w:rPr>
        <w:t>• Which methods do participants prefer, and which advantages or limitations shape these preferences?</w:t>
      </w:r>
    </w:p>
    <w:p>
      <w:pPr>
        <w:widowControl/>
      </w:pPr>
      <w:r>
        <w:rPr>
          <w:b w:val="0"/>
          <w:i w:val="0"/>
        </w:rPr>
        <w:t>Planned contrasts compare trigger and dwell confirmation, ray selection and direct controller tapping, and two-index-finger and ten-finger hand-tracked typing.</w:t>
      </w:r>
    </w:p>
    <w:p>
      <w:pPr>
        <w:pStyle w:val="3"/>
        <w:widowControl/>
      </w:pPr>
      <w:r>
        <w:rPr>
          <w:b w:val="0"/>
          <w:i w:val="0"/>
        </w:rPr>
        <w:t>3.4.2 Variables</w:t>
      </w:r>
    </w:p>
    <w:p>
      <w:pPr>
        <w:widowControl/>
      </w:pPr>
      <w:r>
        <w:rPr>
          <w:b w:val="0"/>
          <w:i w:val="0"/>
        </w:rPr>
        <w:t>The independent variable is text-entry method, with six levels corresponding to the experimental conditions.</w:t>
      </w:r>
    </w:p>
    <w:p>
      <w:pPr>
        <w:widowControl/>
      </w:pPr>
      <w:r>
        <w:rPr>
          <w:b w:val="0"/>
          <w:i w:val="0"/>
          <w:highlight w:val="yellow"/>
        </w:rPr>
        <w:t>Software-derived</w:t>
      </w:r>
      <w:r>
        <w:rPr>
          <w:b w:val="0"/>
          <w:i w:val="0"/>
        </w:rPr>
        <w:t xml:space="preserve"> dependent </w:t>
      </w:r>
      <w:r>
        <w:rPr>
          <w:b w:val="0"/>
          <w:i w:val="0"/>
          <w:highlight w:val="yellow"/>
        </w:rPr>
        <w:t>measures currently available from the CSV files</w:t>
      </w:r>
      <w:r>
        <w:rPr>
          <w:b w:val="0"/>
          <w:i w:val="0"/>
        </w:rPr>
        <w:t xml:space="preserve"> are </w:t>
      </w:r>
      <w:r>
        <w:rPr>
          <w:b w:val="0"/>
          <w:i w:val="0"/>
          <w:highlight w:val="yellow"/>
        </w:rPr>
        <w:t>trial duration</w:t>
      </w:r>
      <w:r>
        <w:rPr>
          <w:b w:val="0"/>
          <w:i w:val="0"/>
        </w:rPr>
        <w:t xml:space="preserve">, </w:t>
      </w:r>
      <w:r>
        <w:rPr>
          <w:b w:val="0"/>
          <w:i w:val="0"/>
          <w:highlight w:val="yellow"/>
        </w:rPr>
        <w:t>gross WPM</w:t>
      </w:r>
      <w:r>
        <w:rPr>
          <w:b w:val="0"/>
          <w:i w:val="0"/>
        </w:rPr>
        <w:t xml:space="preserve">, </w:t>
      </w:r>
      <w:r>
        <w:rPr>
          <w:b w:val="0"/>
          <w:i w:val="0"/>
          <w:highlight w:val="yellow"/>
        </w:rPr>
        <w:t>effective WPM, Levenshtein distance, CER, accuracy, sentence count, total physical</w:t>
      </w:r>
      <w:r>
        <w:rPr>
          <w:b w:val="0"/>
          <w:i w:val="0"/>
        </w:rPr>
        <w:t xml:space="preserve"> actions, </w:t>
      </w:r>
      <w:r>
        <w:rPr>
          <w:b w:val="0"/>
          <w:i w:val="0"/>
          <w:highlight w:val="yellow"/>
        </w:rPr>
        <w:t>committed characters, Backspace</w:t>
      </w:r>
      <w:r>
        <w:rPr>
          <w:b w:val="0"/>
          <w:i w:val="0"/>
        </w:rPr>
        <w:t xml:space="preserve"> count </w:t>
      </w:r>
      <w:r>
        <w:rPr>
          <w:b w:val="0"/>
          <w:i w:val="0"/>
          <w:highlight w:val="yellow"/>
        </w:rPr>
        <w:t>and modifier counts. Workload</w:t>
      </w:r>
      <w:r>
        <w:rPr>
          <w:b w:val="0"/>
          <w:i w:val="0"/>
        </w:rPr>
        <w:t xml:space="preserve">, fatigue, usability and preference </w:t>
      </w:r>
      <w:r>
        <w:rPr>
          <w:b w:val="0"/>
          <w:i w:val="0"/>
          <w:highlight w:val="yellow"/>
        </w:rPr>
        <w:t>must be collected separately</w:t>
      </w:r>
      <w:r>
        <w:rPr>
          <w:b w:val="0"/>
          <w:i w:val="0"/>
        </w:rPr>
        <w:t xml:space="preserve">. </w:t>
      </w:r>
      <w:r>
        <w:rPr>
          <w:b w:val="0"/>
          <w:i w:val="0"/>
          <w:highlight w:val="yellow"/>
        </w:rPr>
        <w:t>Top-1/Top-5 swipe</w:t>
      </w:r>
      <w:r>
        <w:rPr>
          <w:b w:val="0"/>
          <w:i w:val="0"/>
        </w:rPr>
        <w:t xml:space="preserve"> accuracy, </w:t>
      </w:r>
      <w:r>
        <w:rPr>
          <w:b w:val="0"/>
          <w:i w:val="0"/>
          <w:highlight w:val="yellow"/>
        </w:rPr>
        <w:t>selected candidate rank</w:t>
      </w:r>
      <w:r>
        <w:rPr>
          <w:b w:val="0"/>
          <w:i w:val="0"/>
        </w:rPr>
        <w:t xml:space="preserve">, repeated gestures </w:t>
      </w:r>
      <w:r>
        <w:rPr>
          <w:b w:val="0"/>
          <w:i w:val="0"/>
          <w:highlight w:val="yellow"/>
        </w:rPr>
        <w:t>and movement distance are not available from the present export schema</w:t>
      </w:r>
      <w:r>
        <w:rPr>
          <w:b w:val="0"/>
          <w:i w:val="0"/>
        </w:rPr>
        <w:t>.</w:t>
      </w:r>
    </w:p>
    <w:p>
      <w:pPr>
        <w:widowControl/>
      </w:pPr>
      <w:r>
        <w:rPr>
          <w:b w:val="0"/>
          <w:i w:val="0"/>
          <w:highlight w:val="yellow"/>
        </w:rPr>
        <w:t>The same Unity scene</w:t>
      </w:r>
      <w:r>
        <w:rPr>
          <w:b w:val="0"/>
          <w:i w:val="0"/>
        </w:rPr>
        <w:t xml:space="preserve">, keyboard </w:t>
      </w:r>
      <w:r>
        <w:rPr>
          <w:b w:val="0"/>
          <w:i w:val="0"/>
          <w:highlight w:val="yellow"/>
        </w:rPr>
        <w:t>prefab</w:t>
      </w:r>
      <w:r>
        <w:rPr>
          <w:b w:val="0"/>
          <w:i w:val="0"/>
        </w:rPr>
        <w:t xml:space="preserve">, </w:t>
      </w:r>
      <w:r>
        <w:rPr>
          <w:b w:val="0"/>
          <w:i w:val="0"/>
          <w:highlight w:val="yellow"/>
        </w:rPr>
        <w:t>target</w:t>
      </w:r>
      <w:r>
        <w:rPr>
          <w:b w:val="0"/>
          <w:i w:val="0"/>
        </w:rPr>
        <w:t xml:space="preserve"> display, phrase </w:t>
      </w:r>
      <w:r>
        <w:rPr>
          <w:b w:val="0"/>
          <w:i w:val="0"/>
          <w:highlight w:val="yellow"/>
        </w:rPr>
        <w:t>arrays</w:t>
      </w:r>
      <w:r>
        <w:rPr>
          <w:b w:val="0"/>
          <w:i w:val="0"/>
        </w:rPr>
        <w:t xml:space="preserve"> and performance calculations </w:t>
      </w:r>
      <w:r>
        <w:rPr>
          <w:b w:val="0"/>
          <w:i w:val="0"/>
          <w:highlight w:val="yellow"/>
        </w:rPr>
        <w:t>are shared across modes</w:t>
      </w:r>
      <w:r>
        <w:rPr>
          <w:b w:val="0"/>
          <w:i w:val="0"/>
        </w:rPr>
        <w:t xml:space="preserve">. </w:t>
      </w:r>
      <w:r>
        <w:rPr>
          <w:b w:val="0"/>
          <w:i w:val="0"/>
          <w:highlight w:val="yellow"/>
        </w:rPr>
        <w:t>Hardware, instructions and test duration must be held constant operationally. Because</w:t>
      </w:r>
      <w:r>
        <w:rPr>
          <w:b w:val="0"/>
          <w:i w:val="0"/>
        </w:rPr>
        <w:t xml:space="preserve"> the </w:t>
      </w:r>
      <w:r>
        <w:rPr>
          <w:b w:val="0"/>
          <w:i w:val="0"/>
          <w:highlight w:val="yellow"/>
        </w:rPr>
        <w:t>software allows keyboard-position adjustment and manual mode selection, the researcher must standardise the keyboard pose and follow the external condition schedule for every participant</w:t>
      </w:r>
      <w:r>
        <w:rPr>
          <w:b w:val="0"/>
          <w:i w:val="0"/>
        </w:rPr>
        <w:t>.</w:t>
      </w:r>
    </w:p>
    <w:p>
      <w:pPr>
        <w:pStyle w:val="3"/>
        <w:widowControl/>
      </w:pPr>
      <w:r>
        <w:rPr>
          <w:b w:val="0"/>
          <w:i w:val="0"/>
        </w:rPr>
        <w:t>3.4.3 Participants</w:t>
      </w:r>
    </w:p>
    <w:p>
      <w:pPr>
        <w:widowControl/>
      </w:pPr>
      <w:r>
        <w:rPr>
          <w:b w:val="0"/>
          <w:i w:val="0"/>
        </w:rPr>
        <w:t>The target sample is 24 valid participants, with four assigned to each of six counterbalanced condition orders. Up to 28 participants may be recruited to account for withdrawal, VR discomfort, tracking failure or incomplete data.</w:t>
      </w:r>
    </w:p>
    <w:p>
      <w:pPr>
        <w:widowControl/>
      </w:pPr>
      <w:r>
        <w:rPr>
          <w:b w:val="0"/>
          <w:i w:val="0"/>
        </w:rPr>
        <w:t>Participants must be at least 18 years old, able to read English phrases and familiar with the QWERTY layout. Normal or corrected-to-normal vision is required. Previous VR experience is not required. VR use and typing experience are recorded as demographic variables.</w:t>
      </w:r>
    </w:p>
    <w:p>
      <w:pPr>
        <w:widowControl/>
      </w:pPr>
      <w:r>
        <w:rPr>
          <w:b w:val="0"/>
          <w:i w:val="0"/>
        </w:rPr>
        <w:t>Participation is voluntary, and participants may withdraw at any time. Incomplete sessions and trials affected by major technical failures are excluded according to predefined criteria.</w:t>
      </w:r>
    </w:p>
    <w:p>
      <w:pPr>
        <w:pStyle w:val="3"/>
        <w:widowControl/>
      </w:pPr>
      <w:r>
        <w:rPr>
          <w:b w:val="0"/>
          <w:i w:val="0"/>
        </w:rPr>
        <w:t>3.4.4 Experimental Conditions</w:t>
      </w:r>
    </w:p>
    <w:p>
      <w:pPr>
        <w:widowControl/>
      </w:pPr>
      <w:r>
        <w:rPr>
          <w:b w:val="0"/>
          <w:i w:val="0"/>
        </w:rPr>
        <w:t>Each participant completes six conditions:</w:t>
      </w:r>
    </w:p>
    <w:p>
      <w:pPr>
        <w:widowControl/>
        <w:spacing w:after="60"/>
        <w:ind w:left="369" w:hanging="198"/>
      </w:pPr>
      <w:r>
        <w:rPr>
          <w:b w:val="0"/>
          <w:i w:val="0"/>
        </w:rPr>
        <w:t>1. Controller ray selection with trigger confirmation</w:t>
      </w:r>
    </w:p>
    <w:p>
      <w:pPr>
        <w:widowControl/>
        <w:spacing w:after="60"/>
        <w:ind w:left="369" w:hanging="198"/>
      </w:pPr>
      <w:r>
        <w:rPr>
          <w:b w:val="0"/>
          <w:i w:val="0"/>
        </w:rPr>
        <w:t>2. Controller ray selection with dwell confirmation</w:t>
      </w:r>
    </w:p>
    <w:p>
      <w:pPr>
        <w:widowControl/>
        <w:spacing w:after="60"/>
        <w:ind w:left="369" w:hanging="198"/>
      </w:pPr>
      <w:r>
        <w:rPr>
          <w:b w:val="0"/>
          <w:i w:val="0"/>
        </w:rPr>
        <w:t>3. Direct controller tapping</w:t>
      </w:r>
    </w:p>
    <w:p>
      <w:pPr>
        <w:widowControl/>
        <w:spacing w:after="60"/>
        <w:ind w:left="369" w:hanging="198"/>
      </w:pPr>
      <w:r>
        <w:rPr>
          <w:b w:val="0"/>
          <w:i w:val="0"/>
        </w:rPr>
        <w:t>4. Controller-based swipe typing</w:t>
      </w:r>
    </w:p>
    <w:p>
      <w:pPr>
        <w:widowControl/>
        <w:spacing w:after="60"/>
        <w:ind w:left="369" w:hanging="198"/>
      </w:pPr>
      <w:r>
        <w:rPr>
          <w:b w:val="0"/>
          <w:i w:val="0"/>
        </w:rPr>
        <w:t>5. Two-index-finger hand-tracked typing</w:t>
      </w:r>
    </w:p>
    <w:p>
      <w:pPr>
        <w:widowControl/>
        <w:spacing w:after="60"/>
        <w:ind w:left="369" w:hanging="198"/>
      </w:pPr>
      <w:r>
        <w:rPr>
          <w:b w:val="0"/>
          <w:i w:val="0"/>
        </w:rPr>
        <w:t>6. Ten-finger hand-tracked typing</w:t>
      </w:r>
    </w:p>
    <w:p>
      <w:pPr>
        <w:widowControl/>
      </w:pPr>
      <w:r>
        <w:rPr>
          <w:b w:val="0"/>
          <w:i w:val="0"/>
        </w:rPr>
        <w:t xml:space="preserve">All conditions use the same headset </w:t>
      </w:r>
      <w:r>
        <w:rPr>
          <w:b w:val="0"/>
          <w:i w:val="0"/>
          <w:highlight w:val="yellow"/>
        </w:rPr>
        <w:t>setup</w:t>
      </w:r>
      <w:r>
        <w:rPr>
          <w:b w:val="0"/>
          <w:i w:val="0"/>
        </w:rPr>
        <w:t xml:space="preserve">, </w:t>
      </w:r>
      <w:r>
        <w:rPr>
          <w:b w:val="0"/>
          <w:i w:val="0"/>
          <w:highlight w:val="yellow"/>
        </w:rPr>
        <w:t>Unity scene</w:t>
      </w:r>
      <w:r>
        <w:rPr>
          <w:b w:val="0"/>
          <w:i w:val="0"/>
        </w:rPr>
        <w:t xml:space="preserve">, </w:t>
      </w:r>
      <w:r>
        <w:rPr>
          <w:b w:val="0"/>
          <w:i w:val="0"/>
          <w:highlight w:val="yellow"/>
        </w:rPr>
        <w:t>keyboard prefab</w:t>
      </w:r>
      <w:r>
        <w:rPr>
          <w:b w:val="0"/>
          <w:i w:val="0"/>
        </w:rPr>
        <w:t xml:space="preserve">, target-phrase interface and visual design. Only the </w:t>
      </w:r>
      <w:r>
        <w:rPr>
          <w:b w:val="0"/>
          <w:i w:val="0"/>
          <w:highlight w:val="yellow"/>
        </w:rPr>
        <w:t>active</w:t>
      </w:r>
      <w:r>
        <w:rPr>
          <w:b w:val="0"/>
          <w:i w:val="0"/>
        </w:rPr>
        <w:t xml:space="preserve"> input </w:t>
      </w:r>
      <w:r>
        <w:rPr>
          <w:b w:val="0"/>
          <w:i w:val="0"/>
          <w:highlight w:val="yellow"/>
        </w:rPr>
        <w:t>components</w:t>
      </w:r>
      <w:r>
        <w:rPr>
          <w:b w:val="0"/>
          <w:i w:val="0"/>
        </w:rPr>
        <w:t xml:space="preserve"> and </w:t>
      </w:r>
      <w:r>
        <w:rPr>
          <w:b w:val="0"/>
          <w:i w:val="0"/>
          <w:highlight w:val="yellow"/>
        </w:rPr>
        <w:t>required</w:t>
      </w:r>
      <w:r>
        <w:rPr>
          <w:b w:val="0"/>
          <w:i w:val="0"/>
        </w:rPr>
        <w:t xml:space="preserve"> method-specific feedback </w:t>
      </w:r>
      <w:r>
        <w:rPr>
          <w:b w:val="0"/>
          <w:i w:val="0"/>
          <w:highlight w:val="yellow"/>
        </w:rPr>
        <w:t>change</w:t>
      </w:r>
      <w:r>
        <w:rPr>
          <w:b w:val="0"/>
          <w:i w:val="0"/>
        </w:rPr>
        <w:t xml:space="preserve">. </w:t>
      </w:r>
      <w:r>
        <w:rPr>
          <w:b w:val="0"/>
          <w:i w:val="0"/>
          <w:highlight w:val="yellow"/>
        </w:rPr>
        <w:t>The researcher must keep the adjustable keyboard pose consistent between conditions.</w:t>
      </w:r>
    </w:p>
    <w:p>
      <w:pPr>
        <w:pStyle w:val="3"/>
        <w:widowControl/>
      </w:pPr>
      <w:r>
        <w:rPr>
          <w:b w:val="0"/>
          <w:i w:val="0"/>
        </w:rPr>
        <w:t>3.4.5 Phrase Sets and Tasks</w:t>
      </w:r>
    </w:p>
    <w:p>
      <w:pPr>
        <w:widowControl/>
      </w:pPr>
      <w:r>
        <w:rPr>
          <w:b w:val="0"/>
          <w:i w:val="0"/>
        </w:rPr>
        <w:t xml:space="preserve">Participants reproduce English </w:t>
      </w:r>
      <w:r>
        <w:rPr>
          <w:b w:val="0"/>
          <w:i w:val="0"/>
          <w:highlight w:val="yellow"/>
        </w:rPr>
        <w:t>sentences stored directly</w:t>
      </w:r>
      <w:r>
        <w:rPr>
          <w:b w:val="0"/>
          <w:i w:val="0"/>
        </w:rPr>
        <w:t xml:space="preserve"> in </w:t>
      </w:r>
      <w:r>
        <w:rPr>
          <w:b w:val="0"/>
          <w:i w:val="0"/>
          <w:highlight w:val="yellow"/>
        </w:rPr>
        <w:t>the TypingTestSession component of TypingScene</w:t>
      </w:r>
      <w:r>
        <w:rPr>
          <w:b w:val="0"/>
          <w:i w:val="0"/>
        </w:rPr>
        <w:t xml:space="preserve">. </w:t>
      </w:r>
      <w:r>
        <w:rPr>
          <w:b w:val="0"/>
          <w:i w:val="0"/>
          <w:highlight w:val="yellow"/>
        </w:rPr>
        <w:t>The current project does not load</w:t>
      </w:r>
      <w:r>
        <w:rPr>
          <w:b w:val="0"/>
          <w:i w:val="0"/>
        </w:rPr>
        <w:t xml:space="preserve"> the MacKenzie and Soukoreff phrase set</w:t>
      </w:r>
      <w:r>
        <w:rPr>
          <w:b w:val="0"/>
          <w:i w:val="0"/>
          <w:highlight w:val="yellow"/>
        </w:rPr>
        <w:t>, does not construct character- or word-count-matched groups, and does not randomise the phrase array at runtime</w:t>
      </w:r>
      <w:r>
        <w:rPr>
          <w:b w:val="0"/>
          <w:i w:val="0"/>
        </w:rPr>
        <w:t>.</w:t>
      </w:r>
    </w:p>
    <w:p>
      <w:pPr>
        <w:widowControl/>
      </w:pPr>
      <w:r>
        <w:rPr>
          <w:b w:val="0"/>
          <w:i w:val="0"/>
          <w:highlight w:val="yellow"/>
        </w:rPr>
        <w:t>The configured scene provides</w:t>
      </w:r>
      <w:r>
        <w:rPr>
          <w:b w:val="0"/>
          <w:i w:val="0"/>
        </w:rPr>
        <w:t xml:space="preserve"> two practice </w:t>
      </w:r>
      <w:r>
        <w:rPr>
          <w:b w:val="0"/>
          <w:i w:val="0"/>
          <w:highlight w:val="yellow"/>
        </w:rPr>
        <w:t>sentences and a 120-second formal test. Within either array, sentences are presented in their serialized order and the next sentence appears when the typed text reaches the current target length. Practice and formal trials are both exported and distinguished by the IsPractice field</w:t>
      </w:r>
      <w:r>
        <w:rPr>
          <w:b w:val="0"/>
          <w:i w:val="0"/>
        </w:rPr>
        <w:t xml:space="preserve">. The formal </w:t>
      </w:r>
      <w:r>
        <w:rPr>
          <w:b w:val="0"/>
          <w:i w:val="0"/>
          <w:highlight w:val="yellow"/>
        </w:rPr>
        <w:t>array currently contains eight entries, including one duplicated sentence, so non-repetition is not guaranteed by the software</w:t>
      </w:r>
      <w:r>
        <w:rPr>
          <w:b w:val="0"/>
          <w:i w:val="0"/>
        </w:rPr>
        <w:t>.</w:t>
      </w:r>
    </w:p>
    <w:p>
      <w:pPr>
        <w:widowControl/>
      </w:pPr>
      <w:r>
        <w:rPr>
          <w:b w:val="0"/>
          <w:i w:val="0"/>
          <w:highlight w:val="yellow"/>
        </w:rPr>
        <w:t>If randomisation</w:t>
      </w:r>
      <w:r>
        <w:rPr>
          <w:b w:val="0"/>
          <w:i w:val="0"/>
        </w:rPr>
        <w:t xml:space="preserve">, </w:t>
      </w:r>
      <w:r>
        <w:rPr>
          <w:b w:val="0"/>
          <w:i w:val="0"/>
          <w:highlight w:val="yellow"/>
        </w:rPr>
        <w:t>matched</w:t>
      </w:r>
      <w:r>
        <w:rPr>
          <w:b w:val="0"/>
          <w:i w:val="0"/>
        </w:rPr>
        <w:t xml:space="preserve"> phrase groups </w:t>
      </w:r>
      <w:r>
        <w:rPr>
          <w:b w:val="0"/>
          <w:i w:val="0"/>
          <w:highlight w:val="yellow"/>
        </w:rPr>
        <w:t>or non-repetition</w:t>
      </w:r>
      <w:r>
        <w:rPr>
          <w:b w:val="0"/>
          <w:i w:val="0"/>
        </w:rPr>
        <w:t xml:space="preserve"> are </w:t>
      </w:r>
      <w:r>
        <w:rPr>
          <w:b w:val="0"/>
          <w:i w:val="0"/>
          <w:highlight w:val="yellow"/>
        </w:rPr>
        <w:t>required by the study protocol, the phrase arrays must be prepared before data collection or the software must be extended</w:t>
      </w:r>
      <w:r>
        <w:rPr>
          <w:b w:val="0"/>
          <w:i w:val="0"/>
        </w:rPr>
        <w:t xml:space="preserve">. </w:t>
      </w:r>
      <w:r>
        <w:rPr>
          <w:b w:val="0"/>
          <w:i w:val="0"/>
          <w:highlight w:val="yellow"/>
        </w:rPr>
        <w:t>The present implementation does not perform these controls automatically</w:t>
      </w:r>
      <w:r>
        <w:rPr>
          <w:b w:val="0"/>
          <w:i w:val="0"/>
        </w:rPr>
        <w:t>.</w:t>
      </w:r>
    </w:p>
    <w:p>
      <w:pPr>
        <w:pStyle w:val="3"/>
        <w:widowControl/>
      </w:pPr>
      <w:r>
        <w:rPr>
          <w:b w:val="0"/>
          <w:i w:val="0"/>
        </w:rPr>
        <w:t>3.4.6 Experimental Procedure</w:t>
      </w:r>
    </w:p>
    <w:p>
      <w:pPr>
        <w:widowControl/>
      </w:pPr>
      <w:r>
        <w:rPr>
          <w:b w:val="0"/>
          <w:i w:val="0"/>
        </w:rPr>
        <w:t>Participants read the study information, provide informed consent and complete a demographic questionnaire. The researcher then introduces the VR equipment, keyboard, correction controls and safety procedure.</w:t>
      </w:r>
    </w:p>
    <w:p>
      <w:pPr>
        <w:widowControl/>
      </w:pPr>
      <w:r>
        <w:rPr>
          <w:b w:val="0"/>
          <w:i w:val="0"/>
        </w:rPr>
        <w:t xml:space="preserve">Before each condition, the participant receives method instructions and </w:t>
      </w:r>
      <w:r>
        <w:rPr>
          <w:b w:val="0"/>
          <w:i w:val="0"/>
          <w:highlight w:val="yellow"/>
        </w:rPr>
        <w:t>completes the</w:t>
      </w:r>
      <w:r>
        <w:rPr>
          <w:b w:val="0"/>
          <w:i w:val="0"/>
        </w:rPr>
        <w:t xml:space="preserve"> two </w:t>
      </w:r>
      <w:r>
        <w:rPr>
          <w:b w:val="0"/>
          <w:i w:val="0"/>
          <w:highlight w:val="yellow"/>
        </w:rPr>
        <w:t>configured</w:t>
      </w:r>
      <w:r>
        <w:rPr>
          <w:b w:val="0"/>
          <w:i w:val="0"/>
        </w:rPr>
        <w:t xml:space="preserve"> practice </w:t>
      </w:r>
      <w:r>
        <w:rPr>
          <w:b w:val="0"/>
          <w:i w:val="0"/>
          <w:highlight w:val="yellow"/>
        </w:rPr>
        <w:t>sentences</w:t>
      </w:r>
      <w:r>
        <w:rPr>
          <w:b w:val="0"/>
          <w:i w:val="0"/>
        </w:rPr>
        <w:t xml:space="preserve">. The </w:t>
      </w:r>
      <w:r>
        <w:rPr>
          <w:b w:val="0"/>
          <w:i w:val="0"/>
          <w:highlight w:val="yellow"/>
        </w:rPr>
        <w:t>researcher</w:t>
      </w:r>
      <w:r>
        <w:rPr>
          <w:b w:val="0"/>
          <w:i w:val="0"/>
        </w:rPr>
        <w:t xml:space="preserve"> then </w:t>
      </w:r>
      <w:r>
        <w:rPr>
          <w:b w:val="0"/>
          <w:i w:val="0"/>
          <w:highlight w:val="yellow"/>
        </w:rPr>
        <w:t>switches the practice toggle off, verifies the selected method and starts</w:t>
      </w:r>
      <w:r>
        <w:rPr>
          <w:b w:val="0"/>
          <w:i w:val="0"/>
        </w:rPr>
        <w:t xml:space="preserve"> the 120-second formal test</w:t>
      </w:r>
      <w:r>
        <w:rPr>
          <w:b w:val="0"/>
          <w:i w:val="0"/>
          <w:highlight w:val="yellow"/>
        </w:rPr>
        <w:t>. The application records</w:t>
      </w:r>
      <w:r>
        <w:rPr>
          <w:b w:val="0"/>
          <w:i w:val="0"/>
        </w:rPr>
        <w:t xml:space="preserve"> the </w:t>
      </w:r>
      <w:r>
        <w:rPr>
          <w:b w:val="0"/>
          <w:i w:val="0"/>
          <w:highlight w:val="yellow"/>
        </w:rPr>
        <w:t>implemented</w:t>
      </w:r>
      <w:r>
        <w:rPr>
          <w:b w:val="0"/>
          <w:i w:val="0"/>
        </w:rPr>
        <w:t xml:space="preserve"> performance </w:t>
      </w:r>
      <w:r>
        <w:rPr>
          <w:b w:val="0"/>
          <w:i w:val="0"/>
          <w:highlight w:val="yellow"/>
        </w:rPr>
        <w:t>summaries</w:t>
      </w:r>
      <w:r>
        <w:rPr>
          <w:b w:val="0"/>
          <w:i w:val="0"/>
        </w:rPr>
        <w:t xml:space="preserve"> and </w:t>
      </w:r>
      <w:r>
        <w:rPr>
          <w:b w:val="0"/>
          <w:i w:val="0"/>
          <w:highlight w:val="yellow"/>
        </w:rPr>
        <w:t>action counters;</w:t>
      </w:r>
      <w:r>
        <w:rPr>
          <w:b w:val="0"/>
          <w:i w:val="0"/>
        </w:rPr>
        <w:t xml:space="preserve"> workload, fatigue and usability </w:t>
      </w:r>
      <w:r>
        <w:rPr>
          <w:b w:val="0"/>
          <w:i w:val="0"/>
          <w:highlight w:val="yellow"/>
        </w:rPr>
        <w:t>questionnaires are administered outside the application before the</w:t>
      </w:r>
      <w:r>
        <w:rPr>
          <w:b w:val="0"/>
          <w:i w:val="0"/>
        </w:rPr>
        <w:t xml:space="preserve"> rest </w:t>
      </w:r>
      <w:r>
        <w:rPr>
          <w:b w:val="0"/>
          <w:i w:val="0"/>
          <w:highlight w:val="yellow"/>
        </w:rPr>
        <w:t>period</w:t>
      </w:r>
      <w:r>
        <w:rPr>
          <w:b w:val="0"/>
          <w:i w:val="0"/>
        </w:rPr>
        <w:t>.</w:t>
      </w:r>
    </w:p>
    <w:p>
      <w:pPr>
        <w:widowControl/>
      </w:pPr>
      <w:r>
        <w:rPr>
          <w:b w:val="0"/>
          <w:i w:val="0"/>
        </w:rPr>
        <w:t>This sequence is repeated for all six conditions. At the end of the session, participants rank the methods and provide short qualitative comments.</w:t>
      </w:r>
    </w:p>
    <w:p>
      <w:pPr>
        <w:pStyle w:val="3"/>
        <w:widowControl/>
      </w:pPr>
      <w:r>
        <w:rPr>
          <w:b w:val="0"/>
          <w:i w:val="0"/>
        </w:rPr>
        <w:t>3.4.7 Counterbalancing and Learning Control</w:t>
      </w:r>
    </w:p>
    <w:p>
      <w:pPr>
        <w:widowControl/>
      </w:pPr>
      <w:r>
        <w:rPr>
          <w:b w:val="0"/>
          <w:i w:val="0"/>
        </w:rPr>
        <w:t xml:space="preserve">The </w:t>
      </w:r>
      <w:r>
        <w:rPr>
          <w:b w:val="0"/>
          <w:i w:val="0"/>
          <w:highlight w:val="yellow"/>
        </w:rPr>
        <w:t>proposed</w:t>
      </w:r>
      <w:r>
        <w:rPr>
          <w:b w:val="0"/>
          <w:i w:val="0"/>
        </w:rPr>
        <w:t xml:space="preserve"> study </w:t>
      </w:r>
      <w:r>
        <w:rPr>
          <w:b w:val="0"/>
          <w:i w:val="0"/>
          <w:highlight w:val="yellow"/>
        </w:rPr>
        <w:t>may use</w:t>
      </w:r>
      <w:r>
        <w:rPr>
          <w:b w:val="0"/>
          <w:i w:val="0"/>
        </w:rPr>
        <w:t xml:space="preserve"> six balanced Latin-square orders</w:t>
      </w:r>
      <w:r>
        <w:rPr>
          <w:b w:val="0"/>
          <w:i w:val="0"/>
          <w:highlight w:val="yellow"/>
        </w:rPr>
        <w:t>; with</w:t>
      </w:r>
      <w:r>
        <w:rPr>
          <w:b w:val="0"/>
          <w:i w:val="0"/>
        </w:rPr>
        <w:t xml:space="preserve"> 24 valid participants, four participants </w:t>
      </w:r>
      <w:r>
        <w:rPr>
          <w:b w:val="0"/>
          <w:i w:val="0"/>
          <w:highlight w:val="yellow"/>
        </w:rPr>
        <w:t>can be assigned to</w:t>
      </w:r>
      <w:r>
        <w:rPr>
          <w:b w:val="0"/>
          <w:i w:val="0"/>
        </w:rPr>
        <w:t xml:space="preserve"> each order. </w:t>
      </w:r>
      <w:r>
        <w:rPr>
          <w:b w:val="0"/>
          <w:i w:val="0"/>
          <w:highlight w:val="yellow"/>
        </w:rPr>
        <w:t>This assignment is an external experimental procedure: the Unity application neither generates the Latin square nor checks that the researcher follows it</w:t>
      </w:r>
      <w:r>
        <w:rPr>
          <w:b w:val="0"/>
          <w:i w:val="0"/>
        </w:rPr>
        <w:t>.</w:t>
      </w:r>
    </w:p>
    <w:p>
      <w:pPr>
        <w:widowControl/>
      </w:pPr>
      <w:r>
        <w:rPr>
          <w:b w:val="0"/>
          <w:i w:val="0"/>
        </w:rPr>
        <w:t xml:space="preserve">Every condition </w:t>
      </w:r>
      <w:r>
        <w:rPr>
          <w:b w:val="0"/>
          <w:i w:val="0"/>
          <w:highlight w:val="yellow"/>
        </w:rPr>
        <w:t>can use</w:t>
      </w:r>
      <w:r>
        <w:rPr>
          <w:b w:val="0"/>
          <w:i w:val="0"/>
        </w:rPr>
        <w:t xml:space="preserve"> the same </w:t>
      </w:r>
      <w:r>
        <w:rPr>
          <w:b w:val="0"/>
          <w:i w:val="0"/>
          <w:highlight w:val="yellow"/>
        </w:rPr>
        <w:t>two</w:t>
      </w:r>
      <w:r>
        <w:rPr>
          <w:b w:val="0"/>
          <w:i w:val="0"/>
        </w:rPr>
        <w:t xml:space="preserve"> practice </w:t>
      </w:r>
      <w:r>
        <w:rPr>
          <w:b w:val="0"/>
          <w:i w:val="0"/>
          <w:highlight w:val="yellow"/>
        </w:rPr>
        <w:t>entries</w:t>
      </w:r>
      <w:r>
        <w:rPr>
          <w:b w:val="0"/>
          <w:i w:val="0"/>
        </w:rPr>
        <w:t xml:space="preserve"> and the same </w:t>
      </w:r>
      <w:r>
        <w:rPr>
          <w:b w:val="0"/>
          <w:i w:val="0"/>
          <w:highlight w:val="yellow"/>
        </w:rPr>
        <w:t>120-second</w:t>
      </w:r>
      <w:r>
        <w:rPr>
          <w:b w:val="0"/>
          <w:i w:val="0"/>
        </w:rPr>
        <w:t xml:space="preserve"> duration. Practice </w:t>
      </w:r>
      <w:r>
        <w:rPr>
          <w:b w:val="0"/>
          <w:i w:val="0"/>
          <w:highlight w:val="yellow"/>
        </w:rPr>
        <w:t>trials remain in the CSV and must be removed with the IsPractice field during analysis. Phrase-group rotation</w:t>
      </w:r>
      <w:r>
        <w:rPr>
          <w:b w:val="0"/>
          <w:i w:val="0"/>
        </w:rPr>
        <w:t xml:space="preserve"> and rest periods </w:t>
      </w:r>
      <w:r>
        <w:rPr>
          <w:b w:val="0"/>
          <w:i w:val="0"/>
          <w:highlight w:val="yellow"/>
        </w:rPr>
        <w:t>are not enforced by the software and must be administered by the researcher</w:t>
      </w:r>
      <w:r>
        <w:rPr>
          <w:b w:val="0"/>
          <w:i w:val="0"/>
        </w:rPr>
        <w:t>.</w:t>
      </w:r>
    </w:p>
    <w:p>
      <w:pPr>
        <w:pStyle w:val="3"/>
        <w:widowControl/>
      </w:pPr>
      <w:r>
        <w:rPr>
          <w:b w:val="0"/>
          <w:i w:val="0"/>
        </w:rPr>
        <w:t>3.4.8 Evaluation Measures</w:t>
      </w:r>
    </w:p>
    <w:p>
      <w:pPr>
        <w:widowControl/>
      </w:pPr>
      <w:r>
        <w:rPr>
          <w:b w:val="0"/>
          <w:i w:val="0"/>
          <w:highlight w:val="yellow"/>
        </w:rPr>
        <w:t>The application reports gross</w:t>
      </w:r>
      <w:r>
        <w:rPr>
          <w:b w:val="0"/>
          <w:i w:val="0"/>
        </w:rPr>
        <w:t xml:space="preserve"> words per minute (</w:t>
      </w:r>
      <w:r>
        <w:rPr>
          <w:b w:val="0"/>
          <w:i w:val="0"/>
          <w:highlight w:val="yellow"/>
        </w:rPr>
        <w:t>Gross</w:t>
      </w:r>
      <w:r>
        <w:rPr>
          <w:b w:val="0"/>
          <w:i w:val="0"/>
        </w:rPr>
        <w:t xml:space="preserve"> WPM) using five characters per word</w:t>
      </w:r>
      <w:r>
        <w:rPr>
          <w:b w:val="0"/>
          <w:i w:val="0"/>
          <w:highlight w:val="yellow"/>
        </w:rPr>
        <w:t>. It calculates one trial-level value from the cumulative final-transcription character count C</w:t>
      </w:r>
      <w:r>
        <w:rPr>
          <w:b w:val="0"/>
          <w:i w:val="0"/>
        </w:rPr>
        <w:t xml:space="preserve"> and </w:t>
      </w:r>
      <w:r>
        <w:rPr>
          <w:b w:val="0"/>
          <w:i w:val="0"/>
          <w:highlight w:val="yellow"/>
        </w:rPr>
        <w:t>elapsed trial time t in seconds</w:t>
      </w:r>
      <w:r>
        <w:rPr>
          <w:b w:val="0"/>
          <w:i w:val="0"/>
        </w:rPr>
        <w:t>:</w:t>
      </w:r>
    </w:p>
    <w:p>
      <w:pPr>
        <w:widowControl/>
        <w:spacing w:before="60" w:after="120"/>
        <w:jc w:val="center"/>
      </w:pPr>
      <w:r>
        <w:rPr>
          <w:rFonts w:ascii="Cambria Math" w:hAnsi="Cambria Math"/>
          <w:sz w:val="22"/>
          <w:highlight w:val="yellow"/>
        </w:rPr>
        <w:t>Gross</w:t>
      </w:r>
      <w:r>
        <w:rPr>
          <w:rFonts w:ascii="Cambria Math" w:hAnsi="Cambria Math"/>
          <w:sz w:val="22"/>
        </w:rPr>
        <w:t xml:space="preserve"> WPM = (</w:t>
      </w:r>
      <w:r>
        <w:rPr>
          <w:rFonts w:ascii="Cambria Math" w:hAnsi="Cambria Math"/>
          <w:sz w:val="22"/>
          <w:highlight w:val="yellow"/>
        </w:rPr>
        <w:t>C</w:t>
      </w:r>
      <w:r>
        <w:rPr>
          <w:rFonts w:ascii="Cambria Math" w:hAnsi="Cambria Math"/>
          <w:sz w:val="22"/>
        </w:rPr>
        <w:t xml:space="preserve"> / 5) </w:t>
      </w:r>
      <w:r>
        <w:rPr>
          <w:rFonts w:ascii="Cambria Math" w:hAnsi="Cambria Math"/>
          <w:sz w:val="22"/>
          <w:highlight w:val="yellow"/>
        </w:rPr>
        <w:t>/ (t / 60) = 12C / t</w:t>
      </w:r>
    </w:p>
    <w:p>
      <w:pPr>
        <w:widowControl/>
      </w:pPr>
      <w:r>
        <w:rPr>
          <w:b w:val="0"/>
          <w:i w:val="0"/>
        </w:rPr>
        <w:t xml:space="preserve">where </w:t>
      </w:r>
      <w:r>
        <w:rPr>
          <w:b w:val="0"/>
          <w:i w:val="0"/>
          <w:highlight w:val="yellow"/>
        </w:rPr>
        <w:t>C</w:t>
      </w:r>
      <w:r>
        <w:rPr>
          <w:b w:val="0"/>
          <w:i w:val="0"/>
        </w:rPr>
        <w:t xml:space="preserve"> is the </w:t>
      </w:r>
      <w:r>
        <w:rPr>
          <w:b w:val="0"/>
          <w:i w:val="0"/>
          <w:highlight w:val="yellow"/>
        </w:rPr>
        <w:t>sum</w:t>
      </w:r>
      <w:r>
        <w:rPr>
          <w:b w:val="0"/>
          <w:i w:val="0"/>
        </w:rPr>
        <w:t xml:space="preserve"> of </w:t>
      </w:r>
      <w:r>
        <w:rPr>
          <w:b w:val="0"/>
          <w:i w:val="0"/>
          <w:highlight w:val="yellow"/>
        </w:rPr>
        <w:t>the final text lengths used for the trial result, including spaces and punctuation but excluding</w:t>
      </w:r>
      <w:r>
        <w:rPr>
          <w:b w:val="0"/>
          <w:i w:val="0"/>
        </w:rPr>
        <w:t xml:space="preserve"> characters </w:t>
      </w:r>
      <w:r>
        <w:rPr>
          <w:b w:val="0"/>
          <w:i w:val="0"/>
          <w:highlight w:val="yellow"/>
        </w:rPr>
        <w:t>that were entered and later deleted; those are reflected separately</w:t>
      </w:r>
      <w:r>
        <w:rPr>
          <w:b w:val="0"/>
          <w:i w:val="0"/>
        </w:rPr>
        <w:t xml:space="preserve"> in </w:t>
      </w:r>
      <w:r>
        <w:rPr>
          <w:b w:val="0"/>
          <w:i w:val="0"/>
          <w:highlight w:val="yellow"/>
        </w:rPr>
        <w:t>CommittedCharacterCount. Timing begins on</w:t>
      </w:r>
      <w:r>
        <w:rPr>
          <w:b w:val="0"/>
          <w:i w:val="0"/>
        </w:rPr>
        <w:t xml:space="preserve"> the first </w:t>
      </w:r>
      <w:r>
        <w:rPr>
          <w:b w:val="0"/>
          <w:i w:val="0"/>
          <w:highlight w:val="yellow"/>
        </w:rPr>
        <w:t>physical</w:t>
      </w:r>
      <w:r>
        <w:rPr>
          <w:b w:val="0"/>
          <w:i w:val="0"/>
        </w:rPr>
        <w:t xml:space="preserve"> input action. </w:t>
      </w:r>
      <w:r>
        <w:rPr>
          <w:b w:val="0"/>
          <w:i w:val="0"/>
          <w:highlight w:val="yellow"/>
        </w:rPr>
        <w:t>The implementation does not subtract one character or export sentence-level WPM. Effective WPM is calculated as Gross WPM × max(0, 1 − CER).</w:t>
      </w:r>
    </w:p>
    <w:p>
      <w:pPr>
        <w:widowControl/>
      </w:pPr>
      <w:r>
        <w:rPr>
          <w:rFonts w:ascii="Arial" w:hAnsi="Arial"/>
          <w:sz w:val="22"/>
          <w:highlight w:val="yellow"/>
        </w:rPr>
        <w:t>The exported character</w:t>
      </w:r>
      <w:r>
        <w:rPr>
          <w:rFonts w:ascii="Arial" w:hAnsi="Arial"/>
          <w:sz w:val="22"/>
        </w:rPr>
        <w:t xml:space="preserve"> error rate (CER) </w:t>
      </w:r>
      <w:r>
        <w:rPr>
          <w:rFonts w:ascii="Arial" w:hAnsi="Arial"/>
          <w:sz w:val="22"/>
          <w:highlight w:val="yellow"/>
        </w:rPr>
        <w:t>is a proportion from</w:t>
      </w:r>
      <w:r>
        <w:rPr>
          <w:rFonts w:ascii="Arial" w:hAnsi="Arial"/>
          <w:sz w:val="22"/>
        </w:rPr>
        <w:t xml:space="preserve"> Levenshtein distance between the target string S and transcribed string P:</w:t>
      </w:r>
    </w:p>
    <w:p>
      <w:pPr>
        <w:widowControl/>
        <w:spacing w:before="60" w:after="120"/>
        <w:jc w:val="center"/>
      </w:pPr>
      <w:r>
        <w:rPr>
          <w:rFonts w:ascii="Cambria Math" w:hAnsi="Cambria Math" w:eastAsia="Cambria Math"/>
          <w:sz w:val="22"/>
          <w:highlight w:val="yellow"/>
        </w:rPr>
        <w:t>CER = LD(S, P) / |S|</w:t>
      </w:r>
    </w:p>
    <w:p>
      <w:pPr>
        <w:widowControl/>
      </w:pPr>
      <w:r>
        <w:rPr>
          <w:b w:val="0"/>
          <w:i w:val="0"/>
        </w:rPr>
        <w:t xml:space="preserve">where LD(S, P) is the minimum number of insertions, deletions and substitutions required to transform P into S. </w:t>
      </w:r>
      <w:r>
        <w:rPr>
          <w:b w:val="0"/>
          <w:i w:val="0"/>
          <w:highlight w:val="yellow"/>
        </w:rPr>
        <w:t>For a sentence interrupted by timeout, the implementation compares P only with the equally long attempted prefix of S; completed sentences use the full target.</w:t>
      </w:r>
    </w:p>
    <w:p>
      <w:pPr>
        <w:widowControl/>
      </w:pPr>
      <w:r>
        <w:rPr>
          <w:b w:val="0"/>
          <w:i w:val="0"/>
        </w:rPr>
        <w:t xml:space="preserve">Correction behaviour is </w:t>
      </w:r>
      <w:r>
        <w:rPr>
          <w:b w:val="0"/>
          <w:i w:val="0"/>
          <w:highlight w:val="yellow"/>
        </w:rPr>
        <w:t>represented by exported BackspaceActionCount</w:t>
      </w:r>
      <w:r>
        <w:rPr>
          <w:b w:val="0"/>
          <w:i w:val="0"/>
        </w:rPr>
        <w:t xml:space="preserve">, </w:t>
      </w:r>
      <w:r>
        <w:rPr>
          <w:b w:val="0"/>
          <w:i w:val="0"/>
          <w:highlight w:val="yellow"/>
        </w:rPr>
        <w:t>PhysicalActionCount</w:t>
      </w:r>
      <w:r>
        <w:rPr>
          <w:b w:val="0"/>
          <w:i w:val="0"/>
        </w:rPr>
        <w:t xml:space="preserve"> and </w:t>
      </w:r>
      <w:r>
        <w:rPr>
          <w:b w:val="0"/>
          <w:i w:val="0"/>
          <w:highlight w:val="yellow"/>
        </w:rPr>
        <w:t>CommittedCharacterCount values at sentence and trial levels. Shift and CapsLock are also counted separately</w:t>
      </w:r>
      <w:r>
        <w:rPr>
          <w:b w:val="0"/>
          <w:i w:val="0"/>
        </w:rPr>
        <w:t xml:space="preserve">. The </w:t>
      </w:r>
      <w:r>
        <w:rPr>
          <w:b w:val="0"/>
          <w:i w:val="0"/>
          <w:highlight w:val="yellow"/>
        </w:rPr>
        <w:t>application does not calculate a</w:t>
      </w:r>
      <w:r>
        <w:rPr>
          <w:b w:val="0"/>
          <w:i w:val="0"/>
        </w:rPr>
        <w:t xml:space="preserve"> correction-action rate </w:t>
      </w:r>
      <w:r>
        <w:rPr>
          <w:b w:val="0"/>
          <w:i w:val="0"/>
          <w:highlight w:val="yellow"/>
        </w:rPr>
        <w:t>or export candidate selection</w:t>
      </w:r>
      <w:r>
        <w:rPr>
          <w:b w:val="0"/>
          <w:i w:val="0"/>
        </w:rPr>
        <w:t xml:space="preserve"> as </w:t>
      </w:r>
      <w:r>
        <w:rPr>
          <w:b w:val="0"/>
          <w:i w:val="0"/>
          <w:highlight w:val="yellow"/>
        </w:rPr>
        <w:t>an independent counter.</w:t>
      </w:r>
    </w:p>
    <w:p>
      <w:pPr>
        <w:widowControl/>
        <w:spacing w:before="60" w:after="120"/>
        <w:jc w:val="center"/>
      </w:pPr>
      <w:r>
        <w:rPr>
          <w:rFonts w:ascii="Cambria Math" w:hAnsi="Cambria Math" w:eastAsia="Cambria Math"/>
          <w:sz w:val="22"/>
          <w:highlight w:val="yellow"/>
        </w:rPr>
        <w:t>An offline backspace-action</w:t>
      </w:r>
      <w:r>
        <w:rPr>
          <w:rFonts w:ascii="Cambria Math" w:hAnsi="Cambria Math" w:eastAsia="Cambria Math"/>
          <w:sz w:val="22"/>
        </w:rPr>
        <w:t xml:space="preserve"> rate </w:t>
      </w:r>
      <w:r>
        <w:rPr>
          <w:rFonts w:ascii="Cambria Math" w:hAnsi="Cambria Math" w:eastAsia="Cambria Math"/>
          <w:sz w:val="22"/>
          <w:highlight w:val="yellow"/>
        </w:rPr>
        <w:t>may be derived as</w:t>
      </w:r>
      <w:r>
        <w:rPr>
          <w:rFonts w:ascii="Cambria Math" w:hAnsi="Cambria Math" w:eastAsia="Cambria Math"/>
          <w:sz w:val="22"/>
        </w:rPr>
        <w:t xml:space="preserve"> (</w:t>
      </w:r>
      <w:r>
        <w:rPr>
          <w:rFonts w:ascii="Cambria Math" w:hAnsi="Cambria Math" w:eastAsia="Cambria Math"/>
          <w:sz w:val="22"/>
          <w:highlight w:val="yellow"/>
        </w:rPr>
        <w:t>B</w:t>
      </w:r>
      <w:r>
        <w:rPr>
          <w:rFonts w:ascii="Cambria Math" w:hAnsi="Cambria Math" w:eastAsia="Cambria Math"/>
          <w:sz w:val="22"/>
        </w:rPr>
        <w:t xml:space="preserve"> / A) × 100</w:t>
      </w:r>
      <w:r>
        <w:rPr>
          <w:rFonts w:ascii="Cambria Math" w:hAnsi="Cambria Math" w:eastAsia="Cambria Math"/>
          <w:sz w:val="22"/>
          <w:highlight w:val="yellow"/>
        </w:rPr>
        <w:t>,</w:t>
      </w:r>
    </w:p>
    <w:p>
      <w:pPr>
        <w:widowControl/>
      </w:pPr>
      <w:r>
        <w:rPr>
          <w:b w:val="0"/>
          <w:i w:val="0"/>
        </w:rPr>
        <w:t xml:space="preserve">where </w:t>
      </w:r>
      <w:r>
        <w:rPr>
          <w:b w:val="0"/>
          <w:i w:val="0"/>
          <w:highlight w:val="yellow"/>
        </w:rPr>
        <w:t>B</w:t>
      </w:r>
      <w:r>
        <w:rPr>
          <w:b w:val="0"/>
          <w:i w:val="0"/>
        </w:rPr>
        <w:t xml:space="preserve"> is </w:t>
      </w:r>
      <w:r>
        <w:rPr>
          <w:b w:val="0"/>
          <w:i w:val="0"/>
          <w:highlight w:val="yellow"/>
        </w:rPr>
        <w:t>BackspaceActionCount</w:t>
      </w:r>
      <w:r>
        <w:rPr>
          <w:b w:val="0"/>
          <w:i w:val="0"/>
        </w:rPr>
        <w:t xml:space="preserve"> and A is </w:t>
      </w:r>
      <w:r>
        <w:rPr>
          <w:b w:val="0"/>
          <w:i w:val="0"/>
          <w:highlight w:val="yellow"/>
        </w:rPr>
        <w:t>PhysicalActionCount. This is a post-processing measure, not a value calculated or written by</w:t>
      </w:r>
      <w:r>
        <w:rPr>
          <w:b w:val="0"/>
          <w:i w:val="0"/>
        </w:rPr>
        <w:t xml:space="preserve"> the </w:t>
      </w:r>
      <w:r>
        <w:rPr>
          <w:b w:val="0"/>
          <w:i w:val="0"/>
          <w:highlight w:val="yellow"/>
        </w:rPr>
        <w:t>Unity project, and A also includes Swipe and controller candidate-confirmation</w:t>
      </w:r>
      <w:r>
        <w:rPr>
          <w:b w:val="0"/>
          <w:i w:val="0"/>
        </w:rPr>
        <w:t xml:space="preserve"> actions.</w:t>
      </w:r>
    </w:p>
    <w:p>
      <w:pPr>
        <w:widowControl/>
      </w:pPr>
      <w:r>
        <w:rPr>
          <w:b w:val="0"/>
          <w:i w:val="0"/>
          <w:highlight w:val="yellow"/>
        </w:rPr>
        <w:t>The recogniser returns a ranked candidate list internally</w:t>
      </w:r>
      <w:r>
        <w:rPr>
          <w:b w:val="0"/>
          <w:i w:val="0"/>
        </w:rPr>
        <w:t xml:space="preserve">, </w:t>
      </w:r>
      <w:r>
        <w:rPr>
          <w:b w:val="0"/>
          <w:i w:val="0"/>
          <w:highlight w:val="yellow"/>
        </w:rPr>
        <w:t>but</w:t>
      </w:r>
      <w:r>
        <w:rPr>
          <w:b w:val="0"/>
          <w:i w:val="0"/>
        </w:rPr>
        <w:t xml:space="preserve"> the </w:t>
      </w:r>
      <w:r>
        <w:rPr>
          <w:b w:val="0"/>
          <w:i w:val="0"/>
          <w:highlight w:val="yellow"/>
        </w:rPr>
        <w:t>exported CSV files do not contain</w:t>
      </w:r>
      <w:r>
        <w:rPr>
          <w:b w:val="0"/>
          <w:i w:val="0"/>
        </w:rPr>
        <w:t xml:space="preserve"> the intended word</w:t>
      </w:r>
      <w:r>
        <w:rPr>
          <w:b w:val="0"/>
          <w:i w:val="0"/>
          <w:highlight w:val="yellow"/>
        </w:rPr>
        <w:t>, candidate list or selected rank</w:t>
      </w:r>
      <w:r>
        <w:rPr>
          <w:b w:val="0"/>
          <w:i w:val="0"/>
        </w:rPr>
        <w:t xml:space="preserve">. </w:t>
      </w:r>
      <w:r>
        <w:rPr>
          <w:b w:val="0"/>
          <w:i w:val="0"/>
          <w:highlight w:val="yellow"/>
        </w:rPr>
        <w:t>Consequently, Top-1 and</w:t>
      </w:r>
      <w:r>
        <w:rPr>
          <w:b w:val="0"/>
          <w:i w:val="0"/>
        </w:rPr>
        <w:t xml:space="preserve"> Top-5 accuracy </w:t>
      </w:r>
      <w:r>
        <w:rPr>
          <w:b w:val="0"/>
          <w:i w:val="0"/>
          <w:highlight w:val="yellow"/>
        </w:rPr>
        <w:t>cannot be computed from</w:t>
      </w:r>
      <w:r>
        <w:rPr>
          <w:b w:val="0"/>
          <w:i w:val="0"/>
        </w:rPr>
        <w:t xml:space="preserve"> the </w:t>
      </w:r>
      <w:r>
        <w:rPr>
          <w:b w:val="0"/>
          <w:i w:val="0"/>
          <w:highlight w:val="yellow"/>
        </w:rPr>
        <w:t>current dataset without extending</w:t>
      </w:r>
      <w:r>
        <w:rPr>
          <w:b w:val="0"/>
          <w:i w:val="0"/>
        </w:rPr>
        <w:t xml:space="preserve"> the </w:t>
      </w:r>
      <w:r>
        <w:rPr>
          <w:b w:val="0"/>
          <w:i w:val="0"/>
          <w:highlight w:val="yellow"/>
        </w:rPr>
        <w:t>logging schema before</w:t>
      </w:r>
      <w:r>
        <w:rPr>
          <w:b w:val="0"/>
          <w:i w:val="0"/>
        </w:rPr>
        <w:t xml:space="preserve"> the </w:t>
      </w:r>
      <w:r>
        <w:rPr>
          <w:b w:val="0"/>
          <w:i w:val="0"/>
          <w:highlight w:val="yellow"/>
        </w:rPr>
        <w:t>experiment</w:t>
      </w:r>
      <w:r>
        <w:rPr>
          <w:b w:val="0"/>
          <w:i w:val="0"/>
        </w:rPr>
        <w:t>.</w:t>
      </w:r>
    </w:p>
    <w:p>
      <w:pPr>
        <w:widowControl/>
      </w:pPr>
      <w:r>
        <w:rPr>
          <w:b w:val="0"/>
          <w:i w:val="0"/>
        </w:rPr>
        <w:t xml:space="preserve">Subjective workload </w:t>
      </w:r>
      <w:r>
        <w:rPr>
          <w:b w:val="0"/>
          <w:i w:val="0"/>
          <w:highlight w:val="yellow"/>
        </w:rPr>
        <w:t>may be</w:t>
      </w:r>
      <w:r>
        <w:rPr>
          <w:b w:val="0"/>
          <w:i w:val="0"/>
        </w:rPr>
        <w:t xml:space="preserve"> measured after each condition using NASA-TLX (Hart and Staveland, 1988)</w:t>
      </w:r>
      <w:r>
        <w:rPr>
          <w:b w:val="0"/>
          <w:i w:val="0"/>
          <w:highlight w:val="yellow"/>
        </w:rPr>
        <w:t>, with fatigue and usability assessed using a consistent external questionnaire</w:t>
      </w:r>
      <w:r>
        <w:rPr>
          <w:b w:val="0"/>
          <w:i w:val="0"/>
        </w:rPr>
        <w:t xml:space="preserve">. </w:t>
      </w:r>
      <w:r>
        <w:rPr>
          <w:b w:val="0"/>
          <w:i w:val="0"/>
          <w:highlight w:val="yellow"/>
        </w:rPr>
        <w:t>These measures,</w:t>
      </w:r>
      <w:r>
        <w:rPr>
          <w:b w:val="0"/>
          <w:i w:val="0"/>
        </w:rPr>
        <w:t xml:space="preserve"> final preference </w:t>
      </w:r>
      <w:r>
        <w:rPr>
          <w:b w:val="0"/>
          <w:i w:val="0"/>
          <w:highlight w:val="yellow"/>
        </w:rPr>
        <w:t>rankings</w:t>
      </w:r>
      <w:r>
        <w:rPr>
          <w:b w:val="0"/>
          <w:i w:val="0"/>
        </w:rPr>
        <w:t xml:space="preserve"> and qualitative comments </w:t>
      </w:r>
      <w:r>
        <w:rPr>
          <w:b w:val="0"/>
          <w:i w:val="0"/>
          <w:highlight w:val="yellow"/>
        </w:rPr>
        <w:t>are study instruments and are not implemented in the Unity application</w:t>
      </w:r>
      <w:r>
        <w:rPr>
          <w:b w:val="0"/>
          <w:i w:val="0"/>
        </w:rPr>
        <w:t>.</w:t>
      </w:r>
    </w:p>
    <w:p>
      <w:pPr>
        <w:widowControl/>
      </w:pPr>
      <w:r>
        <w:rPr>
          <w:b w:val="0"/>
          <w:i w:val="0"/>
        </w:rPr>
        <w:t>Repeated-measures tests compare the six methods. The analysis uses parametric or non-parametric procedures according to their assumptions, followed by corrected pairwise comparisons. Descriptive statistics and effect sizes accompany significance tests.</w:t>
      </w:r>
    </w:p>
    <w:p>
      <w:pPr>
        <w:pStyle w:val="2"/>
        <w:widowControl/>
      </w:pPr>
      <w:r>
        <w:rPr>
          <w:b w:val="0"/>
          <w:i w:val="0"/>
        </w:rPr>
        <w:t>3.5 Ethical and Data Management Considerations</w:t>
      </w:r>
    </w:p>
    <w:p>
      <w:pPr>
        <w:widowControl/>
      </w:pPr>
      <w:r>
        <w:rPr>
          <w:b w:val="0"/>
          <w:i w:val="0"/>
        </w:rPr>
        <w:t xml:space="preserve">Ethical approval must be obtained before recruitment. Participants receive study information, provide informed consent and may withdraw without giving a reason. They are informed about possible VR discomfort, fatigue and cybersickness. The </w:t>
      </w:r>
      <w:r>
        <w:rPr>
          <w:b w:val="0"/>
          <w:i w:val="0"/>
          <w:highlight w:val="yellow"/>
        </w:rPr>
        <w:t>software provides reset and finish controls but no dedicated consent</w:t>
      </w:r>
      <w:r>
        <w:rPr>
          <w:b w:val="0"/>
          <w:i w:val="0"/>
        </w:rPr>
        <w:t xml:space="preserve"> or </w:t>
      </w:r>
      <w:r>
        <w:rPr>
          <w:b w:val="0"/>
          <w:i w:val="0"/>
          <w:highlight w:val="yellow"/>
        </w:rPr>
        <w:t>pause workflow; stopping</w:t>
      </w:r>
      <w:r>
        <w:rPr>
          <w:b w:val="0"/>
          <w:i w:val="0"/>
        </w:rPr>
        <w:t xml:space="preserve">, rest periods </w:t>
      </w:r>
      <w:r>
        <w:rPr>
          <w:b w:val="0"/>
          <w:i w:val="0"/>
          <w:highlight w:val="yellow"/>
        </w:rPr>
        <w:t>and safety monitoring</w:t>
      </w:r>
      <w:r>
        <w:rPr>
          <w:b w:val="0"/>
          <w:i w:val="0"/>
        </w:rPr>
        <w:t xml:space="preserve"> are </w:t>
      </w:r>
      <w:r>
        <w:rPr>
          <w:b w:val="0"/>
          <w:i w:val="0"/>
          <w:highlight w:val="yellow"/>
        </w:rPr>
        <w:t>therefore handled by the researcher</w:t>
      </w:r>
      <w:r>
        <w:rPr>
          <w:b w:val="0"/>
          <w:i w:val="0"/>
        </w:rPr>
        <w:t>.</w:t>
      </w:r>
    </w:p>
    <w:p>
      <w:pPr>
        <w:widowControl/>
      </w:pPr>
      <w:r>
        <w:rPr>
          <w:b w:val="0"/>
          <w:i w:val="0"/>
          <w:highlight w:val="yellow"/>
        </w:rPr>
        <w:t>The application stores a</w:t>
      </w:r>
      <w:r>
        <w:rPr>
          <w:b w:val="0"/>
          <w:i w:val="0"/>
        </w:rPr>
        <w:t xml:space="preserve"> pseudonymous participant </w:t>
      </w:r>
      <w:r>
        <w:rPr>
          <w:b w:val="0"/>
          <w:i w:val="0"/>
          <w:highlight w:val="yellow"/>
        </w:rPr>
        <w:t>ID rather than a participant name and writes local CSV files containing performance and interaction summaries</w:t>
      </w:r>
      <w:r>
        <w:rPr>
          <w:b w:val="0"/>
          <w:i w:val="0"/>
        </w:rPr>
        <w:t xml:space="preserve">. </w:t>
      </w:r>
      <w:r>
        <w:rPr>
          <w:b w:val="0"/>
          <w:i w:val="0"/>
          <w:highlight w:val="yellow"/>
        </w:rPr>
        <w:t>Demographic</w:t>
      </w:r>
      <w:r>
        <w:rPr>
          <w:b w:val="0"/>
          <w:i w:val="0"/>
        </w:rPr>
        <w:t xml:space="preserve"> and questionnaire </w:t>
      </w:r>
      <w:r>
        <w:rPr>
          <w:b w:val="0"/>
          <w:i w:val="0"/>
          <w:highlight w:val="yellow"/>
        </w:rPr>
        <w:t>data</w:t>
      </w:r>
      <w:r>
        <w:rPr>
          <w:b w:val="0"/>
          <w:i w:val="0"/>
        </w:rPr>
        <w:t xml:space="preserve"> are </w:t>
      </w:r>
      <w:r>
        <w:rPr>
          <w:b w:val="0"/>
          <w:i w:val="0"/>
          <w:highlight w:val="yellow"/>
        </w:rPr>
        <w:t>outside the project</w:t>
      </w:r>
      <w:r>
        <w:rPr>
          <w:b w:val="0"/>
          <w:i w:val="0"/>
        </w:rPr>
        <w:t xml:space="preserve">. </w:t>
      </w:r>
      <w:r>
        <w:rPr>
          <w:b w:val="0"/>
          <w:i w:val="0"/>
          <w:highlight w:val="yellow"/>
        </w:rPr>
        <w:t>Secure storage</w:t>
      </w:r>
      <w:r>
        <w:rPr>
          <w:b w:val="0"/>
          <w:i w:val="0"/>
        </w:rPr>
        <w:t xml:space="preserve">, </w:t>
      </w:r>
      <w:r>
        <w:rPr>
          <w:b w:val="0"/>
          <w:i w:val="0"/>
          <w:highlight w:val="yellow"/>
        </w:rPr>
        <w:t>access control, retention and withdrawal procedures must therefore be applied to</w:t>
      </w:r>
      <w:r>
        <w:rPr>
          <w:b w:val="0"/>
          <w:i w:val="0"/>
        </w:rPr>
        <w:t xml:space="preserve"> the </w:t>
      </w:r>
      <w:r>
        <w:rPr>
          <w:b w:val="0"/>
          <w:i w:val="0"/>
          <w:highlight w:val="yellow"/>
        </w:rPr>
        <w:t>exported files</w:t>
      </w:r>
      <w:r>
        <w:rPr>
          <w:b w:val="0"/>
          <w:i w:val="0"/>
        </w:rPr>
        <w:t xml:space="preserve"> and </w:t>
      </w:r>
      <w:r>
        <w:rPr>
          <w:b w:val="0"/>
          <w:i w:val="0"/>
          <w:highlight w:val="yellow"/>
        </w:rPr>
        <w:t>external records</w:t>
      </w:r>
      <w:r>
        <w:rPr>
          <w:b w:val="0"/>
          <w:i w:val="0"/>
        </w:rPr>
        <w:t xml:space="preserve"> under the approved University of Leeds ethics and data-management procedures.</w:t>
      </w:r>
    </w:p>
    <w:p>
      <w:pPr>
        <w:pStyle w:val="2"/>
        <w:widowControl/>
      </w:pPr>
      <w:r>
        <w:rPr>
          <w:b w:val="0"/>
          <w:i w:val="0"/>
        </w:rPr>
        <w:t>3.6 Chapter Summary</w:t>
      </w:r>
    </w:p>
    <w:p>
      <w:pPr>
        <w:widowControl/>
      </w:pPr>
      <w:r>
        <w:rPr>
          <w:b w:val="0"/>
          <w:i w:val="0"/>
        </w:rPr>
        <w:t xml:space="preserve">This chapter defined the requirements and </w:t>
      </w:r>
      <w:r>
        <w:rPr>
          <w:b w:val="0"/>
          <w:i w:val="0"/>
          <w:highlight w:val="yellow"/>
        </w:rPr>
        <w:t>verified</w:t>
      </w:r>
      <w:r>
        <w:rPr>
          <w:b w:val="0"/>
          <w:i w:val="0"/>
        </w:rPr>
        <w:t xml:space="preserve"> design </w:t>
      </w:r>
      <w:r>
        <w:rPr>
          <w:b w:val="0"/>
          <w:i w:val="0"/>
          <w:highlight w:val="yellow"/>
        </w:rPr>
        <w:t>of</w:t>
      </w:r>
      <w:r>
        <w:rPr>
          <w:b w:val="0"/>
          <w:i w:val="0"/>
        </w:rPr>
        <w:t xml:space="preserve"> the </w:t>
      </w:r>
      <w:r>
        <w:rPr>
          <w:b w:val="0"/>
          <w:i w:val="0"/>
          <w:highlight w:val="yellow"/>
        </w:rPr>
        <w:t>implemented</w:t>
      </w:r>
      <w:r>
        <w:rPr>
          <w:b w:val="0"/>
          <w:i w:val="0"/>
        </w:rPr>
        <w:t xml:space="preserve"> VR text-entry application. It </w:t>
      </w:r>
      <w:r>
        <w:rPr>
          <w:b w:val="0"/>
          <w:i w:val="0"/>
          <w:highlight w:val="yellow"/>
        </w:rPr>
        <w:t>described</w:t>
      </w:r>
      <w:r>
        <w:rPr>
          <w:b w:val="0"/>
          <w:i w:val="0"/>
        </w:rPr>
        <w:t xml:space="preserve"> the shared </w:t>
      </w:r>
      <w:r>
        <w:rPr>
          <w:b w:val="0"/>
          <w:i w:val="0"/>
          <w:highlight w:val="yellow"/>
        </w:rPr>
        <w:t>keyboard</w:t>
      </w:r>
      <w:r>
        <w:rPr>
          <w:b w:val="0"/>
          <w:i w:val="0"/>
        </w:rPr>
        <w:t xml:space="preserve">, six </w:t>
      </w:r>
      <w:r>
        <w:rPr>
          <w:b w:val="0"/>
          <w:i w:val="0"/>
          <w:highlight w:val="yellow"/>
        </w:rPr>
        <w:t>selectable</w:t>
      </w:r>
      <w:r>
        <w:rPr>
          <w:b w:val="0"/>
          <w:i w:val="0"/>
        </w:rPr>
        <w:t xml:space="preserve"> input </w:t>
      </w:r>
      <w:r>
        <w:rPr>
          <w:b w:val="0"/>
          <w:i w:val="0"/>
          <w:highlight w:val="yellow"/>
        </w:rPr>
        <w:t>modes</w:t>
      </w:r>
      <w:r>
        <w:rPr>
          <w:b w:val="0"/>
          <w:i w:val="0"/>
        </w:rPr>
        <w:t xml:space="preserve">, swipe recogniser, </w:t>
      </w:r>
      <w:r>
        <w:rPr>
          <w:b w:val="0"/>
          <w:i w:val="0"/>
          <w:highlight w:val="yellow"/>
        </w:rPr>
        <w:t>distributed trial-management components</w:t>
      </w:r>
      <w:r>
        <w:rPr>
          <w:b w:val="0"/>
          <w:i w:val="0"/>
        </w:rPr>
        <w:t xml:space="preserve"> and </w:t>
      </w:r>
      <w:r>
        <w:rPr>
          <w:b w:val="0"/>
          <w:i w:val="0"/>
          <w:highlight w:val="yellow"/>
        </w:rPr>
        <w:t>two-level CSV export. It also distinguished implemented measures from external</w:t>
      </w:r>
      <w:r>
        <w:rPr>
          <w:b w:val="0"/>
          <w:i w:val="0"/>
        </w:rPr>
        <w:t xml:space="preserve"> experimental </w:t>
      </w:r>
      <w:r>
        <w:rPr>
          <w:b w:val="0"/>
          <w:i w:val="0"/>
          <w:highlight w:val="yellow"/>
        </w:rPr>
        <w:t>procedures and identified current logging and phrase-allocation limitations that must be addressed operationally or through future development</w:t>
      </w:r>
      <w:r>
        <w:rPr>
          <w:b w:val="0"/>
          <w:i w:val="0"/>
        </w:rPr>
        <w:t>.</w:t>
      </w:r>
    </w:p>
    <w:sectPr w:rsidR="00F76DFA" w:rsidRPr="00F76D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6F5A" w14:textId="77777777" w:rsidR="00812138" w:rsidRDefault="00812138" w:rsidP="004A4BCD">
      <w:r>
        <w:separator/>
      </w:r>
    </w:p>
  </w:endnote>
  <w:endnote w:type="continuationSeparator" w:id="0">
    <w:p w14:paraId="04A96C8B" w14:textId="77777777" w:rsidR="00812138" w:rsidRDefault="00812138" w:rsidP="004A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9505" w14:textId="77777777" w:rsidR="00812138" w:rsidRDefault="00812138" w:rsidP="004A4BCD">
      <w:r>
        <w:separator/>
      </w:r>
    </w:p>
  </w:footnote>
  <w:footnote w:type="continuationSeparator" w:id="0">
    <w:p w14:paraId="0A4FEEEA" w14:textId="77777777" w:rsidR="00812138" w:rsidRDefault="00812138" w:rsidP="004A4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062"/>
    <w:multiLevelType w:val="multilevel"/>
    <w:tmpl w:val="1AD0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70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6CE1"/>
    <w:rsid w:val="000D72AE"/>
    <w:rsid w:val="002C03D8"/>
    <w:rsid w:val="002E59FE"/>
    <w:rsid w:val="004A4BCD"/>
    <w:rsid w:val="00531F99"/>
    <w:rsid w:val="00597D9F"/>
    <w:rsid w:val="00812138"/>
    <w:rsid w:val="00BA5ACB"/>
    <w:rsid w:val="00C941B5"/>
    <w:rsid w:val="00D466D3"/>
    <w:rsid w:val="00E36CE1"/>
    <w:rsid w:val="00F63A10"/>
    <w:rsid w:val="00F76DFA"/>
    <w:rsid w:val="00FD4A1B"/>
    <w:rsid w:val="00FF2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6FB74"/>
  <w15:chartTrackingRefBased/>
  <w15:docId w15:val="{A0E5AC8A-EE37-4DB9-A61C-649FB49C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BCD"/>
    <w:pPr>
      <w:widowControl w:val="0"/>
      <w:spacing w:after="120" w:line="360" w:lineRule="auto"/>
      <w:jc w:val="both"/>
    </w:pPr>
    <w:rPr>
      <w:rFonts w:ascii="Arial" w:hAnsi="Arial" w:cs="Arial"/>
      <w:kern w:val="0"/>
      <w:sz w:val="22"/>
      <w:szCs w:val="18"/>
      <w:lang w:val="en-GB" w:eastAsia="en-GB"/>
      <w14:ligatures w14:val="none"/>
    </w:rPr>
  </w:style>
  <w:style w:type="paragraph" w:styleId="1">
    <w:name w:val="heading 1"/>
    <w:basedOn w:val="a"/>
    <w:next w:val="a"/>
    <w:link w:val="10"/>
    <w:uiPriority w:val="9"/>
    <w:qFormat/>
    <w:rsid w:val="00F63A10"/>
    <w:pPr>
      <w:keepNext/>
      <w:keepLines/>
      <w:pageBreakBefore/>
      <w:widowControl/>
      <w:spacing w:before="720" w:after="240"/>
      <w:jc w:val="center"/>
      <w:outlineLvl w:val="0"/>
    </w:pPr>
    <w:rPr>
      <w:rFonts w:eastAsia="宋体" w:ascii="Arial" w:hAnsi="Arial"/>
      <w:b/>
      <w:sz w:val="28"/>
      <w:szCs w:val="20"/>
    </w:rPr>
  </w:style>
  <w:style w:type="paragraph" w:styleId="2">
    <w:name w:val="heading 2"/>
    <w:basedOn w:val="a"/>
    <w:next w:val="a"/>
    <w:link w:val="20"/>
    <w:unhideWhenUsed/>
    <w:qFormat/>
    <w:rsid w:val="00F63A10"/>
    <w:pPr>
      <w:keepNext/>
      <w:keepLines/>
      <w:widowControl/>
      <w:spacing w:before="360" w:after="240"/>
      <w:ind w:left="540" w:hanging="540"/>
      <w:outlineLvl w:val="1"/>
    </w:pPr>
    <w:rPr>
      <w:rFonts w:ascii="Arial" w:hAnsi="Arial"/>
      <w:b/>
      <w:sz w:val="28"/>
      <w:szCs w:val="20"/>
    </w:rPr>
  </w:style>
  <w:style w:type="paragraph" w:styleId="3">
    <w:name w:val="heading 3"/>
    <w:basedOn w:val="a"/>
    <w:next w:val="a"/>
    <w:link w:val="30"/>
    <w:unhideWhenUsed/>
    <w:qFormat/>
    <w:rsid w:val="00F63A10"/>
    <w:pPr>
      <w:keepNext/>
      <w:keepLines/>
      <w:widowControl/>
      <w:spacing w:before="120"/>
      <w:ind w:left="540" w:hanging="540"/>
      <w:outlineLvl w:val="2"/>
    </w:pPr>
    <w:rPr>
      <w:rFonts w:ascii="Arial" w:hAnsi="Arial"/>
      <w:b/>
      <w:sz w:val="26"/>
      <w:szCs w:val="20"/>
    </w:rPr>
  </w:style>
  <w:style w:type="paragraph" w:styleId="4">
    <w:name w:val="heading 4"/>
    <w:basedOn w:val="3"/>
    <w:next w:val="a"/>
    <w:link w:val="40"/>
    <w:uiPriority w:val="9"/>
    <w:unhideWhenUsed/>
    <w:qFormat/>
    <w:rsid w:val="002E59FE"/>
    <w:pPr>
      <w:keepNext/>
      <w:outlineLvl w:val="3"/>
    </w:pPr>
    <w:rPr>
      <w:rFonts w:ascii="Arial" w:hAnsi="Arial"/>
      <w:b/>
      <w:sz w:val="22"/>
    </w:rPr>
  </w:style>
  <w:style w:type="paragraph" w:styleId="5">
    <w:name w:val="heading 5"/>
    <w:basedOn w:val="a"/>
    <w:next w:val="a"/>
    <w:link w:val="50"/>
    <w:uiPriority w:val="9"/>
    <w:semiHidden/>
    <w:unhideWhenUsed/>
    <w:qFormat/>
    <w:rsid w:val="00E36C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6C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6C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6C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6C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3A10"/>
    <w:rPr>
      <w:rFonts w:ascii="Arial" w:eastAsia="宋体" w:hAnsi="Arial" w:cs="Arial"/>
      <w:b/>
      <w:kern w:val="0"/>
      <w:sz w:val="28"/>
      <w:szCs w:val="20"/>
      <w:lang w:val="en-GB" w:eastAsia="en-GB"/>
      <w14:ligatures w14:val="none"/>
    </w:rPr>
  </w:style>
  <w:style w:type="character" w:customStyle="1" w:styleId="20">
    <w:name w:val="标题 2 字符"/>
    <w:basedOn w:val="a0"/>
    <w:link w:val="2"/>
    <w:rsid w:val="00F63A10"/>
    <w:rPr>
      <w:rFonts w:ascii="Arial" w:hAnsi="Arial" w:cs="Arial"/>
      <w:b/>
      <w:kern w:val="0"/>
      <w:sz w:val="28"/>
      <w:szCs w:val="20"/>
      <w:lang w:val="en-GB" w:eastAsia="en-GB"/>
      <w14:ligatures w14:val="none"/>
    </w:rPr>
  </w:style>
  <w:style w:type="character" w:customStyle="1" w:styleId="30">
    <w:name w:val="标题 3 字符"/>
    <w:basedOn w:val="a0"/>
    <w:link w:val="3"/>
    <w:rsid w:val="00F63A10"/>
    <w:rPr>
      <w:rFonts w:ascii="Arial" w:hAnsi="Arial" w:cs="Arial"/>
      <w:b/>
      <w:kern w:val="0"/>
      <w:sz w:val="26"/>
      <w:szCs w:val="20"/>
      <w:lang w:val="en-GB" w:eastAsia="en-GB"/>
      <w14:ligatures w14:val="none"/>
    </w:rPr>
  </w:style>
  <w:style w:type="character" w:customStyle="1" w:styleId="40">
    <w:name w:val="标题 4 字符"/>
    <w:basedOn w:val="a0"/>
    <w:link w:val="4"/>
    <w:uiPriority w:val="9"/>
    <w:rsid w:val="002E59FE"/>
    <w:rPr>
      <w:rFonts w:ascii="Arial" w:hAnsi="Arial" w:cs="Arial"/>
      <w:b/>
      <w:kern w:val="0"/>
      <w:sz w:val="26"/>
      <w:szCs w:val="20"/>
      <w:lang w:val="en-GB" w:eastAsia="en-GB"/>
      <w14:ligatures w14:val="none"/>
    </w:rPr>
  </w:style>
  <w:style w:type="character" w:customStyle="1" w:styleId="50">
    <w:name w:val="标题 5 字符"/>
    <w:basedOn w:val="a0"/>
    <w:link w:val="5"/>
    <w:uiPriority w:val="9"/>
    <w:semiHidden/>
    <w:rsid w:val="00E36CE1"/>
    <w:rPr>
      <w:rFonts w:cstheme="majorBidi"/>
      <w:color w:val="0F4761" w:themeColor="accent1" w:themeShade="BF"/>
      <w:sz w:val="24"/>
      <w:szCs w:val="24"/>
    </w:rPr>
  </w:style>
  <w:style w:type="character" w:customStyle="1" w:styleId="60">
    <w:name w:val="标题 6 字符"/>
    <w:basedOn w:val="a0"/>
    <w:link w:val="6"/>
    <w:uiPriority w:val="9"/>
    <w:semiHidden/>
    <w:rsid w:val="00E36CE1"/>
    <w:rPr>
      <w:rFonts w:cstheme="majorBidi"/>
      <w:b/>
      <w:bCs/>
      <w:color w:val="0F4761" w:themeColor="accent1" w:themeShade="BF"/>
    </w:rPr>
  </w:style>
  <w:style w:type="character" w:customStyle="1" w:styleId="70">
    <w:name w:val="标题 7 字符"/>
    <w:basedOn w:val="a0"/>
    <w:link w:val="7"/>
    <w:uiPriority w:val="9"/>
    <w:semiHidden/>
    <w:rsid w:val="00E36CE1"/>
    <w:rPr>
      <w:rFonts w:cstheme="majorBidi"/>
      <w:b/>
      <w:bCs/>
      <w:color w:val="595959" w:themeColor="text1" w:themeTint="A6"/>
    </w:rPr>
  </w:style>
  <w:style w:type="character" w:customStyle="1" w:styleId="80">
    <w:name w:val="标题 8 字符"/>
    <w:basedOn w:val="a0"/>
    <w:link w:val="8"/>
    <w:uiPriority w:val="9"/>
    <w:semiHidden/>
    <w:rsid w:val="00E36CE1"/>
    <w:rPr>
      <w:rFonts w:cstheme="majorBidi"/>
      <w:color w:val="595959" w:themeColor="text1" w:themeTint="A6"/>
    </w:rPr>
  </w:style>
  <w:style w:type="character" w:customStyle="1" w:styleId="90">
    <w:name w:val="标题 9 字符"/>
    <w:basedOn w:val="a0"/>
    <w:link w:val="9"/>
    <w:uiPriority w:val="9"/>
    <w:semiHidden/>
    <w:rsid w:val="00E36CE1"/>
    <w:rPr>
      <w:rFonts w:eastAsiaTheme="majorEastAsia" w:cstheme="majorBidi"/>
      <w:color w:val="595959" w:themeColor="text1" w:themeTint="A6"/>
    </w:rPr>
  </w:style>
  <w:style w:type="paragraph" w:styleId="a3">
    <w:name w:val="Title"/>
    <w:basedOn w:val="a"/>
    <w:next w:val="a"/>
    <w:link w:val="a4"/>
    <w:uiPriority w:val="10"/>
    <w:qFormat/>
    <w:rsid w:val="00E36C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6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C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6C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6CE1"/>
    <w:pPr>
      <w:spacing w:before="160" w:after="160"/>
      <w:jc w:val="center"/>
    </w:pPr>
    <w:rPr>
      <w:i/>
      <w:iCs/>
      <w:color w:val="404040" w:themeColor="text1" w:themeTint="BF"/>
    </w:rPr>
  </w:style>
  <w:style w:type="character" w:customStyle="1" w:styleId="a8">
    <w:name w:val="引用 字符"/>
    <w:basedOn w:val="a0"/>
    <w:link w:val="a7"/>
    <w:uiPriority w:val="29"/>
    <w:rsid w:val="00E36CE1"/>
    <w:rPr>
      <w:i/>
      <w:iCs/>
      <w:color w:val="404040" w:themeColor="text1" w:themeTint="BF"/>
    </w:rPr>
  </w:style>
  <w:style w:type="paragraph" w:styleId="a9">
    <w:name w:val="List Paragraph"/>
    <w:basedOn w:val="a"/>
    <w:uiPriority w:val="34"/>
    <w:qFormat/>
    <w:rsid w:val="00E36CE1"/>
    <w:pPr>
      <w:ind w:left="720"/>
      <w:contextualSpacing/>
    </w:pPr>
  </w:style>
  <w:style w:type="character" w:styleId="aa">
    <w:name w:val="Intense Emphasis"/>
    <w:basedOn w:val="a0"/>
    <w:uiPriority w:val="21"/>
    <w:qFormat/>
    <w:rsid w:val="00E36CE1"/>
    <w:rPr>
      <w:i/>
      <w:iCs/>
      <w:color w:val="0F4761" w:themeColor="accent1" w:themeShade="BF"/>
    </w:rPr>
  </w:style>
  <w:style w:type="paragraph" w:styleId="ab">
    <w:name w:val="Intense Quote"/>
    <w:basedOn w:val="a"/>
    <w:next w:val="a"/>
    <w:link w:val="ac"/>
    <w:uiPriority w:val="30"/>
    <w:qFormat/>
    <w:rsid w:val="00E3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6CE1"/>
    <w:rPr>
      <w:i/>
      <w:iCs/>
      <w:color w:val="0F4761" w:themeColor="accent1" w:themeShade="BF"/>
    </w:rPr>
  </w:style>
  <w:style w:type="character" w:styleId="ad">
    <w:name w:val="Intense Reference"/>
    <w:basedOn w:val="a0"/>
    <w:uiPriority w:val="32"/>
    <w:qFormat/>
    <w:rsid w:val="00E36CE1"/>
    <w:rPr>
      <w:b/>
      <w:bCs/>
      <w:smallCaps/>
      <w:color w:val="0F4761" w:themeColor="accent1" w:themeShade="BF"/>
      <w:spacing w:val="5"/>
    </w:rPr>
  </w:style>
  <w:style w:type="paragraph" w:styleId="ae">
    <w:name w:val="header"/>
    <w:basedOn w:val="a"/>
    <w:link w:val="af"/>
    <w:uiPriority w:val="99"/>
    <w:unhideWhenUsed/>
    <w:rsid w:val="00F63A10"/>
    <w:pPr>
      <w:tabs>
        <w:tab w:val="center" w:pos="4153"/>
        <w:tab w:val="right" w:pos="8306"/>
      </w:tabs>
      <w:snapToGrid w:val="0"/>
      <w:jc w:val="center"/>
    </w:pPr>
    <w:rPr>
      <w:sz w:val="18"/>
    </w:rPr>
  </w:style>
  <w:style w:type="character" w:customStyle="1" w:styleId="af">
    <w:name w:val="页眉 字符"/>
    <w:basedOn w:val="a0"/>
    <w:link w:val="ae"/>
    <w:uiPriority w:val="99"/>
    <w:rsid w:val="00F63A10"/>
    <w:rPr>
      <w:sz w:val="18"/>
      <w:szCs w:val="18"/>
    </w:rPr>
  </w:style>
  <w:style w:type="paragraph" w:styleId="af0">
    <w:name w:val="footer"/>
    <w:basedOn w:val="a"/>
    <w:link w:val="af1"/>
    <w:uiPriority w:val="99"/>
    <w:unhideWhenUsed/>
    <w:rsid w:val="00F63A10"/>
    <w:pPr>
      <w:tabs>
        <w:tab w:val="center" w:pos="4153"/>
        <w:tab w:val="right" w:pos="8306"/>
      </w:tabs>
      <w:snapToGrid w:val="0"/>
      <w:jc w:val="left"/>
    </w:pPr>
    <w:rPr>
      <w:sz w:val="18"/>
    </w:rPr>
  </w:style>
  <w:style w:type="character" w:customStyle="1" w:styleId="af1">
    <w:name w:val="页脚 字符"/>
    <w:basedOn w:val="a0"/>
    <w:link w:val="af0"/>
    <w:uiPriority w:val="99"/>
    <w:rsid w:val="00F63A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13</Pages>
  <Words>2930</Words>
  <Characters>16237</Characters>
  <Application>Microsoft Office Word</Application>
  <DocSecurity>0</DocSecurity>
  <Lines>289</Lines>
  <Paragraphs>119</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Software Requirements and System Design</dc:title>
  <dc:subject/>
  <dc:creator>junxian li</dc:creator>
  <cp:keywords/>
  <dc:description/>
  <cp:lastModifiedBy>junxian li</cp:lastModifiedBy>
  <cp:revision>10</cp:revision>
  <dcterms:created xsi:type="dcterms:W3CDTF">2026-07-23T00:22:00Z</dcterms:created>
  <dcterms:modified xsi:type="dcterms:W3CDTF">2026-07-23T04:36:00Z</dcterms:modified>
</cp:coreProperties>
</file>