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3A45"/>
        </w:rPr>
        <w:t>VANQUEST  /  CORE COURSE 02</w:t>
      </w:r>
    </w:p>
    <w:p>
      <w:pPr>
        <w:pStyle w:val="Title"/>
        <w:jc w:val="center"/>
      </w:pPr>
      <w:r>
        <w:t>SAVING &amp;</w:t>
        <w:br/>
        <w:t>MANAGING MONEY</w:t>
      </w:r>
    </w:p>
    <w:p>
      <w:pPr>
        <w:jc w:val="center"/>
      </w:pPr>
      <w:r>
        <w:rPr>
          <w:i/>
          <w:sz w:val="24"/>
        </w:rPr>
        <w:t>Build saving habits, understand banking, and prepare for financial obligations</w:t>
      </w:r>
    </w:p>
    <w:tbl>
      <w:tblPr>
        <w:tblW w:type="auto" w:w="0"/>
        <w:tblLook w:firstColumn="1" w:firstRow="1" w:lastColumn="0" w:lastRow="0" w:noHBand="0" w:noVBand="1" w:val="04A0"/>
      </w:tblPr>
      <w:tblGrid>
        <w:gridCol w:w="3312"/>
        <w:gridCol w:w="3312"/>
        <w:gridCol w:w="3312"/>
      </w:tblGrid>
      <w:tr>
        <w:tc>
          <w:tcPr>
            <w:tcW w:type="dxa" w:w="3312"/>
            <w:shd w:fill="12213A"/>
          </w:tcPr>
          <w:p>
            <w:r>
              <w:rPr>
                <w:b/>
                <w:color w:val="FFFFFF"/>
              </w:rPr>
              <w:t>TRACK</w:t>
            </w:r>
          </w:p>
        </w:tc>
        <w:tc>
          <w:tcPr>
            <w:tcW w:type="dxa" w:w="3312"/>
            <w:shd w:fill="12213A"/>
          </w:tcPr>
          <w:p>
            <w:r>
              <w:rPr>
                <w:b/>
                <w:color w:val="FFFFFF"/>
              </w:rPr>
              <w:t>LEVEL</w:t>
            </w:r>
          </w:p>
        </w:tc>
        <w:tc>
          <w:tcPr>
            <w:tcW w:type="dxa" w:w="3312"/>
            <w:shd w:fill="12213A"/>
          </w:tcPr>
          <w:p>
            <w:r>
              <w:rPr>
                <w:b/>
                <w:color w:val="FFFFFF"/>
              </w:rPr>
              <w:t>ESTIMATED TIME</w:t>
            </w:r>
          </w:p>
        </w:tc>
      </w:tr>
      <w:tr>
        <w:tc>
          <w:tcPr>
            <w:tcW w:type="dxa" w:w="3312"/>
          </w:tcPr>
          <w:p>
            <w:r>
              <w:t>Economy</w:t>
            </w:r>
          </w:p>
        </w:tc>
        <w:tc>
          <w:tcPr>
            <w:tcW w:type="dxa" w:w="3312"/>
          </w:tcPr>
          <w:p>
            <w:r>
              <w:t>Foundations · Grades 11–12</w:t>
            </w:r>
          </w:p>
        </w:tc>
        <w:tc>
          <w:tcPr>
            <w:tcW w:type="dxa" w:w="3312"/>
          </w:tcPr>
          <w:p>
            <w:r>
              <w:t>50–65 minutes</w:t>
            </w:r>
          </w:p>
        </w:tc>
      </w:tr>
    </w:tbl>
    <w:p>
      <w:pPr>
        <w:pStyle w:val="Heading1"/>
      </w:pPr>
      <w:r>
        <w:t>Course overview</w:t>
      </w:r>
    </w:p>
    <w:p>
      <w:r>
        <w:t>Saving and managing money means making deliberate decisions about money that is available now, money that may be needed later, and obligations that must be met. This course introduces practical saving habits, goal planning, emergency reserves, basic banking, interest, inflation, credit and borrowing, and common financial commitments. It focuses on understanding principles and trade-offs rather than recommending a particular financial product.</w:t>
      </w:r>
    </w:p>
    <w:tbl>
      <w:tblPr>
        <w:tblW w:type="auto" w:w="0"/>
        <w:tblLook w:firstColumn="1" w:firstRow="1" w:lastColumn="0" w:lastRow="0" w:noHBand="0" w:noVBand="1" w:val="04A0"/>
      </w:tblPr>
      <w:tblGrid>
        <w:gridCol w:w="9936"/>
      </w:tblGrid>
      <w:tr>
        <w:tc>
          <w:tcPr>
            <w:tcW w:type="dxa" w:w="9936"/>
            <w:shd w:fill="E8EDF4"/>
          </w:tcPr>
          <w:p>
            <w:r>
              <w:rPr>
                <w:b/>
              </w:rPr>
              <w:t>Core principle: money management involves both the amount available and the purpose and timing for which it may be needed.</w:t>
            </w:r>
          </w:p>
        </w:tc>
      </w:tr>
    </w:tbl>
    <w:p>
      <w:pPr>
        <w:pStyle w:val="Heading1"/>
      </w:pPr>
      <w:r>
        <w:t>Learning objectives</w:t>
      </w:r>
    </w:p>
    <w:p>
      <w:pPr>
        <w:pStyle w:val="ListBullet"/>
      </w:pPr>
      <w:r>
        <w:t>Explain the difference between saving and spending and describe why people save.</w:t>
      </w:r>
    </w:p>
    <w:p>
      <w:pPr>
        <w:pStyle w:val="ListBullet"/>
      </w:pPr>
      <w:r>
        <w:t>Set a measurable savings goal and calculate a regular contribution target.</w:t>
      </w:r>
    </w:p>
    <w:p>
      <w:pPr>
        <w:pStyle w:val="ListBullet"/>
      </w:pPr>
      <w:r>
        <w:t>Explain the purpose and limitations of an emergency fund.</w:t>
      </w:r>
    </w:p>
    <w:p>
      <w:pPr>
        <w:pStyle w:val="ListBullet"/>
      </w:pPr>
      <w:r>
        <w:t>Describe basic bank-account functions and common transaction records.</w:t>
      </w:r>
    </w:p>
    <w:p>
      <w:pPr>
        <w:pStyle w:val="ListBullet"/>
      </w:pPr>
      <w:r>
        <w:t>Distinguish simple interest from compound interest using worked examples.</w:t>
      </w:r>
    </w:p>
    <w:p>
      <w:pPr>
        <w:pStyle w:val="ListBullet"/>
      </w:pPr>
      <w:r>
        <w:t>Explain how inflation affects purchasing power.</w:t>
      </w:r>
    </w:p>
    <w:p>
      <w:pPr>
        <w:pStyle w:val="ListBullet"/>
      </w:pPr>
      <w:r>
        <w:t>Understand the basic terms of credit, loans, interest, fees and repayment.</w:t>
      </w:r>
    </w:p>
    <w:p>
      <w:pPr>
        <w:pStyle w:val="ListBullet"/>
      </w:pPr>
      <w:r>
        <w:t>Identify risks associated with borrowing and missed payments.</w:t>
      </w:r>
    </w:p>
    <w:p>
      <w:pPr>
        <w:pStyle w:val="ListBullet"/>
      </w:pPr>
      <w:r>
        <w:t>Recognise that taxes, insurance and scheduled bills can affect available money.</w:t>
      </w:r>
    </w:p>
    <w:p>
      <w:pPr>
        <w:pStyle w:val="Heading1"/>
      </w:pPr>
      <w:r>
        <w:t>Topic 1 — Why save money?</w:t>
      </w:r>
    </w:p>
    <w:p>
      <w:r>
        <w:t>Saving means setting aside part of available money rather than using it for current spending. People save for different reasons: planned purchases, education, travel, future expenses, emergencies, or longer-term goals. Saving creates options and can reduce the need to borrow when an expense arises.</w:t>
      </w:r>
    </w:p>
    <w:p>
      <w:pPr>
        <w:pStyle w:val="Heading2"/>
      </w:pPr>
      <w:r>
        <w:t>Saving and investing are different</w:t>
      </w:r>
    </w:p>
    <w:p>
      <w:r>
        <w:t>Saving usually prioritises access to money and limiting the risk of losing the amount set aside. Investing involves buying assets that may rise or fall in value and is generally more appropriate for goals whose time frame can accommodate risk. Neither term guarantees a particular result. Money needed soon for essential costs should not be exposed to risks that could prevent it from being available when required.</w:t>
      </w:r>
    </w:p>
    <w:p>
      <w:pPr>
        <w:pStyle w:val="Heading2"/>
      </w:pPr>
      <w:r>
        <w:t>Saving is a decision, not just whatever is left</w:t>
      </w:r>
    </w:p>
    <w:p>
      <w:r>
        <w:t>A person can plan a savings contribution in the same way as another financial commitment. The amount should be realistic after considering essential expenses and due dates. If income is irregular, a fixed contribution may not always be possible; the plan can use a flexible amount or percentage and be reviewed as circumstances change.</w:t>
      </w:r>
    </w:p>
    <w:p>
      <w:r>
        <w:t>Example: Nikhil receives ₹15,000 in monthly take-home income. After essential costs and other planned expenses, he estimates that ₹1,200 can be set aside this month. He transfers or records that amount as savings and tracks whether the plan remains realistic. This is an example, not a universal recommended savings rate.</w:t>
      </w:r>
    </w:p>
    <w:p>
      <w:pPr>
        <w:pStyle w:val="Heading1"/>
      </w:pPr>
      <w:r>
        <w:t>Topic 2 — Setting savings goals</w:t>
      </w:r>
    </w:p>
    <w:p>
      <w:r>
        <w:t>A clear savings goal specifies the purpose, target amount and time frame. A target without a time frame can be difficult to plan for; a time frame without a target does not show how much needs to be saved.</w:t>
      </w:r>
    </w:p>
    <w:p>
      <w:pPr>
        <w:pStyle w:val="Heading2"/>
      </w:pPr>
      <w:r>
        <w:t>Worked example</w:t>
      </w:r>
    </w:p>
    <w:p>
      <w:r>
        <w:t>A student wants to buy a laptop costing ₹36,000 in 12 months and has already saved ₹6,000. The remaining amount is ₹36,000 − ₹6,000 = ₹30,000. A simple monthly target is ₹30,000 ÷ 12 = ₹2,500, before considering changes in price, fees, interest, or unexpected events.</w:t>
      </w:r>
    </w:p>
    <w:tbl>
      <w:tblPr>
        <w:tblW w:type="auto" w:w="0"/>
        <w:tblLook w:firstColumn="1" w:firstRow="1" w:lastColumn="0" w:lastRow="0" w:noHBand="0" w:noVBand="1" w:val="04A0"/>
      </w:tblPr>
      <w:tblGrid>
        <w:gridCol w:w="9936"/>
      </w:tblGrid>
      <w:tr>
        <w:tc>
          <w:tcPr>
            <w:tcW w:type="dxa" w:w="9936"/>
            <w:shd w:fill="E8EDF4"/>
          </w:tcPr>
          <w:p>
            <w:r>
              <w:rPr>
                <w:b/>
              </w:rPr>
              <w:t>Savings target per period = (goal amount − amount already saved) ÷ number of periods remaining</w:t>
            </w:r>
          </w:p>
        </w:tc>
      </w:tr>
    </w:tbl>
    <w:p>
      <w:r>
        <w:t>If ₹2,500 per month is not realistic, the student can consider a lower-cost laptop, a longer time frame, additional legitimate income, or a different goal. Borrowing is not automatically the best solution.</w:t>
      </w:r>
    </w:p>
    <w:p>
      <w:pPr>
        <w:pStyle w:val="Heading2"/>
      </w:pPr>
      <w:r>
        <w:t>Separate goals by time frame</w:t>
      </w:r>
    </w:p>
    <w:p>
      <w:pPr>
        <w:pStyle w:val="ListBullet"/>
      </w:pPr>
      <w:r>
        <w:t>Near-term: money expected to be used within the coming months, such as books or travel.</w:t>
      </w:r>
    </w:p>
    <w:p>
      <w:pPr>
        <w:pStyle w:val="ListBullet"/>
      </w:pPr>
      <w:r>
        <w:t>Medium-term: a goal that may take months or several years, such as equipment or education costs.</w:t>
      </w:r>
    </w:p>
    <w:p>
      <w:pPr>
        <w:pStyle w:val="ListBullet"/>
      </w:pPr>
      <w:r>
        <w:t>Longer-term: a goal further in the future, where inflation, changing needs and investment risk may become more relevant.</w:t>
      </w:r>
    </w:p>
    <w:p>
      <w:r>
        <w:t>The time frame helps determine how accessible the money needs to be and how much uncertainty may be acceptable. A longer time frame does not eliminate risk.</w:t>
      </w:r>
    </w:p>
    <w:p>
      <w:pPr>
        <w:pStyle w:val="Heading1"/>
      </w:pPr>
      <w:r>
        <w:t>Topic 3 — Emergency savings and unexpected expenses</w:t>
      </w:r>
    </w:p>
    <w:p>
      <w:r>
        <w:t>An emergency reserve is money set aside for necessary costs that are urgent or difficult to predict, such as an essential repair, emergency travel, or a temporary interruption in income. It is different from money reserved for a planned purchase: spending the emergency reserve on a planned entertainment expense may leave less available if a real emergency occurs.</w:t>
      </w:r>
    </w:p>
    <w:p>
      <w:pPr>
        <w:pStyle w:val="Heading2"/>
      </w:pPr>
      <w:r>
        <w:t>How to think about an emergency reserve</w:t>
      </w:r>
    </w:p>
    <w:p>
      <w:pPr>
        <w:pStyle w:val="ListNumber"/>
      </w:pPr>
      <w:r>
        <w:t>Identify the types of unexpected costs that could realistically occur.</w:t>
      </w:r>
    </w:p>
    <w:p>
      <w:pPr>
        <w:pStyle w:val="ListNumber"/>
      </w:pPr>
      <w:r>
        <w:t>Consider which essential expenses would continue if income were delayed or reduced.</w:t>
      </w:r>
    </w:p>
    <w:p>
      <w:pPr>
        <w:pStyle w:val="ListNumber"/>
      </w:pPr>
      <w:r>
        <w:t>Set an initial, achievable target and review it as responsibilities change.</w:t>
      </w:r>
    </w:p>
    <w:p>
      <w:pPr>
        <w:pStyle w:val="ListNumber"/>
      </w:pPr>
      <w:r>
        <w:t>Keep the money accessible enough for emergencies while considering account terms, safety and applicable protections.</w:t>
      </w:r>
    </w:p>
    <w:p>
      <w:pPr>
        <w:pStyle w:val="ListNumber"/>
      </w:pPr>
      <w:r>
        <w:t>If the reserve is used, plan how to rebuild it when circumstances allow.</w:t>
      </w:r>
    </w:p>
    <w:p>
      <w:r>
        <w:t>There is no single reserve amount suitable for everyone. Needs depend on income stability, household responsibilities, essential expenses, available support, and the kinds of emergencies a person may face.</w:t>
      </w:r>
    </w:p>
    <w:p>
      <w:pPr>
        <w:pStyle w:val="Heading2"/>
      </w:pPr>
      <w:r>
        <w:t>Worked example</w:t>
      </w:r>
    </w:p>
    <w:p>
      <w:r>
        <w:t>A student has ₹8,000 in an emergency reserve. An essential repair costs ₹2,600. If the student pays from the reserve, the remaining balance is ₹8,000 − ₹2,600 = ₹5,400. The next step is to consider upcoming essentials and a realistic way to rebuild the reserve, rather than assuming the original balance remains available.</w:t>
      </w:r>
    </w:p>
    <w:p>
      <w:pPr>
        <w:pStyle w:val="Heading1"/>
      </w:pPr>
      <w:r>
        <w:t>Topic 4 — Banking and managing accounts</w:t>
      </w:r>
    </w:p>
    <w:p>
      <w:r>
        <w:t>A bank account can help people receive payments, store money, make transfers and review transactions. Account types, fees, minimum-balance rules, interest rates, withdrawal limits and protections vary by provider and jurisdiction, so the account terms should be checked before use.</w:t>
      </w:r>
    </w:p>
    <w:p>
      <w:pPr>
        <w:pStyle w:val="Heading2"/>
      </w:pPr>
      <w:r>
        <w:t>Basic banking terms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Term</w:t>
            </w:r>
          </w:p>
        </w:tc>
        <w:tc>
          <w:tcPr>
            <w:tcW w:type="dxa" w:w="3312"/>
          </w:tcPr>
          <w:p>
            <w:r>
              <w:t>Meaning</w:t>
            </w:r>
          </w:p>
        </w:tc>
        <w:tc>
          <w:tcPr>
            <w:tcW w:type="dxa" w:w="3312"/>
          </w:tcPr>
          <w:p>
            <w:r>
              <w:t>Why it matters</w:t>
            </w:r>
          </w:p>
        </w:tc>
      </w:tr>
      <w:tr>
        <w:tc>
          <w:tcPr>
            <w:tcW w:type="dxa" w:w="3312"/>
          </w:tcPr>
          <w:p>
            <w:r>
              <w:t>Account balance</w:t>
            </w:r>
          </w:p>
        </w:tc>
        <w:tc>
          <w:tcPr>
            <w:tcW w:type="dxa" w:w="3312"/>
          </w:tcPr>
          <w:p>
            <w:r>
              <w:t>Amount recorded in an account at a point in time.</w:t>
            </w:r>
          </w:p>
        </w:tc>
        <w:tc>
          <w:tcPr>
            <w:tcW w:type="dxa" w:w="3312"/>
          </w:tcPr>
          <w:p>
            <w:r>
              <w:t>Shows the recorded amount available, subject to pending transactions and account rules.</w:t>
            </w:r>
          </w:p>
        </w:tc>
      </w:tr>
      <w:tr>
        <w:tc>
          <w:tcPr>
            <w:tcW w:type="dxa" w:w="3312"/>
          </w:tcPr>
          <w:p>
            <w:r>
              <w:t>Deposit</w:t>
            </w:r>
          </w:p>
        </w:tc>
        <w:tc>
          <w:tcPr>
            <w:tcW w:type="dxa" w:w="3312"/>
          </w:tcPr>
          <w:p>
            <w:r>
              <w:t>Money added to an account.</w:t>
            </w:r>
          </w:p>
        </w:tc>
        <w:tc>
          <w:tcPr>
            <w:tcW w:type="dxa" w:w="3312"/>
          </w:tcPr>
          <w:p>
            <w:r>
              <w:t>May increase the recorded balance.</w:t>
            </w:r>
          </w:p>
        </w:tc>
      </w:tr>
      <w:tr>
        <w:tc>
          <w:tcPr>
            <w:tcW w:type="dxa" w:w="3312"/>
          </w:tcPr>
          <w:p>
            <w:r>
              <w:t>Withdrawal</w:t>
            </w:r>
          </w:p>
        </w:tc>
        <w:tc>
          <w:tcPr>
            <w:tcW w:type="dxa" w:w="3312"/>
          </w:tcPr>
          <w:p>
            <w:r>
              <w:t>Money taken out of an account.</w:t>
            </w:r>
          </w:p>
        </w:tc>
        <w:tc>
          <w:tcPr>
            <w:tcW w:type="dxa" w:w="3312"/>
          </w:tcPr>
          <w:p>
            <w:r>
              <w:t>Reduces the balance.</w:t>
            </w:r>
          </w:p>
        </w:tc>
      </w:tr>
      <w:tr>
        <w:tc>
          <w:tcPr>
            <w:tcW w:type="dxa" w:w="3312"/>
          </w:tcPr>
          <w:p>
            <w:r>
              <w:t>Transfer</w:t>
            </w:r>
          </w:p>
        </w:tc>
        <w:tc>
          <w:tcPr>
            <w:tcW w:type="dxa" w:w="3312"/>
          </w:tcPr>
          <w:p>
            <w:r>
              <w:t>Money moved from one account or person to another.</w:t>
            </w:r>
          </w:p>
        </w:tc>
        <w:tc>
          <w:tcPr>
            <w:tcW w:type="dxa" w:w="3312"/>
          </w:tcPr>
          <w:p>
            <w:r>
              <w:t>Check recipient details before confirming.</w:t>
            </w:r>
          </w:p>
        </w:tc>
      </w:tr>
      <w:tr>
        <w:tc>
          <w:tcPr>
            <w:tcW w:type="dxa" w:w="3312"/>
          </w:tcPr>
          <w:p>
            <w:r>
              <w:t>Statement</w:t>
            </w:r>
          </w:p>
        </w:tc>
        <w:tc>
          <w:tcPr>
            <w:tcW w:type="dxa" w:w="3312"/>
          </w:tcPr>
          <w:p>
            <w:r>
              <w:t>A record of account transactions over a period.</w:t>
            </w:r>
          </w:p>
        </w:tc>
        <w:tc>
          <w:tcPr>
            <w:tcW w:type="dxa" w:w="3312"/>
          </w:tcPr>
          <w:p>
            <w:r>
              <w:t>Helps check payments, deposits, fees and errors.</w:t>
            </w:r>
          </w:p>
        </w:tc>
      </w:tr>
      <w:tr>
        <w:tc>
          <w:tcPr>
            <w:tcW w:type="dxa" w:w="3312"/>
          </w:tcPr>
          <w:p>
            <w:r>
              <w:t>Interest</w:t>
            </w:r>
          </w:p>
        </w:tc>
        <w:tc>
          <w:tcPr>
            <w:tcW w:type="dxa" w:w="3312"/>
          </w:tcPr>
          <w:p>
            <w:r>
              <w:t>Money paid or charged according to an account or loan agreement.</w:t>
            </w:r>
          </w:p>
        </w:tc>
        <w:tc>
          <w:tcPr>
            <w:tcW w:type="dxa" w:w="3312"/>
          </w:tcPr>
          <w:p>
            <w:r>
              <w:t>Rates and calculation methods vary.</w:t>
            </w:r>
          </w:p>
        </w:tc>
      </w:tr>
      <w:tr>
        <w:tc>
          <w:tcPr>
            <w:tcW w:type="dxa" w:w="3312"/>
          </w:tcPr>
          <w:p>
            <w:r>
              <w:t>Fee</w:t>
            </w:r>
          </w:p>
        </w:tc>
        <w:tc>
          <w:tcPr>
            <w:tcW w:type="dxa" w:w="3312"/>
          </w:tcPr>
          <w:p>
            <w:r>
              <w:t>A charge for a service or account condition.</w:t>
            </w:r>
          </w:p>
        </w:tc>
        <w:tc>
          <w:tcPr>
            <w:tcW w:type="dxa" w:w="3312"/>
          </w:tcPr>
          <w:p>
            <w:r>
              <w:t>Can reduce the amount retained or increase borrowing costs.</w:t>
            </w:r>
          </w:p>
        </w:tc>
      </w:tr>
    </w:tbl>
    <w:p>
      <w:pPr>
        <w:pStyle w:val="Heading2"/>
      </w:pPr>
      <w:r>
        <w:t>Reconcile an account</w:t>
      </w:r>
    </w:p>
    <w:p>
      <w:r>
        <w:t>Suppose an account begins with ₹4,500. A deposit of ₹2,000 is received, then ₹650 is spent by card and ₹300 is transferred. Ignoring pending transactions and fees, the expected balance is ₹4,500 + ₹2,000 − ₹650 − ₹300 = ₹5,550.</w:t>
      </w:r>
    </w:p>
    <w:p>
      <w:r>
        <w:t>Compare personal records with the account statement. If the figures differ, check dates, pending transactions, duplicate entries, fees and arithmetic. Contact the provider through official channels if a transaction appears unauthorised.</w:t>
      </w:r>
    </w:p>
    <w:p>
      <w:pPr>
        <w:pStyle w:val="Heading2"/>
      </w:pPr>
      <w:r>
        <w:t>Basic account safety</w:t>
      </w:r>
    </w:p>
    <w:p>
      <w:pPr>
        <w:pStyle w:val="ListBullet"/>
      </w:pPr>
      <w:r>
        <w:t>Keep PINs, passwords and one-time passcodes private.</w:t>
      </w:r>
    </w:p>
    <w:p>
      <w:pPr>
        <w:pStyle w:val="ListBullet"/>
      </w:pPr>
      <w:r>
        <w:t>Use official banking apps or websites and verify the address before signing in.</w:t>
      </w:r>
    </w:p>
    <w:p>
      <w:pPr>
        <w:pStyle w:val="ListBullet"/>
      </w:pPr>
      <w:r>
        <w:t>Check recipient details and the amount before confirming a transfer.</w:t>
      </w:r>
    </w:p>
    <w:p>
      <w:pPr>
        <w:pStyle w:val="ListBullet"/>
      </w:pPr>
      <w:r>
        <w:t>Review alerts and statements for unfamiliar activity.</w:t>
      </w:r>
    </w:p>
    <w:p>
      <w:pPr>
        <w:pStyle w:val="ListBullet"/>
      </w:pPr>
      <w:r>
        <w:t>Never grant remote access or disclose authentication codes to someone claiming to be bank support.</w:t>
      </w:r>
    </w:p>
    <w:p>
      <w:pPr>
        <w:pStyle w:val="Heading1"/>
      </w:pPr>
      <w:r>
        <w:t>Topic 5 — Interest, compound growth and inflation</w:t>
      </w:r>
    </w:p>
    <w:p>
      <w:r>
        <w:t>Interest is an amount paid for the use of money under an account or borrowing agreement. A savings account may pay interest; a loan generally charges interest. The rate, fees, timing, and calculation method determine the actual result.</w:t>
      </w:r>
    </w:p>
    <w:p>
      <w:pPr>
        <w:pStyle w:val="Heading2"/>
      </w:pPr>
      <w:r>
        <w:t>Simple interest</w:t>
      </w:r>
    </w:p>
    <w:p>
      <w:r>
        <w:t>Simple interest is calculated on the original principal amount. A simplified formula is: Interest = Principal × Annual rate × Time in years. For example, ₹10,000 at a hypothetical simple annual rate of 4% for one year earns ₹10,000 × 0.04 × 1 = ₹400 before any taxes, fees, or account-specific conditions.</w:t>
      </w:r>
    </w:p>
    <w:p>
      <w:pPr>
        <w:pStyle w:val="Heading2"/>
      </w:pPr>
      <w:r>
        <w:t>Compound interest</w:t>
      </w:r>
    </w:p>
    <w:p>
      <w:r>
        <w:t>Compound interest means interest is calculated on the principal and on interest already added, according to the compounding schedule. With no additional deposits, withdrawals, fees, or taxes, a simplified formula is: Future value = Principal × (1 + rate per period)^(number of periods).</w:t>
      </w:r>
    </w:p>
    <w:p>
      <w:r>
        <w:t>Example: ₹10,000 grows at a hypothetical 4% annual rate, compounded annually, for two years. After year one: ₹10,000 × 1.04 = ₹10,400. After year two: ₹10,400 × 1.04 = ₹10,816. The second year's interest is calculated on ₹10,400, not only the original ₹10,000.</w:t>
      </w:r>
    </w:p>
    <w:p>
      <w:r>
        <w:t>These rates are illustrative only, not current bank rates or a promise of returns. Actual accounts may use different rates, compounding frequencies, taxes, charges or conditions.</w:t>
      </w:r>
    </w:p>
    <w:p>
      <w:pPr>
        <w:pStyle w:val="Heading2"/>
      </w:pPr>
      <w:r>
        <w:t>Inflation and purchasing power</w:t>
      </w:r>
    </w:p>
    <w:p>
      <w:r>
        <w:t>Inflation is a general increase in prices over time. When prices rise, the same amount of money may buy fewer goods and services. If an item costs ₹100 today and its price rises by 5%, its new price is ₹105. If money earns no interest while prices rise, its purchasing power declines.</w:t>
      </w:r>
    </w:p>
    <w:p>
      <w:r>
        <w:t>Interest earned and inflation are different measures. A positive account rate does not automatically mean purchasing power has increased; compare the amount earned with price changes and account costs. Real outcomes depend on actual rates, inflation, fees and taxes.</w:t>
      </w:r>
    </w:p>
    <w:p>
      <w:pPr>
        <w:pStyle w:val="Heading1"/>
      </w:pPr>
      <w:r>
        <w:t>Topic 6 — Credit, loans and repayment</w:t>
      </w:r>
    </w:p>
    <w:p>
      <w:r>
        <w:t>Credit allows a person to use money or purchase goods now and repay later under agreed terms. A loan typically has a principal amount, an interest rate, repayment dates and possibly fees or other conditions. Borrowing can help meet a legitimate need, but it creates an obligation against future income.</w:t>
      </w:r>
    </w:p>
    <w:p>
      <w:pPr>
        <w:pStyle w:val="Heading2"/>
      </w:pPr>
      <w:r>
        <w:t>Key terms</w:t>
      </w:r>
    </w:p>
    <w:p>
      <w:pPr>
        <w:pStyle w:val="ListBullet"/>
      </w:pPr>
      <w:r>
        <w:t>Principal: the amount borrowed before interest and fees.</w:t>
      </w:r>
    </w:p>
    <w:p>
      <w:pPr>
        <w:pStyle w:val="ListBullet"/>
      </w:pPr>
      <w:r>
        <w:t>Interest rate: the rate used to calculate the cost of borrowing, subject to the agreement.</w:t>
      </w:r>
    </w:p>
    <w:p>
      <w:pPr>
        <w:pStyle w:val="ListBullet"/>
      </w:pPr>
      <w:r>
        <w:t>Repayment: money paid back to the lender.</w:t>
      </w:r>
    </w:p>
    <w:p>
      <w:pPr>
        <w:pStyle w:val="ListBullet"/>
      </w:pPr>
      <w:r>
        <w:t>Installment: a scheduled repayment, often made regularly.</w:t>
      </w:r>
    </w:p>
    <w:p>
      <w:pPr>
        <w:pStyle w:val="ListBullet"/>
      </w:pPr>
      <w:r>
        <w:t>Late fee or penalty: a charge that may apply under the agreement when payment terms are not met.</w:t>
      </w:r>
    </w:p>
    <w:p>
      <w:pPr>
        <w:pStyle w:val="ListBullet"/>
      </w:pPr>
      <w:r>
        <w:t>Total repayment: the total amount paid over the life of the borrowing, including applicable interest and fees.</w:t>
      </w:r>
    </w:p>
    <w:p>
      <w:pPr>
        <w:pStyle w:val="Heading2"/>
      </w:pPr>
      <w:r>
        <w:t>Worked example: compare total cost</w:t>
      </w:r>
    </w:p>
    <w:p>
      <w:r>
        <w:t>A fictional loan requires repayment of ₹2,200 per month for 12 months, with no additional fees. Total scheduled repayments are ₹2,200 × 12 = ₹26,400. If the original principal was ₹24,000, the amount paid above principal is ₹2,400. This simplified calculation does not represent a particular loan product; real agreements may include fees, variable rates or other conditions.</w:t>
      </w:r>
    </w:p>
    <w:p>
      <w:pPr>
        <w:pStyle w:val="Heading2"/>
      </w:pPr>
      <w:r>
        <w:t>Questions before borrowing</w:t>
      </w:r>
    </w:p>
    <w:p>
      <w:pPr>
        <w:pStyle w:val="ListBullet"/>
      </w:pPr>
      <w:r>
        <w:t>What is the total amount I will repay, not only the installment?</w:t>
      </w:r>
    </w:p>
    <w:p>
      <w:pPr>
        <w:pStyle w:val="ListBullet"/>
      </w:pPr>
      <w:r>
        <w:t>Is the rate fixed or variable, and what fees apply?</w:t>
      </w:r>
    </w:p>
    <w:p>
      <w:pPr>
        <w:pStyle w:val="ListBullet"/>
      </w:pPr>
      <w:r>
        <w:t>Can the repayment fit the budget on the actual due dates?</w:t>
      </w:r>
    </w:p>
    <w:p>
      <w:pPr>
        <w:pStyle w:val="ListBullet"/>
      </w:pPr>
      <w:r>
        <w:t>What happens if income is delayed or a payment is missed?</w:t>
      </w:r>
    </w:p>
    <w:p>
      <w:pPr>
        <w:pStyle w:val="ListBullet"/>
      </w:pPr>
      <w:r>
        <w:t>Is the lender legitimate and are the terms provided in writing?</w:t>
      </w:r>
    </w:p>
    <w:p>
      <w:r>
        <w:t>A small monthly payment can still be expensive if it lasts a long time or includes additional costs. Do not borrow on the assumption that uncertain future income will definitely arrive.</w:t>
      </w:r>
    </w:p>
    <w:p>
      <w:pPr>
        <w:pStyle w:val="Heading1"/>
      </w:pPr>
      <w:r>
        <w:t>Topic 7 — Bills, taxes and insurance as financial commitments</w:t>
      </w:r>
    </w:p>
    <w:p>
      <w:r>
        <w:t>Budgets should account for recurring bills, taxes where applicable, insurance premiums and other obligations. Their details differ by jurisdiction, employment status, contract and personal circumstances. The purpose here is to recognise that these costs affect money available for other goals.</w:t>
      </w:r>
    </w:p>
    <w:p>
      <w:pPr>
        <w:pStyle w:val="Heading2"/>
      </w:pPr>
      <w:r>
        <w:t>Bills and scheduled payments</w:t>
      </w:r>
    </w:p>
    <w:p>
      <w:r>
        <w:t>Record the amount, due date, payment method and whether the amount may change. A payment calendar can help avoid late payments and reveal when several obligations fall close together.</w:t>
      </w:r>
    </w:p>
    <w:p>
      <w:pPr>
        <w:pStyle w:val="Heading2"/>
      </w:pPr>
      <w:r>
        <w:t>Taxes</w:t>
      </w:r>
    </w:p>
    <w:p>
      <w:r>
        <w:t>Taxes are compulsory payments imposed under applicable law. Some may be withheld from income; others may need to be paid or reported separately. The rules depend on the country and the person's circumstances. This course does not calculate an individual's tax liability.</w:t>
      </w:r>
    </w:p>
    <w:p>
      <w:pPr>
        <w:pStyle w:val="Heading2"/>
      </w:pPr>
      <w:r>
        <w:t>Insurance</w:t>
      </w:r>
    </w:p>
    <w:p>
      <w:r>
        <w:t>Insurance is a contract under which an insurer provides specified financial protection against covered events in exchange for a premium, subject to policy terms, exclusions, limits and conditions. Insurance can reduce the financial impact of some risks, but it does not cover every loss and does not replace careful budgeting.</w:t>
      </w:r>
    </w:p>
    <w:p>
      <w:r>
        <w:t>For any actual product, read the official policy or contract, verify the provider, understand exclusions and fees, and seek qualified guidance where needed.</w:t>
      </w:r>
    </w:p>
    <w:p>
      <w:pPr>
        <w:pStyle w:val="Heading1"/>
      </w:pPr>
      <w:r>
        <w:t>Integrated practical exercise — Manage the month</w:t>
      </w:r>
    </w:p>
    <w:p>
      <w:r>
        <w:t>Scenario: Ananya receives ₹17,000 in monthly take-home income. She has these planned costs: food and household contribution ₹4,000; transport ₹1,300; phone and internet ₹600; study expenses ₹900; required loan repayment ₹1,500; and other planned bills ₹1,200.</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Amount</w:t>
            </w:r>
          </w:p>
        </w:tc>
      </w:tr>
      <w:tr>
        <w:tc>
          <w:tcPr>
            <w:tcW w:type="dxa" w:w="4968"/>
          </w:tcPr>
          <w:p>
            <w:r>
              <w:t>Take-home income</w:t>
            </w:r>
          </w:p>
        </w:tc>
        <w:tc>
          <w:tcPr>
            <w:tcW w:type="dxa" w:w="4968"/>
          </w:tcPr>
          <w:p>
            <w:r>
              <w:t>₹17,000</w:t>
            </w:r>
          </w:p>
        </w:tc>
      </w:tr>
      <w:tr>
        <w:tc>
          <w:tcPr>
            <w:tcW w:type="dxa" w:w="4968"/>
          </w:tcPr>
          <w:p>
            <w:r>
              <w:t>Food/household contribution</w:t>
            </w:r>
          </w:p>
        </w:tc>
        <w:tc>
          <w:tcPr>
            <w:tcW w:type="dxa" w:w="4968"/>
          </w:tcPr>
          <w:p>
            <w:r>
              <w:t>₹4,000</w:t>
            </w:r>
          </w:p>
        </w:tc>
      </w:tr>
      <w:tr>
        <w:tc>
          <w:tcPr>
            <w:tcW w:type="dxa" w:w="4968"/>
          </w:tcPr>
          <w:p>
            <w:r>
              <w:t>Transport</w:t>
            </w:r>
          </w:p>
        </w:tc>
        <w:tc>
          <w:tcPr>
            <w:tcW w:type="dxa" w:w="4968"/>
          </w:tcPr>
          <w:p>
            <w:r>
              <w:t>₹1,300</w:t>
            </w:r>
          </w:p>
        </w:tc>
      </w:tr>
      <w:tr>
        <w:tc>
          <w:tcPr>
            <w:tcW w:type="dxa" w:w="4968"/>
          </w:tcPr>
          <w:p>
            <w:r>
              <w:t>Phone/internet</w:t>
            </w:r>
          </w:p>
        </w:tc>
        <w:tc>
          <w:tcPr>
            <w:tcW w:type="dxa" w:w="4968"/>
          </w:tcPr>
          <w:p>
            <w:r>
              <w:t>₹600</w:t>
            </w:r>
          </w:p>
        </w:tc>
      </w:tr>
      <w:tr>
        <w:tc>
          <w:tcPr>
            <w:tcW w:type="dxa" w:w="4968"/>
          </w:tcPr>
          <w:p>
            <w:r>
              <w:t>Study expenses</w:t>
            </w:r>
          </w:p>
        </w:tc>
        <w:tc>
          <w:tcPr>
            <w:tcW w:type="dxa" w:w="4968"/>
          </w:tcPr>
          <w:p>
            <w:r>
              <w:t>₹900</w:t>
            </w:r>
          </w:p>
        </w:tc>
      </w:tr>
      <w:tr>
        <w:tc>
          <w:tcPr>
            <w:tcW w:type="dxa" w:w="4968"/>
          </w:tcPr>
          <w:p>
            <w:r>
              <w:t>Loan repayment</w:t>
            </w:r>
          </w:p>
        </w:tc>
        <w:tc>
          <w:tcPr>
            <w:tcW w:type="dxa" w:w="4968"/>
          </w:tcPr>
          <w:p>
            <w:r>
              <w:t>₹1,500</w:t>
            </w:r>
          </w:p>
        </w:tc>
      </w:tr>
      <w:tr>
        <w:tc>
          <w:tcPr>
            <w:tcW w:type="dxa" w:w="4968"/>
          </w:tcPr>
          <w:p>
            <w:r>
              <w:t>Other planned bills</w:t>
            </w:r>
          </w:p>
        </w:tc>
        <w:tc>
          <w:tcPr>
            <w:tcW w:type="dxa" w:w="4968"/>
          </w:tcPr>
          <w:p>
            <w:r>
              <w:t>₹1,200</w:t>
            </w:r>
          </w:p>
        </w:tc>
      </w:tr>
    </w:tbl>
    <w:p>
      <w:r>
        <w:t>Tasks:</w:t>
      </w:r>
    </w:p>
    <w:p>
      <w:pPr>
        <w:pStyle w:val="ListNumber"/>
      </w:pPr>
      <w:r>
        <w:t>Calculate the total listed costs and amount remaining.</w:t>
      </w:r>
    </w:p>
    <w:p>
      <w:pPr>
        <w:pStyle w:val="ListNumber"/>
      </w:pPr>
      <w:r>
        <w:t>Ananya wants to save ₹2,000. Is that possible using the current estimates? State any assumptions.</w:t>
      </w:r>
    </w:p>
    <w:p>
      <w:pPr>
        <w:pStyle w:val="ListNumber"/>
      </w:pPr>
      <w:r>
        <w:t>An unexpected essential repair costs ₹1,600. Calculate the new amount remaining if all other costs stay the same.</w:t>
      </w:r>
    </w:p>
    <w:p>
      <w:pPr>
        <w:pStyle w:val="ListNumber"/>
      </w:pPr>
      <w:r>
        <w:t>Suggest two ways Ananya could review the plan without ignoring required payments.</w:t>
      </w:r>
    </w:p>
    <w:p>
      <w:pPr>
        <w:pStyle w:val="ListNumber"/>
      </w:pPr>
      <w:r>
        <w:t>Explain why a savings reserve can help with unexpected costs.</w:t>
      </w:r>
    </w:p>
    <w:p>
      <w:pPr>
        <w:pStyle w:val="ListNumber"/>
      </w:pPr>
      <w:r>
        <w:t>Ananya is considering a loan advertised as a very small monthly payment. List four details she should check before deciding.</w:t>
      </w:r>
    </w:p>
    <w:p>
      <w:pPr>
        <w:pStyle w:val="Heading2"/>
      </w:pPr>
      <w:r>
        <w:t>Answer guide</w:t>
      </w:r>
    </w:p>
    <w:p>
      <w:r>
        <w:t>Listed costs total ₹9,500, leaving ₹7,500. A ₹2,000 savings contribution is possible on these estimates, leaving ₹5,500 before any omitted costs. After a ₹1,600 repair, the amount remaining is ₹5,900 before savings, or ₹3,900 after the planned ₹2,000 savings contribution. Answers about reviewing the plan may include checking discretionary costs, updating estimates, delaying a flexible purchase, or reviewing the goal amount. Loan checks should include principal, rate, term, total repayment, fees, due dates, late-payment conditions and lender legitimacy.</w:t>
      </w:r>
    </w:p>
    <w:p>
      <w:pPr>
        <w:pStyle w:val="Heading1"/>
      </w:pPr>
      <w:r>
        <w:t>Knowledge check</w:t>
      </w:r>
    </w:p>
    <w:p>
      <w:r>
        <w:t>1. What is the main purpose of a savings goal?</w:t>
      </w:r>
    </w:p>
    <w:p>
      <w:pPr>
        <w:pStyle w:val="ListBullet"/>
      </w:pPr>
      <w:r>
        <w:t>A. To define a purpose, target and time frame</w:t>
      </w:r>
    </w:p>
    <w:p>
      <w:pPr>
        <w:pStyle w:val="ListBullet"/>
      </w:pPr>
      <w:r>
        <w:t>B. To guarantee investment returns</w:t>
      </w:r>
    </w:p>
    <w:p>
      <w:pPr>
        <w:pStyle w:val="ListBullet"/>
      </w:pPr>
      <w:r>
        <w:t>C. To avoid recording expenses</w:t>
      </w:r>
    </w:p>
    <w:p>
      <w:r>
        <w:t>2. A goal is ₹12,000 and ₹3,000 is already saved. If 3 months remain, the simple monthly target is:</w:t>
      </w:r>
    </w:p>
    <w:p>
      <w:pPr>
        <w:pStyle w:val="ListBullet"/>
      </w:pPr>
      <w:r>
        <w:t>A. ₹3,000</w:t>
      </w:r>
    </w:p>
    <w:p>
      <w:pPr>
        <w:pStyle w:val="ListBullet"/>
      </w:pPr>
      <w:r>
        <w:t>B. ₹4,000</w:t>
      </w:r>
    </w:p>
    <w:p>
      <w:pPr>
        <w:pStyle w:val="ListBullet"/>
      </w:pPr>
      <w:r>
        <w:t>C. ₹9,000</w:t>
      </w:r>
    </w:p>
    <w:p>
      <w:r>
        <w:t>3. What is an emergency reserve primarily intended for?</w:t>
      </w:r>
    </w:p>
    <w:p>
      <w:pPr>
        <w:pStyle w:val="ListBullet"/>
      </w:pPr>
      <w:r>
        <w:t>A. Urgent or difficult-to-predict necessary costs</w:t>
      </w:r>
    </w:p>
    <w:p>
      <w:pPr>
        <w:pStyle w:val="ListBullet"/>
      </w:pPr>
      <w:r>
        <w:t>B. Every optional purchase</w:t>
      </w:r>
    </w:p>
    <w:p>
      <w:pPr>
        <w:pStyle w:val="ListBullet"/>
      </w:pPr>
      <w:r>
        <w:t>C. Guaranteed investment profits</w:t>
      </w:r>
    </w:p>
    <w:p>
      <w:r>
        <w:t>4. With no other transactions, ₹5,000 plus a ₹1,000 deposit minus a ₹600 payment equals:</w:t>
      </w:r>
    </w:p>
    <w:p>
      <w:pPr>
        <w:pStyle w:val="ListBullet"/>
      </w:pPr>
      <w:r>
        <w:t>A. ₹5,400</w:t>
      </w:r>
    </w:p>
    <w:p>
      <w:pPr>
        <w:pStyle w:val="ListBullet"/>
      </w:pPr>
      <w:r>
        <w:t>B. ₹6,600</w:t>
      </w:r>
    </w:p>
    <w:p>
      <w:pPr>
        <w:pStyle w:val="ListBullet"/>
      </w:pPr>
      <w:r>
        <w:t>C. ₹4,400</w:t>
      </w:r>
    </w:p>
    <w:p>
      <w:r>
        <w:t>5. Compound interest differs from simple interest because:</w:t>
      </w:r>
    </w:p>
    <w:p>
      <w:pPr>
        <w:pStyle w:val="ListBullet"/>
      </w:pPr>
      <w:r>
        <w:t>A. It can calculate interest on previously added interest</w:t>
      </w:r>
    </w:p>
    <w:p>
      <w:pPr>
        <w:pStyle w:val="ListBullet"/>
      </w:pPr>
      <w:r>
        <w:t>B. It is always higher in every circumstance</w:t>
      </w:r>
    </w:p>
    <w:p>
      <w:pPr>
        <w:pStyle w:val="ListBullet"/>
      </w:pPr>
      <w:r>
        <w:t>C. It has no relationship to time</w:t>
      </w:r>
    </w:p>
    <w:p>
      <w:r>
        <w:t>6. Inflation can reduce purchasing power because:</w:t>
      </w:r>
    </w:p>
    <w:p>
      <w:pPr>
        <w:pStyle w:val="ListBullet"/>
      </w:pPr>
      <w:r>
        <w:t>A. Prices generally rise over time</w:t>
      </w:r>
    </w:p>
    <w:p>
      <w:pPr>
        <w:pStyle w:val="ListBullet"/>
      </w:pPr>
      <w:r>
        <w:t>B. Bank balances are always erased</w:t>
      </w:r>
    </w:p>
    <w:p>
      <w:pPr>
        <w:pStyle w:val="ListBullet"/>
      </w:pPr>
      <w:r>
        <w:t>C. Every item becomes cheaper</w:t>
      </w:r>
    </w:p>
    <w:p>
      <w:r>
        <w:t>7. Before taking a loan, which is important to understand?</w:t>
      </w:r>
    </w:p>
    <w:p>
      <w:pPr>
        <w:pStyle w:val="ListBullet"/>
      </w:pPr>
      <w:r>
        <w:t>A. Total repayment and fees</w:t>
      </w:r>
    </w:p>
    <w:p>
      <w:pPr>
        <w:pStyle w:val="ListBullet"/>
      </w:pPr>
      <w:r>
        <w:t>B. Only the advertised monthly payment</w:t>
      </w:r>
    </w:p>
    <w:p>
      <w:pPr>
        <w:pStyle w:val="ListBullet"/>
      </w:pPr>
      <w:r>
        <w:t>C. Only the lender's logo</w:t>
      </w:r>
    </w:p>
    <w:p>
      <w:r>
        <w:t>8. Why should payment due dates be recorded?</w:t>
      </w:r>
    </w:p>
    <w:p>
      <w:pPr>
        <w:pStyle w:val="ListBullet"/>
      </w:pPr>
      <w:r>
        <w:t>A. To plan when money needs to be available</w:t>
      </w:r>
    </w:p>
    <w:p>
      <w:pPr>
        <w:pStyle w:val="ListBullet"/>
      </w:pPr>
      <w:r>
        <w:t>B. To make all expenses fixed</w:t>
      </w:r>
    </w:p>
    <w:p>
      <w:pPr>
        <w:pStyle w:val="ListBullet"/>
      </w:pPr>
      <w:r>
        <w:t>C. To guarantee no unexpected costs</w:t>
      </w:r>
    </w:p>
    <w:p>
      <w:r>
        <w:t>Answer key: 1-A, 2-A, 3-A, 4-A, 5-A, 6-A, 7-A, 8-A.</w:t>
      </w:r>
    </w:p>
    <w:p>
      <w:pPr>
        <w:pStyle w:val="Heading1"/>
      </w:pPr>
      <w:r>
        <w:t>Glossary</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Meaning</w:t>
            </w:r>
          </w:p>
        </w:tc>
      </w:tr>
      <w:tr>
        <w:tc>
          <w:tcPr>
            <w:tcW w:type="dxa" w:w="4968"/>
          </w:tcPr>
          <w:p>
            <w:r>
              <w:t>Saving</w:t>
            </w:r>
          </w:p>
        </w:tc>
        <w:tc>
          <w:tcPr>
            <w:tcW w:type="dxa" w:w="4968"/>
          </w:tcPr>
          <w:p>
            <w:r>
              <w:t>Setting aside money instead of using it for current spending.</w:t>
            </w:r>
          </w:p>
        </w:tc>
      </w:tr>
      <w:tr>
        <w:tc>
          <w:tcPr>
            <w:tcW w:type="dxa" w:w="4968"/>
          </w:tcPr>
          <w:p>
            <w:r>
              <w:t>Savings goal</w:t>
            </w:r>
          </w:p>
        </w:tc>
        <w:tc>
          <w:tcPr>
            <w:tcW w:type="dxa" w:w="4968"/>
          </w:tcPr>
          <w:p>
            <w:r>
              <w:t>A defined purpose, amount and time frame for money set aside.</w:t>
            </w:r>
          </w:p>
        </w:tc>
      </w:tr>
      <w:tr>
        <w:tc>
          <w:tcPr>
            <w:tcW w:type="dxa" w:w="4968"/>
          </w:tcPr>
          <w:p>
            <w:r>
              <w:t>Emergency reserve</w:t>
            </w:r>
          </w:p>
        </w:tc>
        <w:tc>
          <w:tcPr>
            <w:tcW w:type="dxa" w:w="4968"/>
          </w:tcPr>
          <w:p>
            <w:r>
              <w:t>Money kept for urgent or difficult-to-predict necessary costs.</w:t>
            </w:r>
          </w:p>
        </w:tc>
      </w:tr>
      <w:tr>
        <w:tc>
          <w:tcPr>
            <w:tcW w:type="dxa" w:w="4968"/>
          </w:tcPr>
          <w:p>
            <w:r>
              <w:t>Deposit</w:t>
            </w:r>
          </w:p>
        </w:tc>
        <w:tc>
          <w:tcPr>
            <w:tcW w:type="dxa" w:w="4968"/>
          </w:tcPr>
          <w:p>
            <w:r>
              <w:t>Money added to an account.</w:t>
            </w:r>
          </w:p>
        </w:tc>
      </w:tr>
      <w:tr>
        <w:tc>
          <w:tcPr>
            <w:tcW w:type="dxa" w:w="4968"/>
          </w:tcPr>
          <w:p>
            <w:r>
              <w:t>Withdrawal</w:t>
            </w:r>
          </w:p>
        </w:tc>
        <w:tc>
          <w:tcPr>
            <w:tcW w:type="dxa" w:w="4968"/>
          </w:tcPr>
          <w:p>
            <w:r>
              <w:t>Money taken out of an account.</w:t>
            </w:r>
          </w:p>
        </w:tc>
      </w:tr>
      <w:tr>
        <w:tc>
          <w:tcPr>
            <w:tcW w:type="dxa" w:w="4968"/>
          </w:tcPr>
          <w:p>
            <w:r>
              <w:t>Interest</w:t>
            </w:r>
          </w:p>
        </w:tc>
        <w:tc>
          <w:tcPr>
            <w:tcW w:type="dxa" w:w="4968"/>
          </w:tcPr>
          <w:p>
            <w:r>
              <w:t>Money paid or charged under an account or borrowing agreement.</w:t>
            </w:r>
          </w:p>
        </w:tc>
      </w:tr>
      <w:tr>
        <w:tc>
          <w:tcPr>
            <w:tcW w:type="dxa" w:w="4968"/>
          </w:tcPr>
          <w:p>
            <w:r>
              <w:t>Principal</w:t>
            </w:r>
          </w:p>
        </w:tc>
        <w:tc>
          <w:tcPr>
            <w:tcW w:type="dxa" w:w="4968"/>
          </w:tcPr>
          <w:p>
            <w:r>
              <w:t>Original amount deposited or borrowed, depending on context.</w:t>
            </w:r>
          </w:p>
        </w:tc>
      </w:tr>
      <w:tr>
        <w:tc>
          <w:tcPr>
            <w:tcW w:type="dxa" w:w="4968"/>
          </w:tcPr>
          <w:p>
            <w:r>
              <w:t>Compound interest</w:t>
            </w:r>
          </w:p>
        </w:tc>
        <w:tc>
          <w:tcPr>
            <w:tcW w:type="dxa" w:w="4968"/>
          </w:tcPr>
          <w:p>
            <w:r>
              <w:t>Interest calculated on principal and on previously added interest.</w:t>
            </w:r>
          </w:p>
        </w:tc>
      </w:tr>
      <w:tr>
        <w:tc>
          <w:tcPr>
            <w:tcW w:type="dxa" w:w="4968"/>
          </w:tcPr>
          <w:p>
            <w:r>
              <w:t>Inflation</w:t>
            </w:r>
          </w:p>
        </w:tc>
        <w:tc>
          <w:tcPr>
            <w:tcW w:type="dxa" w:w="4968"/>
          </w:tcPr>
          <w:p>
            <w:r>
              <w:t>A general increase in prices over time.</w:t>
            </w:r>
          </w:p>
        </w:tc>
      </w:tr>
      <w:tr>
        <w:tc>
          <w:tcPr>
            <w:tcW w:type="dxa" w:w="4968"/>
          </w:tcPr>
          <w:p>
            <w:r>
              <w:t>Purchasing power</w:t>
            </w:r>
          </w:p>
        </w:tc>
        <w:tc>
          <w:tcPr>
            <w:tcW w:type="dxa" w:w="4968"/>
          </w:tcPr>
          <w:p>
            <w:r>
              <w:t>The amount of goods or services money can buy.</w:t>
            </w:r>
          </w:p>
        </w:tc>
      </w:tr>
      <w:tr>
        <w:tc>
          <w:tcPr>
            <w:tcW w:type="dxa" w:w="4968"/>
          </w:tcPr>
          <w:p>
            <w:r>
              <w:t>Credit</w:t>
            </w:r>
          </w:p>
        </w:tc>
        <w:tc>
          <w:tcPr>
            <w:tcW w:type="dxa" w:w="4968"/>
          </w:tcPr>
          <w:p>
            <w:r>
              <w:t>An arrangement allowing money or goods to be used now and repaid later.</w:t>
            </w:r>
          </w:p>
        </w:tc>
      </w:tr>
      <w:tr>
        <w:tc>
          <w:tcPr>
            <w:tcW w:type="dxa" w:w="4968"/>
          </w:tcPr>
          <w:p>
            <w:r>
              <w:t>Installment</w:t>
            </w:r>
          </w:p>
        </w:tc>
        <w:tc>
          <w:tcPr>
            <w:tcW w:type="dxa" w:w="4968"/>
          </w:tcPr>
          <w:p>
            <w:r>
              <w:t>A scheduled repayment made as part of a debt agreement.</w:t>
            </w:r>
          </w:p>
        </w:tc>
      </w:tr>
      <w:tr>
        <w:tc>
          <w:tcPr>
            <w:tcW w:type="dxa" w:w="4968"/>
          </w:tcPr>
          <w:p>
            <w:r>
              <w:t>Premium</w:t>
            </w:r>
          </w:p>
        </w:tc>
        <w:tc>
          <w:tcPr>
            <w:tcW w:type="dxa" w:w="4968"/>
          </w:tcPr>
          <w:p>
            <w:r>
              <w:t>Amount paid for an insurance policy.</w:t>
            </w:r>
          </w:p>
        </w:tc>
      </w:tr>
      <w:tr>
        <w:tc>
          <w:tcPr>
            <w:tcW w:type="dxa" w:w="4968"/>
          </w:tcPr>
          <w:p>
            <w:r>
              <w:t>Cash flow</w:t>
            </w:r>
          </w:p>
        </w:tc>
        <w:tc>
          <w:tcPr>
            <w:tcW w:type="dxa" w:w="4968"/>
          </w:tcPr>
          <w:p>
            <w:r>
              <w:t>The timing of money received and money paid out.</w:t>
            </w:r>
          </w:p>
        </w:tc>
      </w:tr>
    </w:tbl>
    <w:p>
      <w:pPr>
        <w:pStyle w:val="Heading1"/>
      </w:pPr>
      <w:r>
        <w:t>Facilitator notes and responsible use</w:t>
      </w:r>
    </w:p>
    <w:p>
      <w:pPr>
        <w:pStyle w:val="ListBullet"/>
      </w:pPr>
      <w:r>
        <w:t>Use fictional examples; do not ask learners to reveal private family finances, actual debt, account numbers, balances or personal banking information.</w:t>
      </w:r>
    </w:p>
    <w:p>
      <w:pPr>
        <w:pStyle w:val="ListBullet"/>
      </w:pPr>
      <w:r>
        <w:t>Interest-rate examples are hypothetical and must not be presented as current rates or promises.</w:t>
      </w:r>
    </w:p>
    <w:p>
      <w:pPr>
        <w:pStyle w:val="ListBullet"/>
      </w:pPr>
      <w:r>
        <w:t>Explain that account terms, taxes, insurance and borrowing rules vary by jurisdiction and provider.</w:t>
      </w:r>
    </w:p>
    <w:p>
      <w:pPr>
        <w:pStyle w:val="ListBullet"/>
      </w:pPr>
      <w:r>
        <w:t>Do not recommend specific financial products or suggest borrowing is the default response to a shortfall.</w:t>
      </w:r>
    </w:p>
    <w:p>
      <w:pPr>
        <w:pStyle w:val="ListBullet"/>
      </w:pPr>
      <w:r>
        <w:t>Reward clear reasoning about trade-offs and constraints, not only the numerical answer.</w:t>
      </w:r>
    </w:p>
    <w:p>
      <w:pPr>
        <w:pStyle w:val="Heading1"/>
      </w:pPr>
      <w:r>
        <w:t>Relationship to Vanguard's published program</w:t>
      </w:r>
    </w:p>
    <w:p>
      <w:r>
        <w:t>This is original VanQuest educational material informed by publicly described objectives in Vanguard's My Classroom Economy Grades 11–12 program, including saving, banking records, loans, taxes, insurance, inflation, scheduled payments and simulated retirement investing. The newer My Classroom Investor is a separate investing simulation. The explanations, examples, tables, calculations, questions and answer key in this document were independently written; this is not Vanguard's official course and does not reproduce its lesson materials.</w:t>
      </w:r>
    </w:p>
    <w:p>
      <w:r>
        <w:t>References:</w:t>
        <w:br/>
        <w:t>• Vanguard, My Classroom Economy — Grades 11–12: https://myclassroomeconomy.org/en/grades11-12</w:t>
        <w:br/>
        <w:t>• Vanguard, My Classroom Investor announcement: https://corporate.vanguard.com/content/corporatesite/us/en/corp/who-we-are/pressroom/press-release-vanguard-launches-my-classroomon-investor-to-help-students-build-real-world-investing-skills-071626.html</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VANQUEST • ORIGINAL EDUCATIONAL MATERIAL • NOT AN OFFICIAL VANGUARD COURSE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B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21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C43A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43A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21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