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Сравнительный анализ сайтов-конкурентов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Характеристики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Ваш сайт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Комментарий (что улучшить)</w:t>
            </w:r>
          </w:p>
        </w:tc>
      </w:tr>
      <w:tr>
        <w:tc>
          <w:tcPr>
            <w:tcW w:type="dxa" w:w="1234"/>
          </w:tcPr>
          <w:p>
            <w:r>
              <w:t>О чём тексты?</w:t>
            </w:r>
          </w:p>
        </w:tc>
        <w:tc>
          <w:tcPr>
            <w:tcW w:type="dxa" w:w="1234"/>
          </w:tcPr>
          <w:p>
            <w:r>
              <w:t>Есть упоминания: услуг, товар, магазин, продаж, ремонт</w:t>
            </w:r>
          </w:p>
        </w:tc>
        <w:tc>
          <w:tcPr>
            <w:tcW w:type="dxa" w:w="1234"/>
          </w:tcPr>
          <w:p>
            <w:r>
              <w:t>Есть упоминания: услуг, продаж</w:t>
            </w:r>
          </w:p>
        </w:tc>
        <w:tc>
          <w:tcPr>
            <w:tcW w:type="dxa" w:w="1234"/>
          </w:tcPr>
          <w:p>
            <w:r>
              <w:t>Есть упоминания: ремонт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Есть упоминания: услуг, товар, магазин, продаж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Текст на главной (объём, уникальность, оценка glvrd.ru)</w:t>
            </w:r>
          </w:p>
        </w:tc>
        <w:tc>
          <w:tcPr>
            <w:tcW w:type="dxa" w:w="1234"/>
          </w:tcPr>
          <w:p>
            <w:r>
              <w:t>8161 знаков</w:t>
              <w:br/>
              <w:t>Уникальность: 94%</w:t>
              <w:br/>
              <w:t>Главред: 7.3</w:t>
            </w:r>
          </w:p>
        </w:tc>
        <w:tc>
          <w:tcPr>
            <w:tcW w:type="dxa" w:w="1234"/>
          </w:tcPr>
          <w:p>
            <w:r>
              <w:t>1669 знаков</w:t>
              <w:br/>
              <w:t>Уникальность: 90%</w:t>
              <w:br/>
              <w:t>Главред: 9.7</w:t>
            </w:r>
          </w:p>
        </w:tc>
        <w:tc>
          <w:tcPr>
            <w:tcW w:type="dxa" w:w="1234"/>
          </w:tcPr>
          <w:p>
            <w:r>
              <w:t>2203 знаков</w:t>
              <w:br/>
              <w:t>Уникальность: 92%</w:t>
              <w:br/>
              <w:t>Главред: 8.7</w:t>
            </w:r>
          </w:p>
        </w:tc>
        <w:tc>
          <w:tcPr>
            <w:tcW w:type="dxa" w:w="1234"/>
          </w:tcPr>
          <w:p>
            <w:r>
              <w:t>953 знаков</w:t>
              <w:br/>
              <w:t>Уникальность: 89%</w:t>
              <w:br/>
              <w:t>Главред: 7.5</w:t>
            </w:r>
          </w:p>
        </w:tc>
        <w:tc>
          <w:tcPr>
            <w:tcW w:type="dxa" w:w="1234"/>
          </w:tcPr>
          <w:p>
            <w:r>
              <w:t>5932 знаков</w:t>
              <w:br/>
              <w:t>Уникальность: 89%</w:t>
              <w:br/>
              <w:t>Главред: 7.8</w:t>
            </w:r>
          </w:p>
        </w:tc>
        <w:tc>
          <w:tcPr>
            <w:tcW w:type="dxa" w:w="1234"/>
          </w:tcPr>
          <w:p>
            <w:r>
              <w:t>Рекомендации: улучшите качество текста по Главред (сейчас 7.3, у лучшего 9.7).</w:t>
            </w:r>
          </w:p>
        </w:tc>
      </w:tr>
      <w:tr>
        <w:tc>
          <w:tcPr>
            <w:tcW w:type="dxa" w:w="1234"/>
          </w:tcPr>
          <w:p>
            <w:r>
              <w:t>Тексты в категориях (объём, уникальность, оценка glvrd.ru)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1796 знаков</w:t>
              <w:br/>
              <w:t>Уникальность: 88%</w:t>
              <w:br/>
              <w:t>Главред: 9.2</w:t>
            </w:r>
          </w:p>
        </w:tc>
        <w:tc>
          <w:tcPr>
            <w:tcW w:type="dxa" w:w="1234"/>
          </w:tcPr>
          <w:p>
            <w:r>
              <w:t>2040 знаков</w:t>
              <w:br/>
              <w:t>Уникальность: 98%</w:t>
              <w:br/>
              <w:t>Главред: 8.2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Добавьте тексты в категории – у конкурентов они есть.</w:t>
            </w:r>
          </w:p>
        </w:tc>
      </w:tr>
      <w:tr>
        <w:tc>
          <w:tcPr>
            <w:tcW w:type="dxa" w:w="1234"/>
          </w:tcPr>
          <w:p>
            <w:r>
              <w:t>Наличие картинок и видео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хорошо иллюстрировано (есть видео)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Добавьте больше изображений и видео для лучшего вовлечения пользователей.</w:t>
            </w:r>
          </w:p>
        </w:tc>
      </w:tr>
      <w:tr>
        <w:tc>
          <w:tcPr>
            <w:tcW w:type="dxa" w:w="1234"/>
          </w:tcPr>
          <w:p>
            <w:r>
              <w:t>Структурированность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Улучшите структуру текста: добавьте заголовки H2/H3 и абзацы.</w:t>
            </w:r>
          </w:p>
        </w:tc>
      </w:tr>
      <w:tr>
        <w:tc>
          <w:tcPr>
            <w:tcW w:type="dxa" w:w="1234"/>
          </w:tcPr>
          <w:p>
            <w:r>
              <w:t>Загрузка страниц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Мобильная версия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Нерабочие ссылки, разделы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много</w:t>
            </w:r>
          </w:p>
        </w:tc>
        <w:tc>
          <w:tcPr>
            <w:tcW w:type="dxa" w:w="1234"/>
          </w:tcPr>
          <w:p>
            <w:r>
              <w:t>Исправьте битые ссылки.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Яндекс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Улучшите позиции – сейчас 20, у лучшего конкурента 8.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Google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Ссылочная масса (оценка 1-10)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Наращивайте ссылочную массу – участвуйте в каталогах, обменивайтесь ссылками с тематическими ресурсами.</w:t>
            </w:r>
          </w:p>
        </w:tc>
      </w:tr>
      <w:tr>
        <w:tc>
          <w:tcPr>
            <w:tcW w:type="dxa" w:w="1234"/>
          </w:tcPr>
          <w:p>
            <w:r>
              <w:t>Оптимизация под ключевые слова (оценка 1-10)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