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C403" w14:textId="77777777" w:rsidR="00726B23" w:rsidRDefault="00A87DF7" w:rsidP="00A87DF7">
      <w:pPr>
        <w:pStyle w:val="BodyText"/>
        <w:spacing w:after="0" w:line="240" w:lineRule="auto"/>
        <w:rPr>
          <w:sz w:val="26"/>
          <w:szCs w:val="26"/>
        </w:rPr>
      </w:pPr>
      <w:r>
        <w:rPr>
          <w:rFonts w:ascii="aakar" w:hAnsi="aakar"/>
          <w:color w:val="222222"/>
          <w:sz w:val="26"/>
          <w:szCs w:val="26"/>
        </w:rPr>
        <w:t xml:space="preserve">1) Силовые линии для </w:t>
      </w:r>
      <w:r>
        <w:rPr>
          <w:rFonts w:ascii="aakar" w:hAnsi="aakar"/>
          <w:color w:val="222222"/>
          <w:sz w:val="26"/>
          <w:szCs w:val="26"/>
        </w:rPr>
        <w:t>точечного заряда</w:t>
      </w:r>
    </w:p>
    <w:p w14:paraId="0DD18C52" w14:textId="77777777" w:rsidR="00726B23" w:rsidRDefault="00726B23">
      <w:pPr>
        <w:pStyle w:val="BodyText"/>
        <w:spacing w:after="0" w:line="240" w:lineRule="auto"/>
        <w:rPr>
          <w:color w:val="222222"/>
          <w:sz w:val="24"/>
          <w:szCs w:val="24"/>
        </w:rPr>
      </w:pPr>
    </w:p>
    <w:p w14:paraId="3B00E87A" w14:textId="77777777" w:rsidR="00726B23" w:rsidRDefault="00A87DF7">
      <w:pPr>
        <w:pStyle w:val="BodyText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Аналитическое решение:</w:t>
      </w:r>
    </w:p>
    <w:p w14:paraId="2CE35D20" w14:textId="77777777" w:rsidR="00726B23" w:rsidRDefault="00A87DF7">
      <w:pPr>
        <w:pStyle w:val="BodyText"/>
        <w:spacing w:after="0" w:line="240" w:lineRule="auto"/>
      </w:pPr>
      <w:r>
        <w:t>Так как в каждой точке силовой линии касательная совпадает с вектором напряжённости поля, то:</w:t>
      </w:r>
    </w:p>
    <w:p w14:paraId="29784F12" w14:textId="77777777" w:rsidR="00726B23" w:rsidRDefault="00A87DF7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7CB43EC4" wp14:editId="29D8EBED">
            <wp:extent cx="600075" cy="4381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1DFAD5B" wp14:editId="7D0A2FC1">
            <wp:extent cx="1028700" cy="33337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D70C0F" wp14:editId="76F6591D">
            <wp:extent cx="476250" cy="40957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3318" w14:textId="77777777" w:rsidR="00726B23" w:rsidRDefault="00A87DF7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63C59A2E" wp14:editId="2EB8BF3D">
            <wp:extent cx="2362200" cy="600075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D31F" w14:textId="77777777" w:rsidR="00726B23" w:rsidRDefault="00A87DF7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008D498D" wp14:editId="474B5727">
            <wp:extent cx="3171825" cy="61912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16F6" w14:textId="77777777" w:rsidR="00726B23" w:rsidRDefault="00A87DF7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305B3E19" wp14:editId="376A1C99">
            <wp:extent cx="2638425" cy="409575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DF3E" w14:textId="77777777" w:rsidR="00726B23" w:rsidRDefault="00A87DF7">
      <w:pPr>
        <w:pStyle w:val="BodyText"/>
        <w:spacing w:after="0" w:line="240" w:lineRule="auto"/>
      </w:pPr>
      <w:r>
        <w:t>=&gt; семейство силовых линий — семейство радиальных прямых.</w:t>
      </w:r>
    </w:p>
    <w:p w14:paraId="7F7C1B5F" w14:textId="77777777" w:rsidR="00726B23" w:rsidRDefault="00726B23">
      <w:pPr>
        <w:pStyle w:val="BodyText"/>
        <w:spacing w:after="0" w:line="240" w:lineRule="auto"/>
      </w:pPr>
    </w:p>
    <w:p w14:paraId="57330126" w14:textId="77777777" w:rsidR="00726B23" w:rsidRDefault="00A87DF7">
      <w:pPr>
        <w:pStyle w:val="BodyText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Численное решение:</w:t>
      </w:r>
    </w:p>
    <w:p w14:paraId="5ABFEF89" w14:textId="77777777" w:rsidR="00726B23" w:rsidRDefault="00A87DF7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7CD7F969" wp14:editId="04883D90">
            <wp:extent cx="5076825" cy="135255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47B8" w14:textId="77777777" w:rsidR="00726B23" w:rsidRDefault="00A87DF7">
      <w:pPr>
        <w:pStyle w:val="BodyText"/>
        <w:spacing w:after="0" w:line="240" w:lineRule="auto"/>
      </w:pPr>
      <w:r>
        <w:t xml:space="preserve">Выберем p = 0.5 и для </w:t>
      </w:r>
      <w:r>
        <w:t>каждого угла из диапазона [0; 360] с шагом 18 градусов будем считать (x, y). Для каждого угла построим график, соответствующий массиву найденных координат:</w:t>
      </w:r>
    </w:p>
    <w:p w14:paraId="32AD155E" w14:textId="77777777" w:rsidR="00726B23" w:rsidRDefault="00A87DF7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79AE8012" wp14:editId="36742CAC">
            <wp:extent cx="3695700" cy="2647950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817A" w14:textId="77777777" w:rsidR="00726B23" w:rsidRDefault="00A87DF7">
      <w:pPr>
        <w:pStyle w:val="BodyText"/>
        <w:spacing w:after="0" w:line="240" w:lineRule="auto"/>
      </w:pPr>
      <w:r>
        <w:t>Общая картина силовых линий точечного заряда от заряда не зависит.</w:t>
      </w:r>
    </w:p>
    <w:p w14:paraId="2E89065B" w14:textId="77777777" w:rsidR="00726B23" w:rsidRDefault="00726B23">
      <w:pPr>
        <w:pStyle w:val="BodyText"/>
        <w:spacing w:after="0" w:line="240" w:lineRule="auto"/>
      </w:pPr>
    </w:p>
    <w:p w14:paraId="59C58D26" w14:textId="77777777" w:rsidR="00726B23" w:rsidRDefault="00A87DF7">
      <w:pPr>
        <w:pStyle w:val="BodyText"/>
        <w:spacing w:after="0" w:line="240" w:lineRule="auto"/>
      </w:pPr>
      <w:r>
        <w:t>Таким образом, мы численно под</w:t>
      </w:r>
      <w:r>
        <w:t>твердили аналитическое решение, получив семейство радиальных примых.</w:t>
      </w:r>
    </w:p>
    <w:p w14:paraId="0AC4DE93" w14:textId="77777777" w:rsidR="00726B23" w:rsidRDefault="00726B23">
      <w:pPr>
        <w:pStyle w:val="BodyText"/>
        <w:spacing w:after="0" w:line="240" w:lineRule="auto"/>
      </w:pPr>
    </w:p>
    <w:p w14:paraId="3D9B52DE" w14:textId="77777777" w:rsidR="00726B23" w:rsidRDefault="00726B23">
      <w:pPr>
        <w:pStyle w:val="BodyText"/>
        <w:spacing w:after="0" w:line="240" w:lineRule="auto"/>
      </w:pPr>
    </w:p>
    <w:p w14:paraId="0AC6E199" w14:textId="77777777" w:rsidR="00726B23" w:rsidRDefault="00A87DF7">
      <w:pPr>
        <w:pStyle w:val="BodyText"/>
        <w:spacing w:after="0" w:line="240" w:lineRule="auto"/>
      </w:pPr>
      <w:r>
        <w:t>Пусть заряд имеет величину q = 0.01 Кл, тогда напряжённость и потенциал на окружности будут равны:</w:t>
      </w:r>
    </w:p>
    <w:p w14:paraId="0AC960FC" w14:textId="77777777" w:rsidR="00726B23" w:rsidRDefault="00726B23">
      <w:pPr>
        <w:pStyle w:val="BodyText"/>
        <w:spacing w:after="0" w:line="240" w:lineRule="auto"/>
      </w:pPr>
    </w:p>
    <w:p w14:paraId="6A9A5213" w14:textId="77777777" w:rsidR="00726B23" w:rsidRDefault="00A87DF7">
      <w:pPr>
        <w:pStyle w:val="BodyText"/>
        <w:spacing w:after="0" w:line="240" w:lineRule="auto"/>
      </w:pPr>
      <m:oMathPara>
        <m:oMath>
          <m:r>
            <w:rPr>
              <w:rFonts w:ascii="Cambria Math" w:hAnsi="Cambria Math"/>
            </w:rPr>
            <w:lastRenderedPageBreak/>
            <m:t>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</m:t>
              </m:r>
            </m:num>
            <m:den>
              <m:r>
                <w:rPr>
                  <w:rFonts w:ascii="Cambria Math" w:hAnsi="Cambria Math"/>
                </w:rPr>
                <m:t>4*3.14*1*8.854*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=359509700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м</m:t>
              </m:r>
            </m:den>
          </m:f>
        </m:oMath>
      </m:oMathPara>
    </w:p>
    <w:p w14:paraId="3D4B9B63" w14:textId="77777777" w:rsidR="00726B23" w:rsidRDefault="00726B23">
      <w:pPr>
        <w:pStyle w:val="BodyText"/>
        <w:spacing w:after="0" w:line="240" w:lineRule="auto"/>
      </w:pPr>
    </w:p>
    <w:p w14:paraId="189501CE" w14:textId="77777777" w:rsidR="00726B23" w:rsidRDefault="00A87DF7">
      <w:pPr>
        <w:pStyle w:val="BodyText"/>
        <w:spacing w:after="0" w:line="240" w:lineRule="auto"/>
      </w:pPr>
      <m:oMathPara>
        <m:oMath>
          <m: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πε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</m:t>
              </m:r>
            </m:num>
            <m:den>
              <m:r>
                <w:rPr>
                  <w:rFonts w:ascii="Cambria Math" w:hAnsi="Cambria Math"/>
                </w:rPr>
                <m:t>4*</m:t>
              </m:r>
              <m:r>
                <w:rPr>
                  <w:rFonts w:ascii="Cambria Math" w:hAnsi="Cambria Math"/>
                </w:rPr>
                <m:t>3.14*1*8.854*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>=179753850В</m:t>
          </m:r>
        </m:oMath>
      </m:oMathPara>
    </w:p>
    <w:p w14:paraId="2772F156" w14:textId="77777777" w:rsidR="00726B23" w:rsidRDefault="00726B23">
      <w:pPr>
        <w:pStyle w:val="BodyText"/>
        <w:spacing w:after="0" w:line="240" w:lineRule="auto"/>
      </w:pPr>
    </w:p>
    <w:p w14:paraId="7FA13E3D" w14:textId="77777777" w:rsidR="00726B23" w:rsidRDefault="00A87DF7">
      <w:pPr>
        <w:pStyle w:val="BodyText"/>
        <w:spacing w:after="0" w:line="240" w:lineRule="auto"/>
      </w:pPr>
      <w:r>
        <w:t>Построим график зависимости E(x). Этого достаточно, так как по осям x и y E(x) и E(y) будут симметричны.</w:t>
      </w:r>
    </w:p>
    <w:p w14:paraId="67DDADBB" w14:textId="77777777" w:rsidR="00726B23" w:rsidRDefault="00726B23">
      <w:pPr>
        <w:pStyle w:val="BodyText"/>
        <w:spacing w:after="0" w:line="240" w:lineRule="auto"/>
      </w:pPr>
    </w:p>
    <w:p w14:paraId="3E5EDDA3" w14:textId="77777777" w:rsidR="00726B23" w:rsidRDefault="00A87DF7">
      <w:pPr>
        <w:pStyle w:val="BodyText"/>
        <w:spacing w:after="0" w:line="240" w:lineRule="auto"/>
      </w:pPr>
      <w:r>
        <w:t>Для q &gt; 0:</w:t>
      </w:r>
    </w:p>
    <w:p w14:paraId="586995F9" w14:textId="77777777" w:rsidR="00726B23" w:rsidRDefault="00A87DF7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21E29F53" wp14:editId="0E06E8A8">
            <wp:extent cx="3848100" cy="2600325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508A" w14:textId="77777777" w:rsidR="00726B23" w:rsidRDefault="00726B23">
      <w:pPr>
        <w:pStyle w:val="BodyText"/>
        <w:spacing w:after="0" w:line="240" w:lineRule="auto"/>
      </w:pPr>
    </w:p>
    <w:p w14:paraId="783DAB3A" w14:textId="77777777" w:rsidR="00726B23" w:rsidRDefault="00A87DF7">
      <w:pPr>
        <w:pStyle w:val="BodyText"/>
        <w:spacing w:after="0" w:line="240" w:lineRule="auto"/>
      </w:pPr>
      <w:r>
        <w:t>Для q &lt; 0:</w:t>
      </w:r>
    </w:p>
    <w:p w14:paraId="70DEBBE4" w14:textId="77777777" w:rsidR="00726B23" w:rsidRDefault="00A87DF7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3A181CAB" wp14:editId="4A10A955">
            <wp:extent cx="3848100" cy="2600325"/>
            <wp:effectExtent l="0" t="0" r="0" b="0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025B" w14:textId="77777777" w:rsidR="00726B23" w:rsidRDefault="00726B23">
      <w:pPr>
        <w:pStyle w:val="BodyText"/>
        <w:spacing w:after="0" w:line="240" w:lineRule="auto"/>
      </w:pPr>
    </w:p>
    <w:p w14:paraId="0BF61F86" w14:textId="77777777" w:rsidR="00726B23" w:rsidRDefault="00A87DF7">
      <w:pPr>
        <w:pStyle w:val="BodyText"/>
        <w:spacing w:after="0" w:line="240" w:lineRule="auto"/>
        <w:ind w:left="-283"/>
        <w:rPr>
          <w:sz w:val="26"/>
          <w:szCs w:val="26"/>
        </w:rPr>
      </w:pPr>
      <w:r>
        <w:rPr>
          <w:rFonts w:ascii="aakar" w:hAnsi="aakar"/>
          <w:color w:val="222222"/>
          <w:sz w:val="26"/>
          <w:szCs w:val="26"/>
        </w:rPr>
        <w:t>2) Расчёт поля и потенциала двух точечных зарядов</w:t>
      </w:r>
    </w:p>
    <w:p w14:paraId="7C240F93" w14:textId="77777777" w:rsidR="00726B23" w:rsidRDefault="00726B23">
      <w:pPr>
        <w:pStyle w:val="BodyText"/>
        <w:spacing w:after="0" w:line="240" w:lineRule="auto"/>
        <w:ind w:left="-170"/>
        <w:rPr>
          <w:rFonts w:ascii="aakar" w:hAnsi="aakar"/>
          <w:color w:val="222222"/>
          <w:sz w:val="24"/>
          <w:szCs w:val="24"/>
        </w:rPr>
      </w:pPr>
    </w:p>
    <w:p w14:paraId="0E766794" w14:textId="77777777" w:rsidR="00726B23" w:rsidRDefault="00A87DF7">
      <w:pPr>
        <w:pStyle w:val="BodyText"/>
        <w:spacing w:after="0" w:line="240" w:lineRule="auto"/>
        <w:ind w:left="-170"/>
      </w:pPr>
      <w:r>
        <w:rPr>
          <w:rFonts w:ascii="aakar" w:hAnsi="aakar"/>
          <w:noProof/>
          <w:color w:val="222222"/>
          <w:sz w:val="24"/>
          <w:szCs w:val="24"/>
        </w:rPr>
        <w:drawing>
          <wp:inline distT="0" distB="0" distL="0" distR="0" wp14:anchorId="7C3CFA37" wp14:editId="4A58161A">
            <wp:extent cx="4486275" cy="904875"/>
            <wp:effectExtent l="0" t="0" r="0" b="0"/>
            <wp:docPr id="11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3EE7" w14:textId="77777777" w:rsidR="00726B23" w:rsidRDefault="00A87DF7">
      <w:pPr>
        <w:pStyle w:val="BodyText"/>
        <w:spacing w:after="0" w:line="240" w:lineRule="auto"/>
      </w:pPr>
      <w:r>
        <w:t xml:space="preserve">Расположим два точечных </w:t>
      </w:r>
      <w:r>
        <w:t>заряда q1 = 5e-12, q2 = 15e-12 в координатах (0.3, 0) и (0.5, 0) соответственно. Тогда расстояние между зарядами равно 0.2.</w:t>
      </w:r>
    </w:p>
    <w:p w14:paraId="402A0F37" w14:textId="77777777" w:rsidR="00726B23" w:rsidRDefault="00726B23">
      <w:pPr>
        <w:pStyle w:val="BodyText"/>
        <w:spacing w:after="0" w:line="240" w:lineRule="auto"/>
      </w:pPr>
    </w:p>
    <w:p w14:paraId="28968F04" w14:textId="77777777" w:rsidR="00726B23" w:rsidRDefault="00A87DF7">
      <w:pPr>
        <w:pStyle w:val="BodyText"/>
        <w:spacing w:after="0" w:line="240" w:lineRule="auto"/>
      </w:pPr>
      <w:r>
        <w:lastRenderedPageBreak/>
        <w:t>Получившиеся графики:</w:t>
      </w:r>
    </w:p>
    <w:p w14:paraId="32F964B8" w14:textId="77777777" w:rsidR="00726B23" w:rsidRDefault="00A87DF7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3054C2AE" wp14:editId="3EBD61E1">
            <wp:extent cx="3819525" cy="2647950"/>
            <wp:effectExtent l="0" t="0" r="0" b="0"/>
            <wp:docPr id="12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BFA3" w14:textId="77777777" w:rsidR="00726B23" w:rsidRDefault="00A87DF7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0260D852" wp14:editId="585784A0">
            <wp:extent cx="3676650" cy="2647950"/>
            <wp:effectExtent l="0" t="0" r="0" b="0"/>
            <wp:docPr id="13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8D0F" w14:textId="77777777" w:rsidR="00726B23" w:rsidRDefault="00726B23">
      <w:pPr>
        <w:pStyle w:val="BodyText"/>
        <w:spacing w:after="0" w:line="240" w:lineRule="auto"/>
      </w:pPr>
    </w:p>
    <w:p w14:paraId="3B853ECF" w14:textId="77777777" w:rsidR="00726B23" w:rsidRDefault="00A87DF7">
      <w:pPr>
        <w:pStyle w:val="BodyText"/>
        <w:spacing w:after="0" w:line="240" w:lineRule="auto"/>
      </w:pPr>
      <w:r>
        <w:t>Уменьшим расстояние между ними, x1 = 0.464, x2 = 0.466:</w:t>
      </w:r>
    </w:p>
    <w:p w14:paraId="01C7542F" w14:textId="77777777" w:rsidR="00726B23" w:rsidRDefault="00726B23">
      <w:pPr>
        <w:pStyle w:val="BodyText"/>
        <w:spacing w:after="0" w:line="240" w:lineRule="auto"/>
      </w:pPr>
    </w:p>
    <w:p w14:paraId="56F53F67" w14:textId="77777777" w:rsidR="00726B23" w:rsidRDefault="00A87DF7">
      <w:pPr>
        <w:pStyle w:val="BodyText"/>
        <w:spacing w:after="0" w:line="240" w:lineRule="auto"/>
      </w:pPr>
      <w:r>
        <w:t>В тех же координатах:</w:t>
      </w:r>
    </w:p>
    <w:p w14:paraId="198E3255" w14:textId="77777777" w:rsidR="00726B23" w:rsidRDefault="00A87DF7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3087C8DE" wp14:editId="6431B5DA">
            <wp:extent cx="3562350" cy="2469515"/>
            <wp:effectExtent l="0" t="0" r="0" b="0"/>
            <wp:docPr id="14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9E2C" w14:textId="77777777" w:rsidR="00726B23" w:rsidRDefault="00A87DF7">
      <w:pPr>
        <w:pStyle w:val="BodyText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21A57CA" wp14:editId="27A6DA4B">
            <wp:extent cx="3676650" cy="2647950"/>
            <wp:effectExtent l="0" t="0" r="0" b="0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0023" w14:textId="77777777" w:rsidR="00726B23" w:rsidRDefault="00726B23">
      <w:pPr>
        <w:pStyle w:val="BodyText"/>
        <w:spacing w:after="0" w:line="240" w:lineRule="auto"/>
      </w:pPr>
    </w:p>
    <w:p w14:paraId="448405D2" w14:textId="77777777" w:rsidR="00726B23" w:rsidRDefault="00A87DF7">
      <w:pPr>
        <w:pStyle w:val="BodyText"/>
        <w:spacing w:after="0" w:line="240" w:lineRule="auto"/>
      </w:pPr>
      <w:r>
        <w:t xml:space="preserve">Можно </w:t>
      </w:r>
      <w:r>
        <w:t>заметить, что при сближении двух положительных зарядов до расстояния 0.002 между ними в осях 0x от 0.1 до 0.7, E(x) очень похож на поле единичного точечного заряда из п.1., так как при сближении с некоторой точностью они образуют один положительный заряд.</w:t>
      </w:r>
    </w:p>
    <w:p w14:paraId="17E03198" w14:textId="77777777" w:rsidR="00726B23" w:rsidRDefault="00726B23">
      <w:pPr>
        <w:pStyle w:val="BodyText"/>
        <w:spacing w:after="0" w:line="240" w:lineRule="auto"/>
      </w:pPr>
    </w:p>
    <w:p w14:paraId="0EDB41B4" w14:textId="77777777" w:rsidR="00726B23" w:rsidRDefault="00A87DF7">
      <w:pPr>
        <w:pStyle w:val="BodyText"/>
        <w:spacing w:after="0" w:line="240" w:lineRule="auto"/>
      </w:pPr>
      <w:r>
        <w:t>Пусть q1 = -5e-12, q2 = 15e-12, расстояние между зарядами 0.2, получим графики:</w:t>
      </w:r>
    </w:p>
    <w:p w14:paraId="0C7453AF" w14:textId="77777777" w:rsidR="00726B23" w:rsidRDefault="00A87DF7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47113707" wp14:editId="7A78E1D4">
            <wp:extent cx="3819525" cy="2647950"/>
            <wp:effectExtent l="0" t="0" r="0" b="0"/>
            <wp:docPr id="16" name="Изображение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2A60" w14:textId="77777777" w:rsidR="00726B23" w:rsidRDefault="00A87DF7">
      <w:pPr>
        <w:pStyle w:val="BodyText"/>
        <w:spacing w:after="0" w:line="240" w:lineRule="auto"/>
      </w:pPr>
      <w:r>
        <w:rPr>
          <w:noProof/>
        </w:rPr>
        <w:drawing>
          <wp:inline distT="0" distB="0" distL="0" distR="0" wp14:anchorId="0A7C7D80" wp14:editId="64E75829">
            <wp:extent cx="3848100" cy="2647950"/>
            <wp:effectExtent l="0" t="0" r="0" b="0"/>
            <wp:docPr id="17" name="Изображение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A1DB" w14:textId="77777777" w:rsidR="00726B23" w:rsidRDefault="00A87DF7">
      <w:pPr>
        <w:pStyle w:val="BodyText"/>
        <w:spacing w:after="0" w:line="240" w:lineRule="auto"/>
        <w:ind w:left="-283"/>
        <w:rPr>
          <w:sz w:val="26"/>
          <w:szCs w:val="26"/>
        </w:rPr>
      </w:pPr>
      <w:r>
        <w:rPr>
          <w:rFonts w:ascii="aakar" w:hAnsi="aakar"/>
          <w:color w:val="222222"/>
          <w:sz w:val="26"/>
          <w:szCs w:val="26"/>
        </w:rPr>
        <w:t>3) Силовые линии для двух точечных зарядов</w:t>
      </w:r>
    </w:p>
    <w:p w14:paraId="682F277F" w14:textId="77777777" w:rsidR="00726B23" w:rsidRDefault="00726B23">
      <w:pPr>
        <w:pStyle w:val="BodyText"/>
        <w:spacing w:after="0" w:line="240" w:lineRule="auto"/>
        <w:ind w:left="-283"/>
        <w:rPr>
          <w:rFonts w:ascii="aakar" w:hAnsi="aakar"/>
          <w:color w:val="222222"/>
        </w:rPr>
      </w:pPr>
    </w:p>
    <w:p w14:paraId="740B2447" w14:textId="77777777" w:rsidR="00726B23" w:rsidRDefault="00A87DF7">
      <w:pPr>
        <w:pStyle w:val="BodyText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rFonts w:ascii="aakar" w:hAnsi="aakar"/>
          <w:b/>
          <w:bCs/>
          <w:color w:val="222222"/>
          <w:sz w:val="24"/>
          <w:szCs w:val="24"/>
          <w:u w:val="single"/>
        </w:rPr>
        <w:t>Аналитическое решение:</w:t>
      </w:r>
    </w:p>
    <w:p w14:paraId="6A7B9C45" w14:textId="77777777" w:rsidR="00726B23" w:rsidRDefault="00A87DF7">
      <w:pPr>
        <w:pStyle w:val="BodyText"/>
        <w:spacing w:after="0" w:line="240" w:lineRule="auto"/>
        <w:rPr>
          <w:sz w:val="24"/>
          <w:szCs w:val="24"/>
        </w:rPr>
      </w:pPr>
      <w:r>
        <w:rPr>
          <w:rFonts w:ascii="aakar" w:hAnsi="aakar"/>
          <w:noProof/>
          <w:color w:val="222222"/>
          <w:sz w:val="24"/>
          <w:szCs w:val="24"/>
        </w:rPr>
        <w:drawing>
          <wp:inline distT="0" distB="0" distL="0" distR="0" wp14:anchorId="1A2E13BC" wp14:editId="74B7C9EB">
            <wp:extent cx="4352925" cy="3362325"/>
            <wp:effectExtent l="0" t="0" r="0" b="0"/>
            <wp:docPr id="18" name="Изображение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F33C" w14:textId="77777777" w:rsidR="00726B23" w:rsidRDefault="00A87DF7">
      <w:pPr>
        <w:pStyle w:val="BodyText"/>
        <w:spacing w:after="0" w:line="240" w:lineRule="auto"/>
        <w:rPr>
          <w:sz w:val="24"/>
          <w:szCs w:val="24"/>
        </w:rPr>
      </w:pPr>
      <w:r>
        <w:rPr>
          <w:rFonts w:ascii="aakar" w:hAnsi="aakar"/>
          <w:noProof/>
          <w:color w:val="222222"/>
          <w:sz w:val="24"/>
          <w:szCs w:val="24"/>
        </w:rPr>
        <w:drawing>
          <wp:inline distT="0" distB="0" distL="0" distR="0" wp14:anchorId="49CA262B" wp14:editId="6B272BBE">
            <wp:extent cx="5734050" cy="2571750"/>
            <wp:effectExtent l="0" t="0" r="0" b="0"/>
            <wp:docPr id="19" name="Изображение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1B6A" w14:textId="77777777" w:rsidR="00726B23" w:rsidRDefault="00726B23">
      <w:pPr>
        <w:pStyle w:val="BodyText"/>
        <w:spacing w:after="0" w:line="240" w:lineRule="auto"/>
        <w:rPr>
          <w:rFonts w:ascii="aakar" w:hAnsi="aakar"/>
          <w:color w:val="222222"/>
        </w:rPr>
      </w:pPr>
    </w:p>
    <w:p w14:paraId="577E8A72" w14:textId="77777777" w:rsidR="00726B23" w:rsidRDefault="00A87DF7">
      <w:pPr>
        <w:pStyle w:val="BodyText"/>
        <w:spacing w:after="0" w:line="240" w:lineRule="auto"/>
        <w:rPr>
          <w:sz w:val="24"/>
          <w:szCs w:val="24"/>
        </w:rPr>
      </w:pPr>
      <w:r>
        <w:rPr>
          <w:rFonts w:ascii="aakar" w:hAnsi="aakar"/>
          <w:color w:val="222222"/>
          <w:sz w:val="24"/>
          <w:szCs w:val="24"/>
        </w:rPr>
        <w:t xml:space="preserve">Аналитического решения нет, так как при интегрировании (6.3) справа присутствует y и нам </w:t>
      </w:r>
      <w:r>
        <w:rPr>
          <w:rFonts w:ascii="aakar" w:hAnsi="aakar"/>
          <w:color w:val="222222"/>
          <w:sz w:val="24"/>
          <w:szCs w:val="24"/>
        </w:rPr>
        <w:t>необходимо знать зависимость y(x), которую фактически и надо найти.</w:t>
      </w:r>
    </w:p>
    <w:p w14:paraId="2C92288F" w14:textId="77777777" w:rsidR="00726B23" w:rsidRDefault="00726B23">
      <w:pPr>
        <w:pStyle w:val="BodyText"/>
        <w:spacing w:after="0" w:line="240" w:lineRule="auto"/>
        <w:rPr>
          <w:rFonts w:ascii="aakar" w:hAnsi="aakar"/>
          <w:color w:val="222222"/>
        </w:rPr>
      </w:pPr>
    </w:p>
    <w:p w14:paraId="7E2AB410" w14:textId="77777777" w:rsidR="00726B23" w:rsidRDefault="00A87DF7">
      <w:pPr>
        <w:pStyle w:val="BodyText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rFonts w:ascii="aakar" w:hAnsi="aakar"/>
          <w:b/>
          <w:bCs/>
          <w:color w:val="222222"/>
          <w:sz w:val="24"/>
          <w:szCs w:val="24"/>
          <w:u w:val="single"/>
        </w:rPr>
        <w:t>Численное решение:</w:t>
      </w:r>
    </w:p>
    <w:p w14:paraId="474AB9E8" w14:textId="77777777" w:rsidR="00726B23" w:rsidRDefault="00A87DF7">
      <w:pPr>
        <w:pStyle w:val="BodyText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rFonts w:ascii="aakar" w:hAnsi="aakar"/>
          <w:bCs/>
          <w:color w:val="222222"/>
          <w:sz w:val="24"/>
          <w:szCs w:val="24"/>
        </w:rPr>
        <w:t>Для начала, аналогично п.1, выберем точку, находящуюся вблизи одного из зарядов на окружности радиуса p = 0.5. Тогда линии напряжённости будут определятся только рассто</w:t>
      </w:r>
      <w:r>
        <w:rPr>
          <w:rFonts w:ascii="aakar" w:hAnsi="aakar"/>
          <w:bCs/>
          <w:color w:val="222222"/>
          <w:sz w:val="24"/>
          <w:szCs w:val="24"/>
        </w:rPr>
        <w:t>янием до этого заряда.</w:t>
      </w:r>
    </w:p>
    <w:p w14:paraId="18CAC8EF" w14:textId="77777777" w:rsidR="00726B23" w:rsidRDefault="00A87DF7">
      <w:pPr>
        <w:pStyle w:val="BodyText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rFonts w:ascii="aakar" w:hAnsi="aakar"/>
          <w:bCs/>
          <w:color w:val="222222"/>
          <w:sz w:val="24"/>
          <w:szCs w:val="24"/>
        </w:rPr>
        <w:t>Для каждого из углов в диапазоне [0; 360] с шагов 18 градусов найдём силовые линии, находящиеся между зарядами.</w:t>
      </w:r>
    </w:p>
    <w:p w14:paraId="368B2F86" w14:textId="77777777" w:rsidR="00726B23" w:rsidRDefault="00726B23">
      <w:pPr>
        <w:pStyle w:val="BodyText"/>
        <w:spacing w:after="0" w:line="240" w:lineRule="auto"/>
        <w:rPr>
          <w:rFonts w:ascii="aakar" w:hAnsi="aakar"/>
          <w:color w:val="222222"/>
        </w:rPr>
      </w:pPr>
    </w:p>
    <w:p w14:paraId="14AAF216" w14:textId="77777777" w:rsidR="00726B23" w:rsidRDefault="00A87DF7">
      <w:pPr>
        <w:pStyle w:val="BodyText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rFonts w:ascii="aakar" w:hAnsi="aakar"/>
          <w:bCs/>
          <w:color w:val="222222"/>
          <w:sz w:val="24"/>
          <w:szCs w:val="24"/>
        </w:rPr>
        <w:t>Воспользовавшись модифицированным методом Эйлера получаем:</w:t>
      </w:r>
    </w:p>
    <w:p w14:paraId="7D15F7A0" w14:textId="77777777" w:rsidR="00726B23" w:rsidRDefault="00726B23">
      <w:pPr>
        <w:pStyle w:val="BodyText"/>
        <w:spacing w:after="0" w:line="240" w:lineRule="auto"/>
        <w:rPr>
          <w:rFonts w:ascii="aakar" w:hAnsi="aakar"/>
          <w:color w:val="222222"/>
        </w:rPr>
      </w:pPr>
    </w:p>
    <w:p w14:paraId="4EC9B9D3" w14:textId="77777777" w:rsidR="00726B23" w:rsidRDefault="00726B23">
      <w:pPr>
        <w:pStyle w:val="BodyText"/>
        <w:spacing w:after="0" w:line="240" w:lineRule="auto"/>
        <w:rPr>
          <w:rFonts w:ascii="aakar" w:hAnsi="aakar"/>
          <w:color w:val="222222"/>
        </w:rPr>
      </w:pPr>
    </w:p>
    <w:p w14:paraId="2BEAA181" w14:textId="77777777" w:rsidR="00726B23" w:rsidRDefault="00A87DF7">
      <w:pPr>
        <w:pStyle w:val="BodyText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rFonts w:ascii="aakar" w:hAnsi="aakar"/>
          <w:bCs/>
          <w:noProof/>
          <w:color w:val="222222"/>
          <w:sz w:val="24"/>
          <w:szCs w:val="24"/>
        </w:rPr>
        <w:lastRenderedPageBreak/>
        <w:drawing>
          <wp:inline distT="0" distB="0" distL="0" distR="0" wp14:anchorId="58C5F5FB" wp14:editId="3D7A95FF">
            <wp:extent cx="3829050" cy="2647950"/>
            <wp:effectExtent l="0" t="0" r="0" b="0"/>
            <wp:docPr id="20" name="Изображение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A123" w14:textId="77777777" w:rsidR="00726B23" w:rsidRDefault="00726B23">
      <w:pPr>
        <w:pStyle w:val="BodyText"/>
        <w:spacing w:after="0" w:line="240" w:lineRule="auto"/>
        <w:rPr>
          <w:rFonts w:ascii="aakar" w:hAnsi="aakar"/>
          <w:color w:val="222222"/>
        </w:rPr>
      </w:pPr>
    </w:p>
    <w:p w14:paraId="0E2C9C4D" w14:textId="77777777" w:rsidR="00726B23" w:rsidRDefault="00A87DF7">
      <w:pPr>
        <w:pStyle w:val="BodyText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rFonts w:ascii="aakar" w:hAnsi="aakar"/>
          <w:bCs/>
          <w:color w:val="222222"/>
          <w:sz w:val="24"/>
          <w:szCs w:val="24"/>
        </w:rPr>
        <w:t xml:space="preserve">В данном случае расстояние между зарядами равно 10, левый заряд q1 = -3 Кл., правый q2 = 3 Кл (разноимённые). </w:t>
      </w:r>
    </w:p>
    <w:p w14:paraId="6074EE9E" w14:textId="77777777" w:rsidR="00726B23" w:rsidRDefault="00726B23">
      <w:pPr>
        <w:pStyle w:val="BodyText"/>
        <w:spacing w:after="0" w:line="240" w:lineRule="auto"/>
        <w:rPr>
          <w:rFonts w:ascii="aakar" w:hAnsi="aakar"/>
          <w:color w:val="222222"/>
        </w:rPr>
      </w:pPr>
    </w:p>
    <w:p w14:paraId="00F30988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>Теперь те же условия, но q1 = 3 Кл, q2 = 3 Кл (одноимённые).:</w:t>
      </w:r>
    </w:p>
    <w:p w14:paraId="06C149A0" w14:textId="77777777" w:rsidR="00726B23" w:rsidRDefault="00726B23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</w:p>
    <w:p w14:paraId="403240D7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noProof/>
          <w:sz w:val="24"/>
          <w:szCs w:val="24"/>
        </w:rPr>
        <w:drawing>
          <wp:inline distT="0" distB="0" distL="0" distR="0" wp14:anchorId="22D91C20" wp14:editId="7E18ABD9">
            <wp:extent cx="3695700" cy="2647950"/>
            <wp:effectExtent l="0" t="0" r="0" b="0"/>
            <wp:docPr id="21" name="Изображение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428B" w14:textId="77777777" w:rsidR="00726B23" w:rsidRDefault="00726B23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</w:p>
    <w:p w14:paraId="697BCD1F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>Множество X, по которому мы вычисляем Y в случае разноимённых зарядов, возраст</w:t>
      </w:r>
      <w:r>
        <w:rPr>
          <w:rFonts w:ascii="aakar" w:hAnsi="aakar"/>
          <w:sz w:val="24"/>
          <w:szCs w:val="24"/>
        </w:rPr>
        <w:t>ает (от 1-го заряда). Во втором случае, при одноимённых зарядах мы сначала рассматриваем X о</w:t>
      </w:r>
      <w:r>
        <w:rPr>
          <w:rFonts w:ascii="aakar" w:hAnsi="aakar"/>
          <w:sz w:val="24"/>
          <w:szCs w:val="24"/>
        </w:rPr>
        <w:t>т 5 до 0 от 1-го заряда, а потом от -5 до 0 для второго. Для того, чтобы построить силовые линии за пределами зарядов, необходимо знать множество X, в котором для о</w:t>
      </w:r>
      <w:r>
        <w:rPr>
          <w:rFonts w:ascii="aakar" w:hAnsi="aakar"/>
          <w:sz w:val="24"/>
          <w:szCs w:val="24"/>
        </w:rPr>
        <w:t>динаковых элементов x могут существовать несколько элементов y, если пренебречь этим и сделать X монотонным, то выйдет примерно следующее:</w:t>
      </w:r>
    </w:p>
    <w:p w14:paraId="4D791D6A" w14:textId="77777777" w:rsidR="00726B23" w:rsidRDefault="00726B23">
      <w:pPr>
        <w:pStyle w:val="BodyText"/>
        <w:spacing w:after="0" w:line="240" w:lineRule="auto"/>
      </w:pPr>
    </w:p>
    <w:p w14:paraId="3A6A4EB7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noProof/>
          <w:sz w:val="24"/>
          <w:szCs w:val="24"/>
        </w:rPr>
        <w:lastRenderedPageBreak/>
        <w:drawing>
          <wp:inline distT="0" distB="0" distL="0" distR="0" wp14:anchorId="138594D4" wp14:editId="06AB3933">
            <wp:extent cx="3829050" cy="2647950"/>
            <wp:effectExtent l="0" t="0" r="0" b="0"/>
            <wp:docPr id="22" name="Изображение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88D7" w14:textId="77777777" w:rsidR="00726B23" w:rsidRDefault="00726B23">
      <w:pPr>
        <w:pStyle w:val="BodyText"/>
        <w:spacing w:after="0" w:line="240" w:lineRule="auto"/>
      </w:pPr>
    </w:p>
    <w:p w14:paraId="7B406915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 xml:space="preserve">Подбор какого-то X не даст точного результата, поэтому я рассматривал силовые линии только между </w:t>
      </w:r>
      <w:r>
        <w:rPr>
          <w:rFonts w:ascii="aakar" w:hAnsi="aakar"/>
          <w:sz w:val="24"/>
          <w:szCs w:val="24"/>
        </w:rPr>
        <w:t>зарядами.</w:t>
      </w:r>
    </w:p>
    <w:p w14:paraId="710C47AE" w14:textId="77777777" w:rsidR="00726B23" w:rsidRDefault="00726B23">
      <w:pPr>
        <w:pStyle w:val="BodyText"/>
        <w:spacing w:after="0" w:line="240" w:lineRule="auto"/>
      </w:pPr>
    </w:p>
    <w:p w14:paraId="7F26E48E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>Пусть теперь q1 = -5, q2 = 3:</w:t>
      </w:r>
    </w:p>
    <w:p w14:paraId="121B0FA7" w14:textId="77777777" w:rsidR="00726B23" w:rsidRDefault="00726B23">
      <w:pPr>
        <w:pStyle w:val="BodyText"/>
        <w:spacing w:after="0" w:line="240" w:lineRule="auto"/>
      </w:pPr>
    </w:p>
    <w:p w14:paraId="33343B15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 xml:space="preserve"> </w:t>
      </w:r>
      <w:r>
        <w:rPr>
          <w:rFonts w:ascii="aakar" w:hAnsi="aakar"/>
          <w:noProof/>
          <w:sz w:val="24"/>
          <w:szCs w:val="24"/>
        </w:rPr>
        <w:drawing>
          <wp:inline distT="0" distB="0" distL="0" distR="0" wp14:anchorId="71BE0522" wp14:editId="21D7DE9E">
            <wp:extent cx="3572510" cy="2470785"/>
            <wp:effectExtent l="0" t="0" r="0" b="0"/>
            <wp:docPr id="23" name="Изображение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5E0E" w14:textId="77777777" w:rsidR="00726B23" w:rsidRDefault="00726B23">
      <w:pPr>
        <w:pStyle w:val="BodyText"/>
        <w:spacing w:after="0" w:line="240" w:lineRule="auto"/>
      </w:pPr>
    </w:p>
    <w:p w14:paraId="15E43F97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>q1 = -3, q2 = 5:</w:t>
      </w:r>
    </w:p>
    <w:p w14:paraId="70684B1C" w14:textId="77777777" w:rsidR="00726B23" w:rsidRDefault="00726B23">
      <w:pPr>
        <w:pStyle w:val="BodyText"/>
        <w:spacing w:after="0" w:line="240" w:lineRule="auto"/>
      </w:pPr>
    </w:p>
    <w:p w14:paraId="6C166768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noProof/>
          <w:sz w:val="24"/>
          <w:szCs w:val="24"/>
        </w:rPr>
        <w:drawing>
          <wp:inline distT="0" distB="0" distL="0" distR="0" wp14:anchorId="71841136" wp14:editId="72953F32">
            <wp:extent cx="3581400" cy="2476500"/>
            <wp:effectExtent l="0" t="0" r="0" b="0"/>
            <wp:docPr id="24" name="Изображение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F2E6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lastRenderedPageBreak/>
        <w:t>При увеличении расстояния до 10 получим следующее:</w:t>
      </w:r>
    </w:p>
    <w:p w14:paraId="71382D9B" w14:textId="77777777" w:rsidR="00726B23" w:rsidRDefault="00726B23">
      <w:pPr>
        <w:pStyle w:val="BodyText"/>
        <w:spacing w:after="0" w:line="240" w:lineRule="auto"/>
      </w:pPr>
    </w:p>
    <w:p w14:paraId="133A7B2A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noProof/>
          <w:sz w:val="24"/>
          <w:szCs w:val="24"/>
        </w:rPr>
        <w:drawing>
          <wp:inline distT="0" distB="0" distL="0" distR="0" wp14:anchorId="62A667A9" wp14:editId="24E39A09">
            <wp:extent cx="3133725" cy="2167255"/>
            <wp:effectExtent l="0" t="0" r="0" b="0"/>
            <wp:docPr id="25" name="Изображение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A471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>При q1 = 5, q2 = 3:</w:t>
      </w:r>
    </w:p>
    <w:p w14:paraId="4C186701" w14:textId="77777777" w:rsidR="00726B23" w:rsidRDefault="00726B23">
      <w:pPr>
        <w:pStyle w:val="BodyText"/>
        <w:spacing w:after="0" w:line="240" w:lineRule="auto"/>
      </w:pPr>
    </w:p>
    <w:p w14:paraId="5F34770A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noProof/>
          <w:sz w:val="24"/>
          <w:szCs w:val="24"/>
        </w:rPr>
        <w:drawing>
          <wp:inline distT="0" distB="0" distL="0" distR="0" wp14:anchorId="4A99045D" wp14:editId="6B494D5B">
            <wp:extent cx="3238500" cy="2320290"/>
            <wp:effectExtent l="0" t="0" r="0" b="0"/>
            <wp:docPr id="26" name="Изображение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A720" w14:textId="77777777" w:rsidR="00726B23" w:rsidRDefault="00726B23">
      <w:pPr>
        <w:pStyle w:val="BodyText"/>
        <w:spacing w:after="0" w:line="240" w:lineRule="auto"/>
      </w:pPr>
    </w:p>
    <w:p w14:paraId="5863776D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>При q1 = 3, q2 = 5:</w:t>
      </w:r>
    </w:p>
    <w:p w14:paraId="7AE973B9" w14:textId="77777777" w:rsidR="00726B23" w:rsidRDefault="00726B23">
      <w:pPr>
        <w:pStyle w:val="BodyText"/>
        <w:spacing w:after="0" w:line="240" w:lineRule="auto"/>
      </w:pPr>
    </w:p>
    <w:p w14:paraId="69098C52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noProof/>
          <w:sz w:val="24"/>
          <w:szCs w:val="24"/>
        </w:rPr>
        <w:drawing>
          <wp:inline distT="0" distB="0" distL="0" distR="0" wp14:anchorId="762999A3" wp14:editId="34F7EC8A">
            <wp:extent cx="3695700" cy="2647950"/>
            <wp:effectExtent l="0" t="0" r="0" b="0"/>
            <wp:docPr id="27" name="Изображение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1968" w14:textId="77777777" w:rsidR="00726B23" w:rsidRDefault="00726B23">
      <w:pPr>
        <w:pStyle w:val="BodyText"/>
        <w:spacing w:after="0" w:line="240" w:lineRule="auto"/>
      </w:pPr>
    </w:p>
    <w:p w14:paraId="2B3068AC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>При увеличении расстояния до 10 получим:</w:t>
      </w:r>
    </w:p>
    <w:p w14:paraId="7B2C69AB" w14:textId="77777777" w:rsidR="00726B23" w:rsidRDefault="00726B23">
      <w:pPr>
        <w:pStyle w:val="BodyText"/>
        <w:spacing w:after="0" w:line="240" w:lineRule="auto"/>
      </w:pPr>
    </w:p>
    <w:p w14:paraId="71DEC77E" w14:textId="77777777" w:rsidR="00726B23" w:rsidRDefault="00726B23">
      <w:pPr>
        <w:pStyle w:val="BodyText"/>
        <w:spacing w:after="0" w:line="240" w:lineRule="auto"/>
      </w:pPr>
    </w:p>
    <w:p w14:paraId="0A982F14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noProof/>
          <w:sz w:val="24"/>
          <w:szCs w:val="24"/>
        </w:rPr>
        <w:lastRenderedPageBreak/>
        <w:drawing>
          <wp:inline distT="0" distB="0" distL="0" distR="0" wp14:anchorId="263A3A62" wp14:editId="22DE89AF">
            <wp:extent cx="3914775" cy="2647950"/>
            <wp:effectExtent l="0" t="0" r="0" b="0"/>
            <wp:docPr id="28" name="Изображение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C0F3" w14:textId="77777777" w:rsidR="00726B23" w:rsidRDefault="00726B23">
      <w:pPr>
        <w:pStyle w:val="BodyText"/>
        <w:spacing w:after="0" w:line="240" w:lineRule="auto"/>
      </w:pPr>
    </w:p>
    <w:p w14:paraId="00C0E3FA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 xml:space="preserve">Пространственный шаг </w:t>
      </w:r>
      <w:r>
        <w:rPr>
          <w:rFonts w:ascii="aakar" w:hAnsi="aakar"/>
          <w:sz w:val="24"/>
          <w:szCs w:val="24"/>
        </w:rPr>
        <w:t>интегрирования во всех случаях был взят по формуле:</w:t>
      </w:r>
    </w:p>
    <w:p w14:paraId="02F69C0E" w14:textId="77777777" w:rsidR="00726B23" w:rsidRDefault="00A87DF7">
      <w:pPr>
        <w:pStyle w:val="BodyText"/>
        <w:spacing w:after="0" w:line="240" w:lineRule="auto"/>
      </w:pPr>
      <w:r>
        <w:rPr>
          <w:rFonts w:ascii="aakar" w:hAnsi="aakar"/>
          <w:noProof/>
          <w:sz w:val="24"/>
          <w:szCs w:val="24"/>
        </w:rPr>
        <w:drawing>
          <wp:anchor distT="0" distB="0" distL="0" distR="0" simplePos="0" relativeHeight="32" behindDoc="0" locked="0" layoutInCell="1" allowOverlap="1" wp14:anchorId="4E54CE5F" wp14:editId="267DFD83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781050" cy="419100"/>
            <wp:effectExtent l="0" t="0" r="0" b="0"/>
            <wp:wrapSquare wrapText="largest"/>
            <wp:docPr id="29" name="Изображение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D7B56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>, где x(n) — координата правого заряда, x(0) — координата левого, n — число измерений в интервале между зарядами.</w:t>
      </w:r>
    </w:p>
    <w:p w14:paraId="6B0164B2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 xml:space="preserve">В первом случае для каждого i была найдена относительная погрешность </w:t>
      </w:r>
      <w:r>
        <w:rPr>
          <w:rFonts w:ascii="aakar" w:hAnsi="aakar"/>
          <w:sz w:val="24"/>
          <w:szCs w:val="24"/>
        </w:rPr>
        <w:t>измерений:</w:t>
      </w:r>
    </w:p>
    <w:p w14:paraId="2F80F913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noProof/>
          <w:sz w:val="24"/>
          <w:szCs w:val="24"/>
        </w:rPr>
        <w:drawing>
          <wp:inline distT="0" distB="0" distL="0" distR="0" wp14:anchorId="4A734CC0" wp14:editId="44544A80">
            <wp:extent cx="1295400" cy="438150"/>
            <wp:effectExtent l="0" t="0" r="0" b="0"/>
            <wp:docPr id="30" name="Изображение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23D9" w14:textId="77777777" w:rsidR="00726B23" w:rsidRDefault="00A87DF7">
      <w:pPr>
        <w:pStyle w:val="BodyText"/>
        <w:spacing w:after="0" w:line="240" w:lineRule="auto"/>
        <w:rPr>
          <w:rFonts w:ascii="aakar" w:hAnsi="aakar"/>
          <w:sz w:val="24"/>
          <w:szCs w:val="24"/>
        </w:rPr>
      </w:pPr>
      <w:r>
        <w:rPr>
          <w:rFonts w:ascii="aakar" w:hAnsi="aakar"/>
          <w:sz w:val="24"/>
          <w:szCs w:val="24"/>
        </w:rPr>
        <w:t xml:space="preserve">В дальнейшем для всех измерений она была усреднена через погрешности каждого отдельного и получилось </w:t>
      </w:r>
      <w:r>
        <w:rPr>
          <w:rFonts w:ascii="monospace" w:hAnsi="monospace"/>
          <w:color w:val="000000"/>
          <w:sz w:val="21"/>
          <w:szCs w:val="24"/>
        </w:rPr>
        <w:t>1.018</w:t>
      </w:r>
      <w:r>
        <w:rPr>
          <w:rFonts w:ascii="aakar" w:hAnsi="aakar"/>
          <w:color w:val="000000"/>
          <w:sz w:val="24"/>
          <w:szCs w:val="24"/>
        </w:rPr>
        <w:t>% &lt; 5%, поэтому измерения можно считать достаточно точными.</w:t>
      </w:r>
    </w:p>
    <w:p w14:paraId="0ECBFC6C" w14:textId="77777777" w:rsidR="00726B23" w:rsidRDefault="00726B23">
      <w:pPr>
        <w:pStyle w:val="BodyText"/>
        <w:spacing w:after="0" w:line="240" w:lineRule="auto"/>
        <w:rPr>
          <w:color w:val="000000"/>
        </w:rPr>
      </w:pPr>
    </w:p>
    <w:p w14:paraId="429F84BE" w14:textId="77777777" w:rsidR="00726B23" w:rsidRDefault="00A87DF7">
      <w:pPr>
        <w:pStyle w:val="BodyText"/>
        <w:spacing w:after="0" w:line="240" w:lineRule="auto"/>
        <w:rPr>
          <w:rFonts w:ascii="aakar" w:hAnsi="aakar"/>
          <w:color w:val="000000"/>
          <w:sz w:val="24"/>
          <w:szCs w:val="24"/>
        </w:rPr>
      </w:pPr>
      <w:r>
        <w:rPr>
          <w:rFonts w:ascii="aakar" w:hAnsi="aakar"/>
          <w:color w:val="000000"/>
          <w:sz w:val="24"/>
          <w:szCs w:val="24"/>
        </w:rPr>
        <w:t xml:space="preserve">Исходный код можно глянуть по ссылке: </w:t>
      </w:r>
      <w:hyperlink r:id="rId34" w:anchor="scrollTo=EHbYP1Bouz8-" w:history="1">
        <w:r>
          <w:rPr>
            <w:rStyle w:val="-"/>
            <w:color w:val="000000"/>
          </w:rPr>
          <w:t>https://colab.research.google.com/drive/1JRS52gI9oGgHT_pteErN0B7dGEndFEFR#scrollTo=EHbYP1Bouz8-</w:t>
        </w:r>
      </w:hyperlink>
    </w:p>
    <w:sectPr w:rsidR="00726B2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akar">
    <w:altName w:val="Calibri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">
    <w:altName w:val="Calibri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23"/>
    <w:rsid w:val="00726B23"/>
    <w:rsid w:val="00A8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21AD"/>
  <w15:docId w15:val="{345707FC-FE52-4C86-A32C-8A249D5C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2A3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A3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">
    <w:name w:val="Заголовок Знак"/>
    <w:basedOn w:val="DefaultParagraphFont"/>
    <w:uiPriority w:val="10"/>
    <w:qFormat/>
    <w:rsid w:val="002A3A3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D34B04"/>
    <w:rPr>
      <w:rFonts w:ascii="Segoe UI" w:hAnsi="Segoe UI" w:cs="Segoe UI"/>
      <w:sz w:val="18"/>
      <w:szCs w:val="18"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EC3093"/>
    <w:rPr>
      <w:color w:val="0000FF"/>
      <w:u w:val="single"/>
    </w:rPr>
  </w:style>
  <w:style w:type="character" w:customStyle="1" w:styleId="a1">
    <w:name w:val="Верхний колонтитул Знак"/>
    <w:basedOn w:val="DefaultParagraphFont"/>
    <w:uiPriority w:val="99"/>
    <w:qFormat/>
    <w:rsid w:val="004E6502"/>
  </w:style>
  <w:style w:type="character" w:customStyle="1" w:styleId="a2">
    <w:name w:val="Нижний колонтитул Знак"/>
    <w:basedOn w:val="DefaultParagraphFont"/>
    <w:uiPriority w:val="99"/>
    <w:qFormat/>
    <w:rsid w:val="004E650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a3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4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rsid w:val="002A3A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alloonText">
    <w:name w:val="Balloon Text"/>
    <w:basedOn w:val="Normal"/>
    <w:uiPriority w:val="99"/>
    <w:semiHidden/>
    <w:unhideWhenUsed/>
    <w:qFormat/>
    <w:rsid w:val="00D34B0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63EB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04E65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4E650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5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hyperlink" Target="https://colab.research.google.com/drive/1JRS52gI9oGgHT_pteErN0B7dGEndFEFR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Ахтямов</dc:creator>
  <dc:description/>
  <cp:lastModifiedBy>Алексей Ахтямов</cp:lastModifiedBy>
  <cp:revision>188</cp:revision>
  <dcterms:created xsi:type="dcterms:W3CDTF">2019-09-10T19:33:00Z</dcterms:created>
  <dcterms:modified xsi:type="dcterms:W3CDTF">2021-11-22T19:16:00Z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