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Факультет безопасности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Дисциплина: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i/>
          <w:sz w:val="24"/>
          <w:szCs w:val="24"/>
        </w:rPr>
        <w:t>«Физика»</w:t>
      </w:r>
    </w:p>
    <w:p>
      <w:pPr>
        <w:pStyle w:val="Normal"/>
        <w:spacing w:lineRule="auto" w:line="240" w:before="0" w:after="0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  <w:lang w:val="en-US"/>
        </w:rPr>
        <w:t>ОТЧЁТ ПО ПРОЕКТУ №2 ПО ТЕМЕ: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  <w:lang w:val="en-US"/>
        </w:rPr>
        <w:t>“</w:t>
      </w:r>
      <w:r>
        <w:rPr>
          <w:rFonts w:ascii="aakar" w:hAnsi="aakar"/>
          <w:b/>
          <w:sz w:val="24"/>
          <w:szCs w:val="24"/>
          <w:lang w:val="en-US"/>
        </w:rPr>
        <w:t>РАСПРЕДЕЛЕНИЕ ТЕПЛА В СТЕРЖНЕ”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/>
          <w:sz w:val="24"/>
          <w:szCs w:val="24"/>
        </w:rPr>
        <w:t>Выполнил: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sz w:val="24"/>
          <w:szCs w:val="24"/>
        </w:rPr>
        <w:t>Студент группы N3151, Ахтямов А.Р.</w:t>
      </w:r>
    </w:p>
    <w:p>
      <w:pPr>
        <w:pStyle w:val="Normal"/>
        <w:spacing w:lineRule="auto" w:line="240" w:before="0" w:after="0"/>
        <w:jc w:val="right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/>
          <w:sz w:val="24"/>
          <w:szCs w:val="24"/>
        </w:rPr>
        <w:t>Проверил: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 w:val="false"/>
          <w:bCs w:val="false"/>
          <w:sz w:val="24"/>
          <w:szCs w:val="24"/>
        </w:rPr>
        <w:t>Теплова Н.В.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sz w:val="24"/>
          <w:szCs w:val="24"/>
        </w:rPr>
        <w:t>Санкт-Петербург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sz w:val="24"/>
          <w:szCs w:val="24"/>
          <w:lang w:val="ru-RU"/>
        </w:rPr>
        <w:t>2019</w:t>
      </w:r>
      <w:r>
        <w:rPr>
          <w:rFonts w:ascii="aakar" w:hAnsi="aakar"/>
          <w:sz w:val="24"/>
          <w:szCs w:val="24"/>
        </w:rPr>
        <w:t>г</w:t>
      </w:r>
      <w:r>
        <w:rPr>
          <w:rFonts w:ascii="aakar" w:hAnsi="aakar"/>
          <w:sz w:val="24"/>
          <w:szCs w:val="24"/>
          <w:lang w:val="ru-RU"/>
        </w:rPr>
        <w:t>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Используемые уравнения: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295400" cy="533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>- уравнение теплопроводности однородного стержня. (не имеет аналитического решения)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>Описывает процесс изменения температуры u(x,t) по времени и пространству.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876300" cy="533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>- коэффициент температуропроводности, где K — коэф. теплопроводности, p — плотность, C — удельная теплоёмкость.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0325" cy="466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>- явная схема первого порядка по временным слоям.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152525" cy="5715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 xml:space="preserve"> </w:t>
      </w:r>
      <w:r>
        <w:rPr/>
        <w:t>- условие устойчивости разностной системы.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19"/>
        <w:spacing w:lineRule="auto" w:line="240" w:before="0" w:after="0"/>
        <w:ind w:left="0" w:right="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Начальный условия: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0.25</m:t>
        </m:r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  <w:r>
        <w:rPr/>
        <w:t>- начальное распределение температуры в стержне.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- постоянная температура на левом конце стержня. 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C</m:t>
        </m:r>
      </m:oMath>
      <w:r>
        <w:rPr/>
        <w:t>- постоянная температура на правом конце стержня.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м</m:t>
        </m:r>
      </m:oMath>
      <w:r>
        <w:rPr/>
        <w:t>- длина стержня.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</m:oMath>
      <w:r>
        <w:rPr/>
        <w:t>- число временных слоёв, взятых мною.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Численное решение: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/>
        <w:t xml:space="preserve">1) Разобьём весь стержень на равные куски по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Δ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x = 1 м. каждый. Также возьмём a = 0.5. Тогда из условия устойчивости системы получаем Δt = 2 с., удовлетворяющий ей. Получаем: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619500" cy="2533650"/>
            <wp:effectExtent l="0" t="0" r="0" b="0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781425" cy="26479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2) Теперь те же параметры, но a = 0.25: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619500" cy="2533650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781425" cy="264795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3)  a = 0.1: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781425" cy="264795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inline distT="0" distB="0" distL="0" distR="0">
            <wp:extent cx="3619500" cy="25336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При значением a &gt; 0.5 условие устойчивости не соблюдается.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Можно заметить, что чем меньше коэффициент a, тем слабее различаются слои между собой. Также в первых двух случаях последний временной слой становится прямой, в последнем случае такого не наблюдается.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u w:val="single"/>
        </w:rPr>
        <w:t>Исходный код (Python):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matplotlib.pyplot as plt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math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def fun(x):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return -0.25*x**2+3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= 0.1 #коэф. температуропроводности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dx = 1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dt = 2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l = 3 #температура слева стержня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 = -1 #температура справа стержня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sl = 20 #число временных слоёв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lenght = 4 #длина стержня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TABLE_ON = True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print((a**2*dt)/dx**2, "(Условие устойчивости разностной системы &lt;= 0.5)")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x_len = int((lenght//dx)+1)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times = [dt*sl for sl in range(0, sl)]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X = [i*dx for i in range(0, x_len)]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left = [l]*sl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right = [r]*sl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 = [[0]*sl]*x_len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TABLE[0] = left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TABLE[x_len-1] = right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i in range(1, x_len-1):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 = [0]*sl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temp[0] = fun(X[i])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TABLE[i] = temp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j in range(1, sl):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i in range(1, x_len-1):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v = TABLE[i][j-1]+(a**2*dt/(dx**2))*(TABLE[i+1][j-1]-2*TABLE[i][j-1]+TABLE[i-1][j-1])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TABLE[i][j]=v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 TABLE_ON: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HEAD = ["t/x"]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i in range(0, x_len):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HEAD.append(X[i])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HEAD = [HEAD]    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 = []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i in range(0, sl):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 = [round(dt*i, 3)]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j in range(0, x_len):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temp.append(round(TABLE[j][i], 3))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TAB.append(temp)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table = plt.table(cellText=HEAD+TAB, loc='center')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#table.auto_set_font_size(False)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#table.set_fontsize(30)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#table.scale(4.5, 4.5)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plt.axis("off")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print("Таблица")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plt.grid()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plt.xlabel("i-ый узел пространственной сетки")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plt.ylabel("k-ый временной слой")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plt.title("Теплопроводность (a = "+str(a)+")")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i in range(0, sl):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 = [TABLE[j][i] for j in range(0, x_len)]</w:t>
      </w:r>
    </w:p>
    <w:p>
      <w:pPr>
        <w:pStyle w:val="Style19"/>
        <w:spacing w:lineRule="auto" w:line="240" w:before="0" w:after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plt.plot(X, s)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a3a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a3a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2a3a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34b04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semiHidden/>
    <w:unhideWhenUsed/>
    <w:rsid w:val="00ec3093"/>
    <w:rPr>
      <w:color w:val="0000FF"/>
      <w:u w:val="single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4e6502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4e650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uiPriority w:val="10"/>
    <w:qFormat/>
    <w:rsid w:val="002a3a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34b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3eb"/>
    <w:pPr>
      <w:spacing w:before="0" w:after="160"/>
      <w:ind w:left="720" w:hanging="0"/>
      <w:contextualSpacing/>
    </w:pPr>
    <w:rPr/>
  </w:style>
  <w:style w:type="paragraph" w:styleId="Style24">
    <w:name w:val="Header"/>
    <w:basedOn w:val="Normal"/>
    <w:link w:val="aa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c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LibreOffice/6.0.7.3$Linux_X86_64 LibreOffice_project/00m0$Build-3</Application>
  <Pages>6</Pages>
  <Words>395</Words>
  <Characters>2538</Characters>
  <CharactersWithSpaces>2998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2019-09-10T19:33:00Z</dcterms:created>
  <dc:creator>Алексей Ахтямов</dc:creator>
  <dc:description/>
  <dc:language>ru-RU</dc:language>
  <cp:lastModifiedBy/>
  <dcterms:modified xsi:type="dcterms:W3CDTF">2019-11-21T10:20:10Z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