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Sprint backlog</w:t>
      </w:r>
    </w:p>
    <w:p>
      <w:pPr>
        <w:pStyle w:val="Normal"/>
        <w:rPr/>
      </w:pPr>
      <w:r>
        <w:rPr/>
      </w:r>
    </w:p>
    <w:tbl>
      <w:tblPr>
        <w:tblStyle w:val="Tablaconcuadrcula4-nfasis5"/>
        <w:tblW w:w="14287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47"/>
        <w:gridCol w:w="1920"/>
        <w:gridCol w:w="3969"/>
        <w:gridCol w:w="3407"/>
        <w:gridCol w:w="3321"/>
        <w:gridCol w:w="23"/>
      </w:tblGrid>
      <w:tr>
        <w:trPr>
          <w:trHeight w:val="46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color w:themeColor="background1" w:val="FFFFFF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Start date</w:t>
            </w:r>
          </w:p>
        </w:tc>
        <w:tc>
          <w:tcPr>
            <w:tcW w:w="19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End date</w:t>
            </w:r>
          </w:p>
        </w:tc>
        <w:tc>
          <w:tcPr>
            <w:tcW w:w="396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Bohdan</w:t>
            </w:r>
          </w:p>
        </w:tc>
        <w:tc>
          <w:tcPr>
            <w:tcW w:w="340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Andrii</w:t>
            </w:r>
          </w:p>
        </w:tc>
        <w:tc>
          <w:tcPr>
            <w:tcW w:w="3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Ivan</w:t>
            </w:r>
          </w:p>
        </w:tc>
        <w:tc>
          <w:tcPr>
            <w:tcW w:w="2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start w:val="single" w:sz="4" w:space="0" w:color="5B9BD5"/>
              <w:bottom w:val="single" w:sz="4" w:space="0" w:color="5B9BD5"/>
              <w:end w:val="single" w:sz="4" w:space="0" w:color="5B9BD5"/>
            </w:tcBorders>
            <w:shd w:color="auto" w:fill="5B9BD5" w:themeFill="accent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b/>
                <w:bCs/>
                <w:color w:themeColor="background1" w:val="FFFFFF"/>
                <w:kern w:val="0"/>
                <w:sz w:val="28"/>
                <w:szCs w:val="28"/>
                <w:lang w:val="pl-PL" w:eastAsia="en-US" w:bidi="ar-SA"/>
              </w:rPr>
              <w:t>Person 4</w:t>
            </w:r>
          </w:p>
        </w:tc>
      </w:tr>
      <w:tr>
        <w:trPr>
          <w:trHeight w:val="46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8"/>
                <w:szCs w:val="28"/>
                <w:lang w:val="pl-PL" w:eastAsia="en-US" w:bidi="ar-SA"/>
              </w:rPr>
              <w:t>31.10.2025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  <w:tc>
          <w:tcPr>
            <w:tcW w:w="19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14.11.2025</w:t>
            </w:r>
          </w:p>
        </w:tc>
        <w:tc>
          <w:tcPr>
            <w:tcW w:w="396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Create lvl2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Create script for mobs movement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Create model for mob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pl-PL" w:eastAsia="en-US" w:bidi="ar-SA"/>
              </w:rPr>
              <w:t>Fix player movement</w:t>
            </w:r>
          </w:p>
        </w:tc>
        <w:tc>
          <w:tcPr>
            <w:tcW w:w="340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Style16"/>
              <w:bidi w:val="0"/>
              <w:jc w:val="center"/>
              <w:rPr>
                <w:rFonts w:ascii="Calibri" w:hAnsi="Calibri"/>
                <w:b w:val="false"/>
                <w:i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i w:val="false"/>
                <w:color w:val="000000"/>
                <w:sz w:val="28"/>
                <w:szCs w:val="28"/>
              </w:rPr>
              <w:t xml:space="preserve">Create dialogue-manager Create player’s movement animation </w:t>
            </w:r>
          </w:p>
          <w:p>
            <w:pPr>
              <w:pStyle w:val="Style16"/>
              <w:bidi w:val="0"/>
              <w:jc w:val="center"/>
              <w:rPr>
                <w:rFonts w:ascii="Calibri" w:hAnsi="Calibri"/>
                <w:b w:val="false"/>
                <w:i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i w:val="false"/>
                <w:color w:val="000000"/>
                <w:sz w:val="28"/>
                <w:szCs w:val="28"/>
              </w:rPr>
              <w:t xml:space="preserve">Create lvl1 </w:t>
            </w:r>
          </w:p>
          <w:p>
            <w:pPr>
              <w:pStyle w:val="Style16"/>
              <w:bidi w:val="0"/>
              <w:jc w:val="center"/>
              <w:rPr>
                <w:rFonts w:ascii="Calibri" w:hAnsi="Calibri"/>
                <w:b w:val="false"/>
                <w:i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i w:val="false"/>
                <w:color w:val="000000"/>
                <w:sz w:val="28"/>
                <w:szCs w:val="28"/>
              </w:rPr>
              <w:t xml:space="preserve">Create first npc </w:t>
            </w:r>
          </w:p>
        </w:tc>
        <w:tc>
          <w:tcPr>
            <w:tcW w:w="3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  <w:lang w:val="en-US" w:eastAsia="en-US" w:bidi="en-US"/>
              </w:rPr>
            </w:pPr>
            <w:r>
              <w:rPr>
                <w:kern w:val="0"/>
                <w:sz w:val="28"/>
                <w:szCs w:val="28"/>
                <w:lang w:val="en-US" w:eastAsia="en-US" w:bidi="en-US"/>
              </w:rPr>
              <w:t>Create A</w:t>
            </w:r>
            <w:r>
              <w:rPr>
                <w:kern w:val="0"/>
                <w:sz w:val="28"/>
                <w:szCs w:val="28"/>
                <w:lang w:val="en-US" w:eastAsia="en-US" w:bidi="en-US"/>
              </w:rPr>
              <w:t>nimations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sz w:val="28"/>
                <w:szCs w:val="28"/>
                <w:lang w:val="en-US" w:eastAsia="en-US" w:bidi="en-US"/>
              </w:rPr>
            </w:pPr>
            <w:r>
              <w:rPr>
                <w:kern w:val="0"/>
                <w:sz w:val="28"/>
                <w:szCs w:val="28"/>
                <w:lang w:val="en-US" w:eastAsia="en-US" w:bidi="en-US"/>
              </w:rPr>
              <w:t xml:space="preserve">Create </w:t>
            </w:r>
            <w:r>
              <w:rPr>
                <w:kern w:val="0"/>
                <w:sz w:val="28"/>
                <w:szCs w:val="28"/>
                <w:lang w:val="en-US" w:eastAsia="en-US" w:bidi="en-US"/>
              </w:rPr>
              <w:t>parollax backrounds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suppressAutoHyphens w:val="true"/>
              <w:spacing w:lineRule="auto" w:line="240" w:beforeAutospacing="0" w:before="0" w:afterAutospacing="0" w:after="0"/>
              <w:ind w:hanging="0" w:start="0" w:end="0"/>
              <w:jc w:val="center"/>
              <w:rPr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en-US" w:eastAsia="en-US" w:bidi="en-US"/>
              </w:rPr>
              <w:t>Update models</w:t>
            </w:r>
          </w:p>
        </w:tc>
        <w:tc>
          <w:tcPr>
            <w:tcW w:w="2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ar" w:customStyle="1">
    <w:name w:val="Título Car"/>
    <w:basedOn w:val="DefaultParagraphFont"/>
    <w:uiPriority w:val="10"/>
    <w:qFormat/>
    <w:rsid w:val="00fa2f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fa2f97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6">
    <w:name w:val="Типовий стиль"/>
    <w:qFormat/>
    <w:pPr>
      <w:widowControl/>
      <w:bidi w:val="0"/>
      <w:spacing w:before="0" w:after="0"/>
      <w:jc w:val="start"/>
    </w:pPr>
    <w:rPr>
      <w:rFonts w:ascii="Liberation Serif" w:hAnsi="Liberation Serif" w:eastAsia="Tahoma" w:cs="Noto Sans"/>
      <w:color w:val="auto"/>
      <w:kern w:val="0"/>
      <w:sz w:val="24"/>
      <w:szCs w:val="24"/>
      <w:lang w:val="pl-PL" w:eastAsia="en-US" w:bidi="ar-SA"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a2f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5">
    <w:name w:val="Grid Table 4 Accent 5"/>
    <w:basedOn w:val="Tablanormal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70005-5851-428A-9703-91B392B126EC}"/>
</file>

<file path=customXml/itemProps2.xml><?xml version="1.0" encoding="utf-8"?>
<ds:datastoreItem xmlns:ds="http://schemas.openxmlformats.org/officeDocument/2006/customXml" ds:itemID="{6F327B00-D987-4EA5-9585-595289151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A8358E-36BB-4BE5-AF35-6E171E815933}">
  <ds:schemaRefs>
    <ds:schemaRef ds:uri="http://schemas.microsoft.com/office/2006/metadata/properties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D57FF5F-2042-4F37-9EF1-0F6B3B783A9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LibreOffice/25.8.3.2$Windows_X86_64 LibreOffice_project/8ca8d55c161d602844f5428fa4b58097424e324e</Application>
  <AppVersion>15.0000</AppVersion>
  <Pages>1</Pages>
  <Words>45</Words>
  <Characters>272</Characters>
  <CharactersWithSpaces>301</CharactersWithSpaces>
  <Paragraphs>19</Paragraphs>
  <Company>Pracownia Informatyczna WMiI UL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2025-10-20T07:38:00Z</dcterms:created>
  <dc:creator>Student_PL</dc:creator>
  <dc:description/>
  <dc:language>uk-UA</dc:language>
  <cp:lastModifiedBy/>
  <dcterms:modified xsi:type="dcterms:W3CDTF">2025-11-19T16:24:56Z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