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smallCaps/>
          <w:lang w:val="lv-LV"/>
        </w:rPr>
        <w:t>VENTSPILS AUGSTSKOLA</w:t>
      </w:r>
    </w:p>
    <w:p w14:paraId="32C4BA9C" w14:textId="5D701166"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smallCaps/>
          <w:lang w:val="lv-LV"/>
        </w:rPr>
        <w:t>INFORMĀCIJAS TEHNOLOĢIJU FAKULTĀTE</w:t>
      </w:r>
    </w:p>
    <w:p w14:paraId="4037CC10" w14:textId="77777777" w:rsidR="001013C9" w:rsidRPr="008F06BE" w:rsidRDefault="001013C9" w:rsidP="007F444B">
      <w:pPr>
        <w:jc w:val="center"/>
        <w:rPr>
          <w:rFonts w:ascii="Times New Roman" w:hAnsi="Times New Roman" w:cs="Times New Roman"/>
          <w:lang w:val="lv-LV"/>
        </w:rPr>
      </w:pPr>
    </w:p>
    <w:p w14:paraId="0629D3B0" w14:textId="09C5BFF8"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lang w:val="lv-LV"/>
        </w:rPr>
        <w:t>BAKALAURA DARBS</w:t>
      </w:r>
    </w:p>
    <w:p w14:paraId="0DAAAD61" w14:textId="77777777" w:rsidR="001013C9" w:rsidRPr="008F06BE" w:rsidRDefault="001013C9" w:rsidP="007F444B">
      <w:pPr>
        <w:jc w:val="center"/>
        <w:rPr>
          <w:rFonts w:ascii="Times New Roman" w:hAnsi="Times New Roman" w:cs="Times New Roman"/>
          <w:highlight w:val="yellow"/>
          <w:lang w:val="lv-LV"/>
        </w:rPr>
      </w:pPr>
    </w:p>
    <w:p w14:paraId="4FBB3320" w14:textId="3A1A14CA" w:rsidR="001013C9" w:rsidRPr="008F06BE" w:rsidRDefault="003162E0" w:rsidP="007F444B">
      <w:pPr>
        <w:jc w:val="center"/>
        <w:rPr>
          <w:rFonts w:ascii="Times New Roman" w:hAnsi="Times New Roman" w:cs="Times New Roman"/>
          <w:sz w:val="20"/>
          <w:szCs w:val="20"/>
          <w:lang w:val="lv-LV"/>
        </w:rPr>
      </w:pPr>
      <w:r w:rsidRPr="008F06BE">
        <w:rPr>
          <w:rFonts w:ascii="Times New Roman" w:hAnsi="Times New Roman" w:cs="Times New Roman"/>
          <w:b/>
          <w:sz w:val="32"/>
          <w:szCs w:val="32"/>
          <w:lang w:val="lv-LV"/>
        </w:rPr>
        <w:t>AVR MIKROKONTROLIERU STEKATMIŅAS IZMANTOŠANAS ANALIZATORA IZSTRĀDE</w:t>
      </w:r>
    </w:p>
    <w:p w14:paraId="00DF18C4" w14:textId="77777777" w:rsidR="004E0333" w:rsidRPr="008F06BE" w:rsidRDefault="004E0333" w:rsidP="007F444B">
      <w:pPr>
        <w:jc w:val="center"/>
        <w:rPr>
          <w:rFonts w:ascii="Times New Roman" w:hAnsi="Times New Roman" w:cs="Times New Roman"/>
          <w:sz w:val="20"/>
          <w:szCs w:val="20"/>
          <w:lang w:val="lv-LV"/>
        </w:rPr>
      </w:pPr>
    </w:p>
    <w:p w14:paraId="6AA4C308" w14:textId="77777777" w:rsidR="001013C9" w:rsidRPr="008F06BE" w:rsidRDefault="001013C9" w:rsidP="007F444B">
      <w:pPr>
        <w:tabs>
          <w:tab w:val="left" w:pos="4253"/>
        </w:tabs>
        <w:rPr>
          <w:rFonts w:ascii="Times New Roman" w:hAnsi="Times New Roman" w:cs="Times New Roman"/>
          <w:lang w:val="lv-LV"/>
        </w:rPr>
      </w:pPr>
      <w:r w:rsidRPr="008F06BE">
        <w:rPr>
          <w:rFonts w:ascii="Times New Roman" w:hAnsi="Times New Roman" w:cs="Times New Roman"/>
          <w:lang w:val="lv-LV"/>
        </w:rPr>
        <w:t>Autors</w:t>
      </w:r>
      <w:r w:rsidRPr="008F06BE">
        <w:rPr>
          <w:rFonts w:ascii="Times New Roman" w:hAnsi="Times New Roman" w:cs="Times New Roman"/>
          <w:lang w:val="lv-LV"/>
        </w:rPr>
        <w:tab/>
        <w:t>Ventspils Augstskolas</w:t>
      </w:r>
    </w:p>
    <w:p w14:paraId="4DDAE76B" w14:textId="77777777"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Informācijas tehnoloģiju fakultātes</w:t>
      </w:r>
    </w:p>
    <w:p w14:paraId="61ECC1B8" w14:textId="77777777"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 xml:space="preserve">bakalaura studiju programmas „Datorzinātnes” </w:t>
      </w:r>
    </w:p>
    <w:p w14:paraId="29694045" w14:textId="3569D198"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3. kursa students</w:t>
      </w:r>
    </w:p>
    <w:p w14:paraId="776DC255" w14:textId="77777777" w:rsidR="004E0333" w:rsidRPr="008F06BE" w:rsidRDefault="004E0333" w:rsidP="007F444B">
      <w:pPr>
        <w:ind w:left="4253"/>
        <w:rPr>
          <w:rFonts w:ascii="Times New Roman" w:hAnsi="Times New Roman" w:cs="Times New Roman"/>
          <w:lang w:val="lv-LV"/>
        </w:rPr>
      </w:pPr>
      <w:r w:rsidRPr="008F06BE">
        <w:rPr>
          <w:rFonts w:ascii="Times New Roman" w:hAnsi="Times New Roman" w:cs="Times New Roman"/>
          <w:lang w:val="lv-LV"/>
        </w:rPr>
        <w:t xml:space="preserve">Anatolijs Koļesņevs </w:t>
      </w:r>
    </w:p>
    <w:p w14:paraId="56A5DF3E" w14:textId="3A077D9C"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 xml:space="preserve">Matr.nr. </w:t>
      </w:r>
      <w:r w:rsidR="004E0333" w:rsidRPr="008F06BE">
        <w:rPr>
          <w:rFonts w:ascii="Times New Roman" w:hAnsi="Times New Roman" w:cs="Times New Roman"/>
          <w:lang w:val="lv-LV"/>
        </w:rPr>
        <w:t>22020011</w:t>
      </w:r>
    </w:p>
    <w:p w14:paraId="34723D78" w14:textId="77777777" w:rsidR="001013C9" w:rsidRPr="008F06BE" w:rsidRDefault="001013C9" w:rsidP="007F444B">
      <w:pPr>
        <w:ind w:left="4253"/>
        <w:rPr>
          <w:rFonts w:ascii="Times New Roman" w:hAnsi="Times New Roman" w:cs="Times New Roman"/>
          <w:sz w:val="20"/>
          <w:szCs w:val="20"/>
          <w:lang w:val="lv-LV"/>
        </w:rPr>
      </w:pPr>
    </w:p>
    <w:p w14:paraId="1DACE64F" w14:textId="77777777" w:rsidR="001013C9" w:rsidRPr="008F06BE" w:rsidRDefault="001013C9" w:rsidP="007F444B">
      <w:pPr>
        <w:ind w:left="4253"/>
        <w:rPr>
          <w:rFonts w:ascii="Times New Roman" w:hAnsi="Times New Roman" w:cs="Times New Roman"/>
          <w:sz w:val="20"/>
          <w:szCs w:val="20"/>
          <w:lang w:val="lv-LV"/>
        </w:rPr>
      </w:pPr>
      <w:r w:rsidRPr="008F06BE">
        <w:rPr>
          <w:rFonts w:ascii="Times New Roman" w:hAnsi="Times New Roman" w:cs="Times New Roman"/>
          <w:sz w:val="20"/>
          <w:szCs w:val="20"/>
          <w:lang w:val="lv-LV"/>
        </w:rPr>
        <w:t>___________________________________</w:t>
      </w:r>
    </w:p>
    <w:p w14:paraId="0BFFCB81" w14:textId="2F586D91" w:rsidR="001013C9" w:rsidRPr="008F06BE" w:rsidRDefault="001013C9" w:rsidP="007F444B">
      <w:pPr>
        <w:ind w:left="5693"/>
        <w:rPr>
          <w:rFonts w:ascii="Times New Roman" w:hAnsi="Times New Roman" w:cs="Times New Roman"/>
          <w:sz w:val="20"/>
          <w:szCs w:val="20"/>
          <w:lang w:val="lv-LV"/>
        </w:rPr>
      </w:pPr>
      <w:r w:rsidRPr="008F06BE">
        <w:rPr>
          <w:rFonts w:ascii="Times New Roman" w:hAnsi="Times New Roman" w:cs="Times New Roman"/>
          <w:sz w:val="20"/>
          <w:szCs w:val="20"/>
          <w:lang w:val="lv-LV"/>
        </w:rPr>
        <w:t>(paraksts)</w:t>
      </w:r>
    </w:p>
    <w:p w14:paraId="7782B1A5" w14:textId="77777777" w:rsidR="00866A17" w:rsidRPr="008F06BE" w:rsidRDefault="00866A17" w:rsidP="007F444B">
      <w:pPr>
        <w:ind w:left="4253"/>
        <w:rPr>
          <w:rFonts w:ascii="Times New Roman" w:hAnsi="Times New Roman" w:cs="Times New Roman"/>
          <w:sz w:val="20"/>
          <w:szCs w:val="20"/>
          <w:lang w:val="lv-LV"/>
        </w:rPr>
      </w:pPr>
    </w:p>
    <w:p w14:paraId="74035F59" w14:textId="30D13B2C" w:rsidR="001013C9" w:rsidRPr="008F06BE" w:rsidRDefault="001013C9" w:rsidP="007F444B">
      <w:pPr>
        <w:rPr>
          <w:rFonts w:ascii="Times New Roman" w:hAnsi="Times New Roman" w:cs="Times New Roman"/>
          <w:lang w:val="lv-LV"/>
        </w:rPr>
      </w:pPr>
      <w:r w:rsidRPr="008F06BE">
        <w:rPr>
          <w:rFonts w:ascii="Times New Roman" w:hAnsi="Times New Roman" w:cs="Times New Roman"/>
          <w:lang w:val="lv-LV"/>
        </w:rPr>
        <w:t>Fakultātes dekāns</w:t>
      </w:r>
      <w:r w:rsidRPr="008F06BE">
        <w:rPr>
          <w:rFonts w:ascii="Times New Roman" w:hAnsi="Times New Roman" w:cs="Times New Roman"/>
          <w:lang w:val="lv-LV"/>
        </w:rPr>
        <w:tab/>
      </w:r>
      <w:r w:rsidRPr="008F06BE">
        <w:rPr>
          <w:rFonts w:ascii="Times New Roman" w:hAnsi="Times New Roman" w:cs="Times New Roman"/>
          <w:lang w:val="lv-LV"/>
        </w:rPr>
        <w:tab/>
      </w:r>
      <w:r w:rsidRPr="008F06BE">
        <w:rPr>
          <w:rFonts w:ascii="Times New Roman" w:hAnsi="Times New Roman" w:cs="Times New Roman"/>
          <w:lang w:val="lv-LV"/>
        </w:rPr>
        <w:tab/>
      </w:r>
      <w:r w:rsidRPr="008F06BE">
        <w:rPr>
          <w:rFonts w:ascii="Times New Roman" w:hAnsi="Times New Roman" w:cs="Times New Roman"/>
          <w:lang w:val="lv-LV"/>
        </w:rPr>
        <w:tab/>
      </w:r>
      <w:r w:rsidR="007F444B" w:rsidRPr="008F06BE">
        <w:rPr>
          <w:rFonts w:ascii="Times New Roman" w:hAnsi="Times New Roman" w:cs="Times New Roman"/>
          <w:lang w:val="lv-LV"/>
        </w:rPr>
        <w:tab/>
      </w:r>
      <w:r w:rsidRPr="008F06BE">
        <w:rPr>
          <w:rFonts w:ascii="Times New Roman" w:hAnsi="Times New Roman" w:cs="Times New Roman"/>
          <w:lang w:val="lv-LV"/>
        </w:rPr>
        <w:t>doc. Dr.sc.comp. Vairis Caune</w:t>
      </w:r>
    </w:p>
    <w:p w14:paraId="72CBA0D6" w14:textId="77777777" w:rsidR="00220DE7" w:rsidRPr="008F06BE" w:rsidRDefault="00220DE7" w:rsidP="007F444B">
      <w:pPr>
        <w:rPr>
          <w:rFonts w:ascii="Times New Roman" w:hAnsi="Times New Roman" w:cs="Times New Roman"/>
          <w:lang w:val="lv-LV"/>
        </w:rPr>
      </w:pPr>
    </w:p>
    <w:p w14:paraId="406DCC59" w14:textId="77777777" w:rsidR="001013C9" w:rsidRPr="008F06BE" w:rsidRDefault="001013C9" w:rsidP="007F444B">
      <w:pPr>
        <w:tabs>
          <w:tab w:val="right" w:pos="8505"/>
        </w:tabs>
        <w:rPr>
          <w:rFonts w:ascii="Times New Roman" w:hAnsi="Times New Roman" w:cs="Times New Roman"/>
          <w:sz w:val="20"/>
          <w:szCs w:val="20"/>
          <w:lang w:val="lv-LV"/>
        </w:rPr>
      </w:pPr>
      <w:r w:rsidRPr="008F06BE">
        <w:rPr>
          <w:rFonts w:ascii="Times New Roman" w:hAnsi="Times New Roman" w:cs="Times New Roman"/>
          <w:sz w:val="20"/>
          <w:szCs w:val="20"/>
          <w:lang w:val="lv-LV"/>
        </w:rPr>
        <w:t xml:space="preserve"> </w:t>
      </w:r>
      <w:r w:rsidRPr="008F06BE">
        <w:rPr>
          <w:rFonts w:ascii="Times New Roman" w:hAnsi="Times New Roman" w:cs="Times New Roman"/>
          <w:sz w:val="20"/>
          <w:szCs w:val="20"/>
          <w:lang w:val="lv-LV"/>
        </w:rPr>
        <w:tab/>
        <w:t>___________________________________</w:t>
      </w:r>
    </w:p>
    <w:p w14:paraId="2F7F918E" w14:textId="3FB86427" w:rsidR="001013C9" w:rsidRPr="008F06BE" w:rsidRDefault="001013C9" w:rsidP="007F444B">
      <w:pPr>
        <w:ind w:left="5928" w:firstLine="444"/>
        <w:rPr>
          <w:rFonts w:ascii="Times New Roman" w:hAnsi="Times New Roman" w:cs="Times New Roman"/>
          <w:sz w:val="20"/>
          <w:szCs w:val="20"/>
          <w:lang w:val="lv-LV"/>
        </w:rPr>
      </w:pPr>
      <w:r w:rsidRPr="008F06BE">
        <w:rPr>
          <w:rFonts w:ascii="Times New Roman" w:hAnsi="Times New Roman" w:cs="Times New Roman"/>
          <w:sz w:val="20"/>
          <w:szCs w:val="20"/>
          <w:lang w:val="lv-LV"/>
        </w:rPr>
        <w:t>(paraksts)</w:t>
      </w:r>
    </w:p>
    <w:p w14:paraId="133FCCAD" w14:textId="03EAC7FB" w:rsidR="001013C9" w:rsidRPr="008F06BE" w:rsidRDefault="001013C9" w:rsidP="00220DE7">
      <w:pPr>
        <w:tabs>
          <w:tab w:val="left" w:pos="4962"/>
          <w:tab w:val="right" w:pos="8505"/>
        </w:tabs>
        <w:rPr>
          <w:rFonts w:ascii="Times New Roman" w:hAnsi="Times New Roman" w:cs="Times New Roman"/>
          <w:lang w:val="lv-LV"/>
        </w:rPr>
      </w:pPr>
      <w:r w:rsidRPr="008F06BE">
        <w:rPr>
          <w:rFonts w:ascii="Times New Roman" w:hAnsi="Times New Roman" w:cs="Times New Roman"/>
          <w:lang w:val="lv-LV"/>
        </w:rPr>
        <w:t>Zinātniskais vadītājs</w:t>
      </w:r>
      <w:r w:rsidRPr="008F06BE">
        <w:rPr>
          <w:rFonts w:ascii="Times New Roman" w:hAnsi="Times New Roman" w:cs="Times New Roman"/>
          <w:sz w:val="20"/>
          <w:szCs w:val="20"/>
          <w:lang w:val="lv-LV"/>
        </w:rPr>
        <w:tab/>
      </w:r>
      <w:r w:rsidR="00220DE7" w:rsidRPr="008F06BE">
        <w:rPr>
          <w:rFonts w:ascii="Times New Roman" w:hAnsi="Times New Roman" w:cs="Times New Roman"/>
          <w:lang w:val="lv-LV"/>
        </w:rPr>
        <w:t>Mg.sc.ing. Jānis Šmēdiņš</w:t>
      </w:r>
    </w:p>
    <w:p w14:paraId="00B83271" w14:textId="77777777" w:rsidR="00220DE7" w:rsidRPr="008F06BE" w:rsidRDefault="00220DE7" w:rsidP="00220DE7">
      <w:pPr>
        <w:tabs>
          <w:tab w:val="right" w:pos="8505"/>
        </w:tabs>
        <w:rPr>
          <w:rFonts w:ascii="Times New Roman" w:hAnsi="Times New Roman" w:cs="Times New Roman"/>
          <w:lang w:val="lv-LV"/>
        </w:rPr>
      </w:pPr>
    </w:p>
    <w:p w14:paraId="718F048C" w14:textId="77777777"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8F06BE"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(paraksts)</w:t>
      </w:r>
    </w:p>
    <w:p w14:paraId="565867DF" w14:textId="77777777" w:rsidR="00220DE7" w:rsidRPr="008F06BE" w:rsidRDefault="00220DE7" w:rsidP="007F444B">
      <w:pPr>
        <w:tabs>
          <w:tab w:val="right" w:pos="8505"/>
        </w:tabs>
        <w:spacing w:before="120" w:after="0" w:line="240" w:lineRule="auto"/>
        <w:jc w:val="both"/>
        <w:rPr>
          <w:rFonts w:ascii="Times New Roman" w:eastAsia="Times New Roman" w:hAnsi="Times New Roman" w:cs="Times New Roman"/>
          <w:kern w:val="0"/>
          <w:lang w:val="lv-LV" w:eastAsia="en-GB"/>
          <w14:ligatures w14:val="none"/>
        </w:rPr>
      </w:pPr>
    </w:p>
    <w:p w14:paraId="3F53BACE" w14:textId="6041C611"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lang w:val="lv-LV" w:eastAsia="en-GB"/>
          <w14:ligatures w14:val="none"/>
        </w:rPr>
        <w:t>Recenzents</w:t>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8F06BE"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8F06BE"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ab/>
        <w:t xml:space="preserve"> ___________________________________</w:t>
      </w:r>
    </w:p>
    <w:p w14:paraId="143D9DD2" w14:textId="60D50569" w:rsidR="003162E0" w:rsidRPr="008F06BE" w:rsidRDefault="003162E0" w:rsidP="00220DE7">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(paraksts)</w:t>
      </w:r>
    </w:p>
    <w:p w14:paraId="1ADC47A6" w14:textId="77777777" w:rsidR="003162E0" w:rsidRPr="008F06BE"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lang w:val="lv-LV" w:eastAsia="en-GB"/>
          <w14:ligatures w14:val="none"/>
        </w:rPr>
        <w:t>Ventspils</w:t>
      </w:r>
    </w:p>
    <w:p w14:paraId="0FB5744A" w14:textId="408E9111" w:rsidR="003162E0" w:rsidRPr="008F06BE"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20</w:t>
      </w:r>
      <w:r w:rsidR="00473BA5" w:rsidRPr="008F06BE">
        <w:rPr>
          <w:rFonts w:ascii="Times New Roman" w:eastAsia="Times New Roman" w:hAnsi="Times New Roman" w:cs="Times New Roman"/>
          <w:kern w:val="0"/>
          <w:lang w:val="lv-LV" w:eastAsia="en-GB"/>
          <w14:ligatures w14:val="none"/>
        </w:rPr>
        <w:t>25</w:t>
      </w:r>
    </w:p>
    <w:p w14:paraId="6D053820" w14:textId="77777777" w:rsidR="00512E62" w:rsidRPr="008F06BE" w:rsidRDefault="00512E62" w:rsidP="0038087D">
      <w:pPr>
        <w:pBdr>
          <w:top w:val="nil"/>
          <w:left w:val="nil"/>
          <w:bottom w:val="nil"/>
          <w:right w:val="nil"/>
          <w:between w:val="nil"/>
        </w:pBdr>
        <w:spacing w:line="360" w:lineRule="auto"/>
        <w:jc w:val="center"/>
        <w:rPr>
          <w:lang w:val="lv-LV"/>
        </w:rPr>
      </w:pPr>
      <w:r w:rsidRPr="008F06BE">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8F06BE" w:rsidRDefault="008D0CB0" w:rsidP="001605B7">
      <w:pPr>
        <w:pStyle w:val="Uzraksts"/>
        <w:ind w:firstLine="720"/>
        <w:jc w:val="both"/>
        <w:rPr>
          <w:b w:val="0"/>
          <w:bCs w:val="0"/>
          <w:sz w:val="24"/>
          <w:szCs w:val="24"/>
        </w:rPr>
      </w:pPr>
    </w:p>
    <w:p w14:paraId="7C4724DF" w14:textId="0E084CAD" w:rsidR="00512E62" w:rsidRPr="008F06BE" w:rsidRDefault="00512E62" w:rsidP="001605B7">
      <w:pPr>
        <w:pStyle w:val="Teksts"/>
        <w:pBdr>
          <w:top w:val="nil"/>
          <w:left w:val="nil"/>
          <w:bottom w:val="nil"/>
          <w:right w:val="nil"/>
          <w:between w:val="nil"/>
        </w:pBdr>
      </w:pPr>
      <w:r w:rsidRPr="008F06BE">
        <w:rPr>
          <w:b/>
          <w:bCs/>
        </w:rPr>
        <w:t>Darba nosaukums:</w:t>
      </w:r>
      <w:r w:rsidRPr="008F06BE">
        <w:t xml:space="preserve"> AVR mikrokontrolieru stekatmiņas izmantošanas analizatora izstrāde.</w:t>
      </w:r>
    </w:p>
    <w:p w14:paraId="505E8BF3" w14:textId="2DD49BB8" w:rsidR="00512E62" w:rsidRPr="008F06BE" w:rsidRDefault="00512E62" w:rsidP="001605B7">
      <w:pPr>
        <w:pStyle w:val="Teksts"/>
      </w:pPr>
      <w:r w:rsidRPr="008F06BE">
        <w:rPr>
          <w:b/>
          <w:bCs/>
        </w:rPr>
        <w:t>Darba autors:</w:t>
      </w:r>
      <w:r w:rsidRPr="008F06BE">
        <w:t xml:space="preserve"> Anatolijs Koļesņevs</w:t>
      </w:r>
    </w:p>
    <w:p w14:paraId="562BDCBE" w14:textId="7713BAE6" w:rsidR="00512E62" w:rsidRPr="008F06BE" w:rsidRDefault="00512E62" w:rsidP="001605B7">
      <w:pPr>
        <w:pStyle w:val="Teksts"/>
      </w:pPr>
      <w:r w:rsidRPr="008F06BE">
        <w:rPr>
          <w:b/>
          <w:bCs/>
        </w:rPr>
        <w:t>Darba vadītājs:</w:t>
      </w:r>
      <w:r w:rsidRPr="008F06BE">
        <w:t xml:space="preserve"> Mg. sc. ing. Jānis Šmēdiņš</w:t>
      </w:r>
    </w:p>
    <w:p w14:paraId="6BC03B57" w14:textId="4C1C208D" w:rsidR="00512E62" w:rsidRPr="008F06BE" w:rsidRDefault="00512E62" w:rsidP="001605B7">
      <w:pPr>
        <w:pStyle w:val="Teksts"/>
      </w:pPr>
      <w:r w:rsidRPr="008F06BE">
        <w:rPr>
          <w:b/>
          <w:bCs/>
        </w:rPr>
        <w:t>Darba apjoms:</w:t>
      </w:r>
      <w:r w:rsidR="00173E19" w:rsidRPr="008F06BE">
        <w:rPr>
          <w:b/>
          <w:bCs/>
        </w:rPr>
        <w:t xml:space="preserve"> </w:t>
      </w:r>
      <w:r w:rsidR="00160289" w:rsidRPr="008F06BE">
        <w:t>54</w:t>
      </w:r>
      <w:r w:rsidR="00173E19" w:rsidRPr="008F06BE">
        <w:t xml:space="preserve"> lpp., 1 tabula, </w:t>
      </w:r>
      <w:r w:rsidR="00992702" w:rsidRPr="008F06BE">
        <w:t>7</w:t>
      </w:r>
      <w:r w:rsidR="00173E19" w:rsidRPr="008F06BE">
        <w:t xml:space="preserve"> attēli, 15 bibliogrāfiskie avoti, 1 pielikums.</w:t>
      </w:r>
    </w:p>
    <w:p w14:paraId="48B15C09" w14:textId="2D62AFF7" w:rsidR="00512E62" w:rsidRPr="008F06BE" w:rsidRDefault="00512E62" w:rsidP="001605B7">
      <w:pPr>
        <w:pStyle w:val="Teksts"/>
      </w:pPr>
      <w:r w:rsidRPr="008F06BE">
        <w:rPr>
          <w:b/>
          <w:bCs/>
        </w:rPr>
        <w:t>Atslēgas vārdi:</w:t>
      </w:r>
      <w:r w:rsidRPr="008F06BE">
        <w:t xml:space="preserve"> </w:t>
      </w:r>
      <w:r w:rsidR="00173E19" w:rsidRPr="008F06BE">
        <w:t>AVR MIKROKONTROLIERI, STEKATMIŅA, STATISKĀ ANALĪZE, REKURSĪVĀS FUNKCIJAS, IZSAUKUMU GRAFS.</w:t>
      </w:r>
    </w:p>
    <w:p w14:paraId="5724A09B" w14:textId="77777777" w:rsidR="00512E62" w:rsidRPr="008F06BE" w:rsidRDefault="00512E62" w:rsidP="004069C7">
      <w:pPr>
        <w:pStyle w:val="Teksts"/>
      </w:pPr>
    </w:p>
    <w:p w14:paraId="608D1223" w14:textId="77777777" w:rsidR="00173E19" w:rsidRPr="008F06BE"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8F06BE">
        <w:rPr>
          <w:rFonts w:ascii="Times New Roman" w:eastAsia="Times New Roman" w:hAnsi="Times New Roman" w:cs="Times New Roman"/>
          <w:kern w:val="0"/>
          <w:lang w:val="lv-LV"/>
          <w14:ligatures w14:val="none"/>
        </w:rPr>
        <w:t>Bakalaura darbā ir izstrādāts stekatmiņas izmantošanas analizators AVR mikrokontrolieriem, kas risina kritisko problēmu saistībā ar ierobežotajiem atmiņas resursiem iegultajās sistēmās. Darbā detalizēti aplūkota AVR arhitektūra, atmiņas organizācija un stekatmiņas darbības principi, kā arī analizētas steka pārplūdes problēmas un to sekas.</w:t>
      </w:r>
    </w:p>
    <w:p w14:paraId="1EFDC3F9" w14:textId="36180ADF" w:rsidR="00173E19"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8F06BE">
        <w:rPr>
          <w:rFonts w:ascii="Times New Roman" w:eastAsia="Times New Roman" w:hAnsi="Times New Roman" w:cs="Times New Roman"/>
          <w:kern w:val="0"/>
          <w:lang w:val="lv-LV"/>
          <w14:ligatures w14:val="none"/>
        </w:rPr>
        <w:t xml:space="preserve">Darba praktiskajā daļā izstrādāts inovatīvs analizatora rīks, kas veic statisko C koda un asemblera analīzi bez programmas izpildes. Analizators spēj </w:t>
      </w:r>
      <w:r w:rsidR="006A3B5A" w:rsidRPr="008F06BE">
        <w:rPr>
          <w:rFonts w:ascii="Times New Roman" w:eastAsia="Times New Roman" w:hAnsi="Times New Roman" w:cs="Times New Roman"/>
          <w:kern w:val="0"/>
          <w:lang w:val="lv-LV"/>
          <w14:ligatures w14:val="none"/>
        </w:rPr>
        <w:t xml:space="preserve">ar augstu precizitāti </w:t>
      </w:r>
      <w:r w:rsidRPr="008F06BE">
        <w:rPr>
          <w:rFonts w:ascii="Times New Roman" w:eastAsia="Times New Roman" w:hAnsi="Times New Roman" w:cs="Times New Roman"/>
          <w:kern w:val="0"/>
          <w:lang w:val="lv-LV"/>
          <w14:ligatures w14:val="none"/>
        </w:rPr>
        <w:t xml:space="preserve">aprēķināt maksimālo steka patēriņu, atbalsta rekursīvās funkcijas, identificē sarežģītus izsaukumu ceļus un darbojas ar dažādiem GCC optimizācijas līmeņiem. Īpaša uzmanība pievērsta rekursīvo </w:t>
      </w:r>
      <w:r w:rsidRPr="00A5023A">
        <w:rPr>
          <w:rFonts w:ascii="Times New Roman" w:eastAsia="Times New Roman" w:hAnsi="Times New Roman" w:cs="Times New Roman"/>
          <w:kern w:val="0"/>
          <w:lang w:val="lv-LV"/>
          <w14:ligatures w14:val="none"/>
        </w:rPr>
        <w:t>funkciju analīzei un izsaukumu grafa rekonstrukcijai no asemblera koda.</w:t>
      </w:r>
    </w:p>
    <w:p w14:paraId="0853F995" w14:textId="6EC45D32" w:rsidR="00173E19"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Izstrādātais risinājums nodrošina detalizētas atskaites par katras funkcijas steka izmantojumu, vizualizē kritiskos izpildes ceļus un pievieno 10% drošības rezervi aprēķiniem. Analizators ir pielāgojams dažādiem AVR mikrokontrolieru modeļiem un piedāvā elastīgu konfigurāciju.</w:t>
      </w:r>
    </w:p>
    <w:p w14:paraId="2A716BAC" w14:textId="189A7F9B" w:rsidR="008D0CB0"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Darba mērķauditorija ir iegulto sistēmu izstrādātāji, AVR programmētāji, kā arī studenti un pētnieki, kas strādā ar mikrokontrolieru programmēšanu un atmiņas optimizāciju. Izstrādātais rīks ir publicēts GitHub repozitorijā un pieejams atvērtā pirmkoda formātā.</w:t>
      </w:r>
      <w:r w:rsidR="008D0CB0" w:rsidRPr="00A5023A">
        <w:rPr>
          <w:rFonts w:ascii="Times New Roman" w:hAnsi="Times New Roman" w:cs="Times New Roman"/>
          <w:lang w:val="lv-LV"/>
        </w:rPr>
        <w:br w:type="page"/>
      </w:r>
    </w:p>
    <w:p w14:paraId="5C3C7B33" w14:textId="311C6118" w:rsidR="00512E62" w:rsidRPr="008F06BE" w:rsidRDefault="00CD64B9"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r w:rsidRPr="008F06BE">
        <w:rPr>
          <w:rFonts w:ascii="Times New Roman" w:eastAsia="Times New Roman" w:hAnsi="Times New Roman" w:cs="Times New Roman"/>
          <w:b/>
          <w:smallCaps/>
          <w:color w:val="000000"/>
          <w:kern w:val="0"/>
          <w:lang w:val="lv-LV" w:eastAsia="en-GB"/>
          <w14:ligatures w14:val="none"/>
        </w:rPr>
        <w:lastRenderedPageBreak/>
        <w:t>ABSTRACT</w:t>
      </w:r>
    </w:p>
    <w:p w14:paraId="6757FF76" w14:textId="77777777" w:rsidR="008D0CB0" w:rsidRPr="008F06BE" w:rsidRDefault="008D0CB0" w:rsidP="00EA4056">
      <w:pPr>
        <w:pStyle w:val="Uzraksts"/>
        <w:ind w:firstLine="720"/>
        <w:jc w:val="both"/>
        <w:rPr>
          <w:b w:val="0"/>
          <w:bCs w:val="0"/>
          <w:sz w:val="24"/>
          <w:szCs w:val="24"/>
        </w:rPr>
      </w:pPr>
    </w:p>
    <w:p w14:paraId="174F4BF1" w14:textId="5245E0BD" w:rsidR="00512E62" w:rsidRPr="008F06BE" w:rsidRDefault="00512E62" w:rsidP="00EA4056">
      <w:pPr>
        <w:pStyle w:val="Teksts"/>
      </w:pPr>
      <w:r w:rsidRPr="008F06BE">
        <w:rPr>
          <w:b/>
          <w:bCs/>
        </w:rPr>
        <w:t>Title of the thesis:</w:t>
      </w:r>
      <w:r w:rsidRPr="008F06BE">
        <w:t xml:space="preserve"> </w:t>
      </w:r>
      <w:r w:rsidR="008D0CB0" w:rsidRPr="008F06BE">
        <w:t>Development of a stack memory usage analyser for AVR microcontrollers.</w:t>
      </w:r>
    </w:p>
    <w:p w14:paraId="58210C0E" w14:textId="77711F59" w:rsidR="00512E62" w:rsidRPr="008F06BE" w:rsidRDefault="00512E62" w:rsidP="00EA4056">
      <w:pPr>
        <w:pStyle w:val="Teksts"/>
      </w:pPr>
      <w:r w:rsidRPr="008F06BE">
        <w:rPr>
          <w:b/>
          <w:bCs/>
        </w:rPr>
        <w:t xml:space="preserve">Author: </w:t>
      </w:r>
      <w:r w:rsidRPr="008F06BE">
        <w:t>Anatolijs Koļesņevs</w:t>
      </w:r>
    </w:p>
    <w:p w14:paraId="06D85513" w14:textId="75F6F9F3" w:rsidR="00512E62" w:rsidRPr="008F06BE" w:rsidRDefault="00512E62" w:rsidP="00EA4056">
      <w:pPr>
        <w:pStyle w:val="Teksts"/>
      </w:pPr>
      <w:r w:rsidRPr="008F06BE">
        <w:rPr>
          <w:b/>
          <w:bCs/>
        </w:rPr>
        <w:t xml:space="preserve">Supervisor: </w:t>
      </w:r>
      <w:r w:rsidRPr="008F06BE">
        <w:t>Mg. sc. ing. Jānis Šmēdiņš</w:t>
      </w:r>
    </w:p>
    <w:p w14:paraId="3444612A" w14:textId="6D7C4859" w:rsidR="00512E62" w:rsidRPr="008F06BE" w:rsidRDefault="00512E62" w:rsidP="00EA4056">
      <w:pPr>
        <w:pStyle w:val="Teksts"/>
      </w:pPr>
      <w:r w:rsidRPr="008F06BE">
        <w:rPr>
          <w:b/>
          <w:bCs/>
        </w:rPr>
        <w:t>Volume of the thesis:</w:t>
      </w:r>
      <w:r w:rsidR="006A3B5A" w:rsidRPr="008F06BE">
        <w:rPr>
          <w:b/>
          <w:bCs/>
        </w:rPr>
        <w:t xml:space="preserve"> </w:t>
      </w:r>
      <w:r w:rsidR="00160289" w:rsidRPr="008F06BE">
        <w:t>54</w:t>
      </w:r>
      <w:r w:rsidR="006A3B5A" w:rsidRPr="008F06BE">
        <w:t xml:space="preserve"> pages, 1 table, </w:t>
      </w:r>
      <w:r w:rsidR="00992702" w:rsidRPr="008F06BE">
        <w:t>7</w:t>
      </w:r>
      <w:r w:rsidR="006A3B5A" w:rsidRPr="008F06BE">
        <w:t xml:space="preserve"> figures, 15 bibliographic references, 1 appendix.</w:t>
      </w:r>
    </w:p>
    <w:p w14:paraId="3E5068FE" w14:textId="755E147D" w:rsidR="00512E62" w:rsidRPr="008F06BE" w:rsidRDefault="00512E62" w:rsidP="00EA4056">
      <w:pPr>
        <w:pStyle w:val="Teksts"/>
        <w:rPr>
          <w:b/>
          <w:bCs/>
        </w:rPr>
      </w:pPr>
      <w:r w:rsidRPr="008F06BE">
        <w:rPr>
          <w:b/>
          <w:bCs/>
        </w:rPr>
        <w:t>Keywords:</w:t>
      </w:r>
      <w:r w:rsidR="006A3B5A" w:rsidRPr="008F06BE">
        <w:rPr>
          <w:b/>
          <w:bCs/>
        </w:rPr>
        <w:t xml:space="preserve"> </w:t>
      </w:r>
      <w:r w:rsidR="006A3B5A" w:rsidRPr="008F06BE">
        <w:t>AVR MICROCONTROLLERS, STACK MEMORY, STATIC ANALYSIS, RECURSIVE FUNCTIONS, CALL GRAPH.</w:t>
      </w:r>
    </w:p>
    <w:p w14:paraId="2D079916" w14:textId="77777777" w:rsidR="008D0CB0" w:rsidRPr="008F06BE" w:rsidRDefault="008D0CB0" w:rsidP="00EA4056">
      <w:pPr>
        <w:pStyle w:val="Teksts"/>
        <w:rPr>
          <w:b/>
          <w:bCs/>
        </w:rPr>
      </w:pPr>
    </w:p>
    <w:p w14:paraId="562F4C5E" w14:textId="77777777"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The bachelor's thesis presents the development of a stack memory usage analyzer for AVR microcontrollers, addressing the critical issue of limited memory resources in embedded systems. The work provides a comprehensive examination of AVR architecture, memory organization, and stack operation principles, along with an analysis of stack overflow problems and their consequences.</w:t>
      </w:r>
    </w:p>
    <w:p w14:paraId="6F919281" w14:textId="0C0492AE"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In the practical part, an innovative analyzer tool has been developed that performs static analysis of C code and assembly without program execution. The analyzer can calculate maximum stack consumption with high accuracy, supports recursive functions, identifies complex call paths, and works with various GCC optimization levels. Special attention is given to recursive function analysis and call graph reconstruction from assembly code.</w:t>
      </w:r>
    </w:p>
    <w:p w14:paraId="3EAE4F55" w14:textId="77777777"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The developed solution provides detailed reports on each function's stack usage, visualizes critical execution paths, and adds a 10% safety margin to calculations. The analyzer is adaptable to different AVR microcontroller models and offers flexible configuration options.</w:t>
      </w:r>
    </w:p>
    <w:p w14:paraId="7B1EF0B5" w14:textId="40263C15" w:rsidR="00512E62" w:rsidRPr="00A5023A" w:rsidRDefault="006A3B5A" w:rsidP="00A5023A">
      <w:pPr>
        <w:spacing w:line="360" w:lineRule="auto"/>
        <w:ind w:firstLine="720"/>
        <w:jc w:val="both"/>
        <w:rPr>
          <w:rFonts w:ascii="Times New Roman" w:hAnsi="Times New Roman" w:cs="Times New Roman"/>
          <w:lang w:val="lv-LV"/>
        </w:rPr>
      </w:pPr>
      <w:r w:rsidRPr="00A5023A">
        <w:rPr>
          <w:rFonts w:ascii="Times New Roman" w:eastAsia="Times New Roman" w:hAnsi="Times New Roman" w:cs="Times New Roman"/>
          <w:kern w:val="0"/>
          <w:lang w:val="lv-LV"/>
          <w14:ligatures w14:val="none"/>
        </w:rPr>
        <w:t>The target audience includes embedded systems developers, AVR programmers, as well as students and researchers working with microcontroller programming and memory optimization. The developed tool is published on GitHub repository and available as open-source software.</w:t>
      </w:r>
    </w:p>
    <w:p w14:paraId="1D4812DE" w14:textId="4B0F5A2F" w:rsidR="00512E62" w:rsidRPr="00A5023A" w:rsidRDefault="00512E62" w:rsidP="00A5023A">
      <w:pPr>
        <w:ind w:firstLine="720"/>
        <w:jc w:val="both"/>
        <w:rPr>
          <w:rFonts w:ascii="Times New Roman" w:hAnsi="Times New Roman" w:cs="Times New Roman"/>
          <w:lang w:val="lv-LV"/>
        </w:rPr>
      </w:pPr>
      <w:r w:rsidRPr="00A5023A">
        <w:rPr>
          <w:rFonts w:ascii="Times New Roman" w:hAnsi="Times New Roman" w:cs="Times New Roman"/>
          <w:b/>
          <w:bCs/>
          <w:lang w:val="lv-LV"/>
        </w:rPr>
        <w:br w:type="page"/>
      </w:r>
    </w:p>
    <w:p w14:paraId="7108A2B7" w14:textId="4B0F5A2F" w:rsidR="00512E62" w:rsidRPr="008F06BE" w:rsidRDefault="00512E62"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8F06BE">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sdt>
      <w:sdtPr>
        <w:rPr>
          <w:rFonts w:asciiTheme="minorHAnsi" w:eastAsiaTheme="minorHAnsi" w:hAnsiTheme="minorHAnsi" w:cstheme="minorBidi"/>
          <w:kern w:val="2"/>
          <w:lang w:val="ru-RU"/>
          <w14:ligatures w14:val="standardContextual"/>
        </w:rPr>
        <w:id w:val="601461587"/>
        <w:docPartObj>
          <w:docPartGallery w:val="Table of Contents"/>
          <w:docPartUnique/>
        </w:docPartObj>
      </w:sdtPr>
      <w:sdtEndPr>
        <w:rPr>
          <w:b/>
          <w:bCs/>
          <w:noProof/>
        </w:rPr>
      </w:sdtEndPr>
      <w:sdtContent>
        <w:p w14:paraId="0B29F81A" w14:textId="356A06E9" w:rsidR="00BA3122" w:rsidRPr="00F002D7" w:rsidRDefault="007A6E23">
          <w:pPr>
            <w:pStyle w:val="TOC1"/>
            <w:tabs>
              <w:tab w:val="right" w:leader="dot" w:pos="8777"/>
            </w:tabs>
            <w:rPr>
              <w:rFonts w:eastAsiaTheme="minorEastAsia"/>
              <w:noProof/>
              <w:kern w:val="2"/>
              <w:lang w:eastAsia="ru-RU"/>
              <w14:ligatures w14:val="standardContextual"/>
            </w:rPr>
          </w:pPr>
          <w:r w:rsidRPr="008F06BE">
            <w:fldChar w:fldCharType="begin"/>
          </w:r>
          <w:r w:rsidRPr="008F06BE">
            <w:instrText xml:space="preserve"> TOC \o "1-3" \h \z \u </w:instrText>
          </w:r>
          <w:r w:rsidRPr="008F06BE">
            <w:fldChar w:fldCharType="separate"/>
          </w:r>
          <w:hyperlink w:anchor="_Toc199122521" w:history="1">
            <w:r w:rsidR="00BA3122" w:rsidRPr="00F002D7">
              <w:rPr>
                <w:rStyle w:val="Hyperlink"/>
                <w:noProof/>
                <w:lang w:eastAsia="en-GB"/>
              </w:rPr>
              <w:t>I</w:t>
            </w:r>
            <w:r w:rsidR="00910111" w:rsidRPr="00F002D7">
              <w:rPr>
                <w:rStyle w:val="Hyperlink"/>
                <w:noProof/>
                <w:lang w:eastAsia="en-GB"/>
              </w:rPr>
              <w:t>evads</w:t>
            </w:r>
            <w:r w:rsidR="00BA3122" w:rsidRPr="00F002D7">
              <w:rPr>
                <w:noProof/>
                <w:webHidden/>
              </w:rPr>
              <w:tab/>
            </w:r>
            <w:r w:rsidR="00BA3122" w:rsidRPr="00F002D7">
              <w:rPr>
                <w:noProof/>
                <w:webHidden/>
              </w:rPr>
              <w:fldChar w:fldCharType="begin"/>
            </w:r>
            <w:r w:rsidR="00BA3122" w:rsidRPr="00F002D7">
              <w:rPr>
                <w:noProof/>
                <w:webHidden/>
              </w:rPr>
              <w:instrText xml:space="preserve"> PAGEREF _Toc199122521 \h </w:instrText>
            </w:r>
            <w:r w:rsidR="00BA3122" w:rsidRPr="00F002D7">
              <w:rPr>
                <w:noProof/>
                <w:webHidden/>
              </w:rPr>
            </w:r>
            <w:r w:rsidR="00BA3122" w:rsidRPr="00F002D7">
              <w:rPr>
                <w:noProof/>
                <w:webHidden/>
              </w:rPr>
              <w:fldChar w:fldCharType="separate"/>
            </w:r>
            <w:r w:rsidR="00F002D7" w:rsidRPr="00F002D7">
              <w:rPr>
                <w:noProof/>
                <w:webHidden/>
              </w:rPr>
              <w:t>5</w:t>
            </w:r>
            <w:r w:rsidR="00BA3122" w:rsidRPr="00F002D7">
              <w:rPr>
                <w:noProof/>
                <w:webHidden/>
              </w:rPr>
              <w:fldChar w:fldCharType="end"/>
            </w:r>
          </w:hyperlink>
        </w:p>
        <w:p w14:paraId="641FA48E" w14:textId="4BE06E9F" w:rsidR="00BA3122" w:rsidRPr="00F002D7" w:rsidRDefault="00BA3122">
          <w:pPr>
            <w:pStyle w:val="TOC1"/>
            <w:tabs>
              <w:tab w:val="right" w:leader="dot" w:pos="8777"/>
            </w:tabs>
            <w:rPr>
              <w:rFonts w:eastAsiaTheme="minorEastAsia"/>
              <w:noProof/>
              <w:kern w:val="2"/>
              <w:lang w:eastAsia="ru-RU"/>
              <w14:ligatures w14:val="standardContextual"/>
            </w:rPr>
          </w:pPr>
          <w:hyperlink w:anchor="_Toc199122522" w:history="1">
            <w:r w:rsidRPr="00F002D7">
              <w:rPr>
                <w:rStyle w:val="Hyperlink"/>
                <w:noProof/>
                <w:lang w:eastAsia="en-GB"/>
              </w:rPr>
              <w:t>S</w:t>
            </w:r>
            <w:r w:rsidR="00910111" w:rsidRPr="00F002D7">
              <w:rPr>
                <w:rStyle w:val="Hyperlink"/>
                <w:noProof/>
                <w:lang w:eastAsia="en-GB"/>
              </w:rPr>
              <w:t>aīsinājumu un nosacīto apzīmējumu saraksts</w:t>
            </w:r>
            <w:r w:rsidRPr="00F002D7">
              <w:rPr>
                <w:noProof/>
                <w:webHidden/>
              </w:rPr>
              <w:tab/>
            </w:r>
            <w:r w:rsidRPr="00F002D7">
              <w:rPr>
                <w:noProof/>
                <w:webHidden/>
              </w:rPr>
              <w:fldChar w:fldCharType="begin"/>
            </w:r>
            <w:r w:rsidRPr="00F002D7">
              <w:rPr>
                <w:noProof/>
                <w:webHidden/>
              </w:rPr>
              <w:instrText xml:space="preserve"> PAGEREF _Toc199122522 \h </w:instrText>
            </w:r>
            <w:r w:rsidRPr="00F002D7">
              <w:rPr>
                <w:noProof/>
                <w:webHidden/>
              </w:rPr>
            </w:r>
            <w:r w:rsidRPr="00F002D7">
              <w:rPr>
                <w:noProof/>
                <w:webHidden/>
              </w:rPr>
              <w:fldChar w:fldCharType="separate"/>
            </w:r>
            <w:r w:rsidR="00F002D7" w:rsidRPr="00F002D7">
              <w:rPr>
                <w:noProof/>
                <w:webHidden/>
              </w:rPr>
              <w:t>7</w:t>
            </w:r>
            <w:r w:rsidRPr="00F002D7">
              <w:rPr>
                <w:noProof/>
                <w:webHidden/>
              </w:rPr>
              <w:fldChar w:fldCharType="end"/>
            </w:r>
          </w:hyperlink>
        </w:p>
        <w:p w14:paraId="2CF8D4BF" w14:textId="6B10CF69" w:rsidR="00BA3122" w:rsidRPr="00F002D7" w:rsidRDefault="00BA3122">
          <w:pPr>
            <w:pStyle w:val="TOC1"/>
            <w:tabs>
              <w:tab w:val="left" w:pos="567"/>
              <w:tab w:val="right" w:leader="dot" w:pos="8777"/>
            </w:tabs>
            <w:rPr>
              <w:rFonts w:eastAsiaTheme="minorEastAsia"/>
              <w:noProof/>
              <w:kern w:val="2"/>
              <w:lang w:eastAsia="ru-RU"/>
              <w14:ligatures w14:val="standardContextual"/>
            </w:rPr>
          </w:pPr>
          <w:hyperlink w:anchor="_Toc199122523" w:history="1">
            <w:r w:rsidRPr="00F002D7">
              <w:rPr>
                <w:rStyle w:val="Hyperlink"/>
                <w:noProof/>
              </w:rPr>
              <w:t>1.</w:t>
            </w:r>
            <w:r w:rsidRPr="00F002D7">
              <w:rPr>
                <w:rFonts w:eastAsiaTheme="minorEastAsia"/>
                <w:noProof/>
                <w:kern w:val="2"/>
                <w:lang w:eastAsia="ru-RU"/>
                <w14:ligatures w14:val="standardContextual"/>
              </w:rPr>
              <w:tab/>
            </w:r>
            <w:r w:rsidRPr="00F002D7">
              <w:rPr>
                <w:rStyle w:val="Hyperlink"/>
                <w:noProof/>
              </w:rPr>
              <w:t>T</w:t>
            </w:r>
            <w:r w:rsidR="00910111" w:rsidRPr="00F002D7">
              <w:rPr>
                <w:rStyle w:val="Hyperlink"/>
                <w:noProof/>
              </w:rPr>
              <w:t>eorētiskais pamatojums</w:t>
            </w:r>
            <w:r w:rsidRPr="00F002D7">
              <w:rPr>
                <w:noProof/>
                <w:webHidden/>
              </w:rPr>
              <w:tab/>
            </w:r>
            <w:r w:rsidRPr="00F002D7">
              <w:rPr>
                <w:noProof/>
                <w:webHidden/>
              </w:rPr>
              <w:fldChar w:fldCharType="begin"/>
            </w:r>
            <w:r w:rsidRPr="00F002D7">
              <w:rPr>
                <w:noProof/>
                <w:webHidden/>
              </w:rPr>
              <w:instrText xml:space="preserve"> PAGEREF _Toc199122523 \h </w:instrText>
            </w:r>
            <w:r w:rsidRPr="00F002D7">
              <w:rPr>
                <w:noProof/>
                <w:webHidden/>
              </w:rPr>
            </w:r>
            <w:r w:rsidRPr="00F002D7">
              <w:rPr>
                <w:noProof/>
                <w:webHidden/>
              </w:rPr>
              <w:fldChar w:fldCharType="separate"/>
            </w:r>
            <w:r w:rsidR="00F002D7" w:rsidRPr="00F002D7">
              <w:rPr>
                <w:noProof/>
                <w:webHidden/>
              </w:rPr>
              <w:t>10</w:t>
            </w:r>
            <w:r w:rsidRPr="00F002D7">
              <w:rPr>
                <w:noProof/>
                <w:webHidden/>
              </w:rPr>
              <w:fldChar w:fldCharType="end"/>
            </w:r>
          </w:hyperlink>
        </w:p>
        <w:p w14:paraId="61067236" w14:textId="177A2030" w:rsidR="00BA3122" w:rsidRPr="00F002D7" w:rsidRDefault="00BA3122">
          <w:pPr>
            <w:pStyle w:val="TOC2"/>
            <w:rPr>
              <w:rFonts w:ascii="Times New Roman" w:eastAsiaTheme="minorEastAsia" w:hAnsi="Times New Roman" w:cs="Times New Roman"/>
              <w:noProof/>
              <w:lang w:val="lv-LV" w:eastAsia="ru-RU"/>
            </w:rPr>
          </w:pPr>
          <w:hyperlink w:anchor="_Toc199122524" w:history="1">
            <w:r w:rsidRPr="00F002D7">
              <w:rPr>
                <w:rStyle w:val="Hyperlink"/>
                <w:rFonts w:ascii="Times New Roman" w:hAnsi="Times New Roman" w:cs="Times New Roman"/>
                <w:noProof/>
                <w:lang w:val="lv-LV"/>
              </w:rPr>
              <w:t>1.1.</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AVR mikrokontrolieru arhitektūras apskats</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_Toc199122524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10</w:t>
            </w:r>
            <w:r w:rsidRPr="00F002D7">
              <w:rPr>
                <w:rFonts w:ascii="Times New Roman" w:hAnsi="Times New Roman" w:cs="Times New Roman"/>
                <w:noProof/>
                <w:webHidden/>
                <w:lang w:val="lv-LV"/>
              </w:rPr>
              <w:fldChar w:fldCharType="end"/>
            </w:r>
          </w:hyperlink>
        </w:p>
        <w:p w14:paraId="4F585EC1" w14:textId="69768D75" w:rsidR="00BA3122" w:rsidRPr="00F002D7" w:rsidRDefault="00BA3122">
          <w:pPr>
            <w:pStyle w:val="TOC3"/>
            <w:rPr>
              <w:rFonts w:ascii="Times New Roman" w:eastAsiaTheme="minorEastAsia" w:hAnsi="Times New Roman" w:cs="Times New Roman"/>
              <w:noProof/>
              <w:lang w:val="lv-LV" w:eastAsia="ru-RU"/>
            </w:rPr>
          </w:pPr>
          <w:hyperlink w:anchor="_Toc199122525" w:history="1">
            <w:r w:rsidRPr="00F002D7">
              <w:rPr>
                <w:rStyle w:val="Hyperlink"/>
                <w:rFonts w:ascii="Times New Roman" w:hAnsi="Times New Roman" w:cs="Times New Roman"/>
                <w:noProof/>
                <w:lang w:val="lv-LV"/>
              </w:rPr>
              <w:t>1.1.1.</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Atmiņas organizācija AVR mikrokontrolieros</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_Toc199122525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11</w:t>
            </w:r>
            <w:r w:rsidRPr="00F002D7">
              <w:rPr>
                <w:rFonts w:ascii="Times New Roman" w:hAnsi="Times New Roman" w:cs="Times New Roman"/>
                <w:noProof/>
                <w:webHidden/>
                <w:lang w:val="lv-LV"/>
              </w:rPr>
              <w:fldChar w:fldCharType="end"/>
            </w:r>
          </w:hyperlink>
        </w:p>
        <w:p w14:paraId="0C37E37D" w14:textId="3D28A337" w:rsidR="00BA3122" w:rsidRPr="00F002D7" w:rsidRDefault="00BA3122">
          <w:pPr>
            <w:pStyle w:val="TOC3"/>
            <w:rPr>
              <w:rFonts w:ascii="Times New Roman" w:eastAsiaTheme="minorEastAsia" w:hAnsi="Times New Roman" w:cs="Times New Roman"/>
              <w:noProof/>
              <w:lang w:val="lv-LV" w:eastAsia="ru-RU"/>
            </w:rPr>
          </w:pPr>
          <w:hyperlink w:anchor="_Toc199122526" w:history="1">
            <w:r w:rsidRPr="00F002D7">
              <w:rPr>
                <w:rStyle w:val="Hyperlink"/>
                <w:rFonts w:ascii="Times New Roman" w:hAnsi="Times New Roman" w:cs="Times New Roman"/>
                <w:noProof/>
                <w:lang w:val="lv-LV"/>
              </w:rPr>
              <w:t>1.1.2.</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RAM, Flash un EEPROM raksturojums</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_Toc199122526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12</w:t>
            </w:r>
            <w:r w:rsidRPr="00F002D7">
              <w:rPr>
                <w:rFonts w:ascii="Times New Roman" w:hAnsi="Times New Roman" w:cs="Times New Roman"/>
                <w:noProof/>
                <w:webHidden/>
                <w:lang w:val="lv-LV"/>
              </w:rPr>
              <w:fldChar w:fldCharType="end"/>
            </w:r>
          </w:hyperlink>
        </w:p>
        <w:p w14:paraId="571EEFED" w14:textId="4FF633A3" w:rsidR="00BA3122" w:rsidRPr="00F002D7" w:rsidRDefault="00BA3122">
          <w:pPr>
            <w:pStyle w:val="TOC2"/>
            <w:rPr>
              <w:rFonts w:ascii="Times New Roman" w:eastAsiaTheme="minorEastAsia" w:hAnsi="Times New Roman" w:cs="Times New Roman"/>
              <w:noProof/>
              <w:lang w:val="lv-LV" w:eastAsia="ru-RU"/>
            </w:rPr>
          </w:pPr>
          <w:hyperlink w:anchor="_Toc199122527" w:history="1">
            <w:r w:rsidRPr="00F002D7">
              <w:rPr>
                <w:rStyle w:val="Hyperlink"/>
                <w:rFonts w:ascii="Times New Roman" w:hAnsi="Times New Roman" w:cs="Times New Roman"/>
                <w:noProof/>
                <w:lang w:val="lv-LV"/>
              </w:rPr>
              <w:t>1.2.</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Stekatmiņas koncepcija un tās nozīme</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_Toc199122527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13</w:t>
            </w:r>
            <w:r w:rsidRPr="00F002D7">
              <w:rPr>
                <w:rFonts w:ascii="Times New Roman" w:hAnsi="Times New Roman" w:cs="Times New Roman"/>
                <w:noProof/>
                <w:webHidden/>
                <w:lang w:val="lv-LV"/>
              </w:rPr>
              <w:fldChar w:fldCharType="end"/>
            </w:r>
          </w:hyperlink>
        </w:p>
        <w:p w14:paraId="58E735CE" w14:textId="48D1F78D" w:rsidR="00BA3122" w:rsidRPr="00F002D7" w:rsidRDefault="00BA3122">
          <w:pPr>
            <w:pStyle w:val="TOC2"/>
            <w:rPr>
              <w:rFonts w:ascii="Times New Roman" w:eastAsiaTheme="minorEastAsia" w:hAnsi="Times New Roman" w:cs="Times New Roman"/>
              <w:noProof/>
              <w:lang w:val="lv-LV" w:eastAsia="ru-RU"/>
            </w:rPr>
          </w:pPr>
          <w:hyperlink w:anchor="_Toc199122528" w:history="1">
            <w:r w:rsidRPr="00F002D7">
              <w:rPr>
                <w:rStyle w:val="Hyperlink"/>
                <w:rFonts w:ascii="Times New Roman" w:hAnsi="Times New Roman" w:cs="Times New Roman"/>
                <w:noProof/>
                <w:lang w:val="lv-LV"/>
              </w:rPr>
              <w:t>1.3.</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AVR vispārīgie reģistri un operandu apzīmējumi (Rd, Rr)</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_Toc199122528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18</w:t>
            </w:r>
            <w:r w:rsidRPr="00F002D7">
              <w:rPr>
                <w:rFonts w:ascii="Times New Roman" w:hAnsi="Times New Roman" w:cs="Times New Roman"/>
                <w:noProof/>
                <w:webHidden/>
                <w:lang w:val="lv-LV"/>
              </w:rPr>
              <w:fldChar w:fldCharType="end"/>
            </w:r>
          </w:hyperlink>
        </w:p>
        <w:p w14:paraId="39081074" w14:textId="4F81507A" w:rsidR="00BA3122" w:rsidRPr="00F002D7" w:rsidRDefault="00BA3122">
          <w:pPr>
            <w:pStyle w:val="TOC2"/>
            <w:rPr>
              <w:rFonts w:ascii="Times New Roman" w:eastAsiaTheme="minorEastAsia" w:hAnsi="Times New Roman" w:cs="Times New Roman"/>
              <w:noProof/>
              <w:lang w:val="lv-LV" w:eastAsia="ru-RU"/>
            </w:rPr>
          </w:pPr>
          <w:hyperlink w:anchor="_Toc199122529" w:history="1">
            <w:r w:rsidRPr="00F002D7">
              <w:rPr>
                <w:rStyle w:val="Hyperlink"/>
                <w:rFonts w:ascii="Times New Roman" w:hAnsi="Times New Roman" w:cs="Times New Roman"/>
                <w:noProof/>
                <w:lang w:val="lv-LV"/>
              </w:rPr>
              <w:t>1.4.</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Stekatmiņas pārplūdes problēmas un to sekas</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_Toc199122529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19</w:t>
            </w:r>
            <w:r w:rsidRPr="00F002D7">
              <w:rPr>
                <w:rFonts w:ascii="Times New Roman" w:hAnsi="Times New Roman" w:cs="Times New Roman"/>
                <w:noProof/>
                <w:webHidden/>
                <w:lang w:val="lv-LV"/>
              </w:rPr>
              <w:fldChar w:fldCharType="end"/>
            </w:r>
          </w:hyperlink>
        </w:p>
        <w:p w14:paraId="056C0C35" w14:textId="643E81A0" w:rsidR="00BA3122" w:rsidRPr="00F002D7" w:rsidRDefault="00BA3122">
          <w:pPr>
            <w:pStyle w:val="TOC1"/>
            <w:tabs>
              <w:tab w:val="left" w:pos="567"/>
              <w:tab w:val="right" w:leader="dot" w:pos="8777"/>
            </w:tabs>
            <w:rPr>
              <w:rFonts w:eastAsiaTheme="minorEastAsia"/>
              <w:noProof/>
              <w:kern w:val="2"/>
              <w:lang w:eastAsia="ru-RU"/>
              <w14:ligatures w14:val="standardContextual"/>
            </w:rPr>
          </w:pPr>
          <w:hyperlink w:anchor="_Toc199122530" w:history="1">
            <w:r w:rsidRPr="00F002D7">
              <w:rPr>
                <w:rStyle w:val="Hyperlink"/>
                <w:noProof/>
              </w:rPr>
              <w:t>2.</w:t>
            </w:r>
            <w:r w:rsidRPr="00F002D7">
              <w:rPr>
                <w:rFonts w:eastAsiaTheme="minorEastAsia"/>
                <w:noProof/>
                <w:kern w:val="2"/>
                <w:lang w:eastAsia="ru-RU"/>
                <w14:ligatures w14:val="standardContextual"/>
              </w:rPr>
              <w:tab/>
            </w:r>
            <w:r w:rsidRPr="00F002D7">
              <w:rPr>
                <w:rStyle w:val="Hyperlink"/>
                <w:noProof/>
              </w:rPr>
              <w:t>A</w:t>
            </w:r>
            <w:r w:rsidR="002652BF" w:rsidRPr="00F002D7">
              <w:rPr>
                <w:rStyle w:val="Hyperlink"/>
                <w:noProof/>
              </w:rPr>
              <w:t>VR</w:t>
            </w:r>
            <w:r w:rsidR="00910111" w:rsidRPr="00F002D7">
              <w:rPr>
                <w:rStyle w:val="Hyperlink"/>
                <w:noProof/>
              </w:rPr>
              <w:t xml:space="preserve"> stekatmiņas izmantošanas analizatora izstrāde</w:t>
            </w:r>
            <w:r w:rsidRPr="00F002D7">
              <w:rPr>
                <w:noProof/>
                <w:webHidden/>
              </w:rPr>
              <w:tab/>
            </w:r>
            <w:r w:rsidRPr="00F002D7">
              <w:rPr>
                <w:noProof/>
                <w:webHidden/>
              </w:rPr>
              <w:fldChar w:fldCharType="begin"/>
            </w:r>
            <w:r w:rsidRPr="00F002D7">
              <w:rPr>
                <w:noProof/>
                <w:webHidden/>
              </w:rPr>
              <w:instrText xml:space="preserve"> PAGEREF _Toc199122530 \h </w:instrText>
            </w:r>
            <w:r w:rsidRPr="00F002D7">
              <w:rPr>
                <w:noProof/>
                <w:webHidden/>
              </w:rPr>
            </w:r>
            <w:r w:rsidRPr="00F002D7">
              <w:rPr>
                <w:noProof/>
                <w:webHidden/>
              </w:rPr>
              <w:fldChar w:fldCharType="separate"/>
            </w:r>
            <w:r w:rsidR="00F002D7" w:rsidRPr="00F002D7">
              <w:rPr>
                <w:noProof/>
                <w:webHidden/>
              </w:rPr>
              <w:t>22</w:t>
            </w:r>
            <w:r w:rsidRPr="00F002D7">
              <w:rPr>
                <w:noProof/>
                <w:webHidden/>
              </w:rPr>
              <w:fldChar w:fldCharType="end"/>
            </w:r>
          </w:hyperlink>
        </w:p>
        <w:p w14:paraId="1D1D0D78" w14:textId="4780639D" w:rsidR="00BA3122" w:rsidRPr="00F002D7" w:rsidRDefault="00BA3122">
          <w:pPr>
            <w:pStyle w:val="TOC2"/>
            <w:rPr>
              <w:rFonts w:ascii="Times New Roman" w:eastAsiaTheme="minorEastAsia" w:hAnsi="Times New Roman" w:cs="Times New Roman"/>
              <w:noProof/>
              <w:lang w:val="lv-LV" w:eastAsia="ru-RU"/>
            </w:rPr>
          </w:pPr>
          <w:hyperlink w:anchor="_Toc199122531" w:history="1">
            <w:r w:rsidRPr="00F002D7">
              <w:rPr>
                <w:rStyle w:val="Hyperlink"/>
                <w:rFonts w:ascii="Times New Roman" w:hAnsi="Times New Roman" w:cs="Times New Roman"/>
                <w:noProof/>
                <w:lang w:val="lv-LV"/>
              </w:rPr>
              <w:t>2.1.</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Izstrādes prasības un mērķi</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_Toc199122531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22</w:t>
            </w:r>
            <w:r w:rsidRPr="00F002D7">
              <w:rPr>
                <w:rFonts w:ascii="Times New Roman" w:hAnsi="Times New Roman" w:cs="Times New Roman"/>
                <w:noProof/>
                <w:webHidden/>
                <w:lang w:val="lv-LV"/>
              </w:rPr>
              <w:fldChar w:fldCharType="end"/>
            </w:r>
          </w:hyperlink>
        </w:p>
        <w:p w14:paraId="7E9A819E" w14:textId="1110CB4B" w:rsidR="00BA3122" w:rsidRPr="00F002D7" w:rsidRDefault="00BA3122">
          <w:pPr>
            <w:pStyle w:val="TOC2"/>
            <w:rPr>
              <w:rFonts w:ascii="Times New Roman" w:eastAsiaTheme="minorEastAsia" w:hAnsi="Times New Roman" w:cs="Times New Roman"/>
              <w:noProof/>
              <w:lang w:val="lv-LV" w:eastAsia="ru-RU"/>
            </w:rPr>
          </w:pPr>
          <w:hyperlink w:anchor="_Toc199122532" w:history="1">
            <w:r w:rsidRPr="00F002D7">
              <w:rPr>
                <w:rStyle w:val="Hyperlink"/>
                <w:rFonts w:ascii="Times New Roman" w:hAnsi="Times New Roman" w:cs="Times New Roman"/>
                <w:noProof/>
                <w:lang w:val="lv-LV"/>
              </w:rPr>
              <w:t>2.2.</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Izmantotās tehnoloģijas un rīki</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_Toc199122532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23</w:t>
            </w:r>
            <w:r w:rsidRPr="00F002D7">
              <w:rPr>
                <w:rFonts w:ascii="Times New Roman" w:hAnsi="Times New Roman" w:cs="Times New Roman"/>
                <w:noProof/>
                <w:webHidden/>
                <w:lang w:val="lv-LV"/>
              </w:rPr>
              <w:fldChar w:fldCharType="end"/>
            </w:r>
          </w:hyperlink>
        </w:p>
        <w:p w14:paraId="086B801D" w14:textId="599A34A0" w:rsidR="00BA3122" w:rsidRPr="00F002D7" w:rsidRDefault="00BA3122">
          <w:pPr>
            <w:pStyle w:val="TOC2"/>
            <w:rPr>
              <w:rFonts w:ascii="Times New Roman" w:eastAsiaTheme="minorEastAsia" w:hAnsi="Times New Roman" w:cs="Times New Roman"/>
              <w:noProof/>
              <w:lang w:val="lv-LV" w:eastAsia="ru-RU"/>
            </w:rPr>
          </w:pPr>
          <w:hyperlink w:anchor="_Toc199122533" w:history="1">
            <w:r w:rsidRPr="00F002D7">
              <w:rPr>
                <w:rStyle w:val="Hyperlink"/>
                <w:rFonts w:ascii="Times New Roman" w:hAnsi="Times New Roman" w:cs="Times New Roman"/>
                <w:noProof/>
                <w:lang w:val="lv-LV"/>
              </w:rPr>
              <w:t>2.3.</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Analizatora arhitektūras projektējums</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_Toc199122533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25</w:t>
            </w:r>
            <w:r w:rsidRPr="00F002D7">
              <w:rPr>
                <w:rFonts w:ascii="Times New Roman" w:hAnsi="Times New Roman" w:cs="Times New Roman"/>
                <w:noProof/>
                <w:webHidden/>
                <w:lang w:val="lv-LV"/>
              </w:rPr>
              <w:fldChar w:fldCharType="end"/>
            </w:r>
          </w:hyperlink>
        </w:p>
        <w:p w14:paraId="1F1E99CD" w14:textId="486D6CE2" w:rsidR="00BA3122" w:rsidRPr="00F002D7" w:rsidRDefault="00BA3122">
          <w:pPr>
            <w:pStyle w:val="TOC2"/>
            <w:rPr>
              <w:rFonts w:ascii="Times New Roman" w:eastAsiaTheme="minorEastAsia" w:hAnsi="Times New Roman" w:cs="Times New Roman"/>
              <w:noProof/>
              <w:lang w:val="lv-LV" w:eastAsia="ru-RU"/>
            </w:rPr>
          </w:pPr>
          <w:hyperlink w:anchor="_Toc199122534" w:history="1">
            <w:r w:rsidRPr="00F002D7">
              <w:rPr>
                <w:rStyle w:val="Hyperlink"/>
                <w:rFonts w:ascii="Times New Roman" w:hAnsi="Times New Roman" w:cs="Times New Roman"/>
                <w:noProof/>
                <w:lang w:val="lv-LV"/>
              </w:rPr>
              <w:t>2.4.</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Steka izmantojuma analīzes metodes un algoritmi</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_Toc199122534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27</w:t>
            </w:r>
            <w:r w:rsidRPr="00F002D7">
              <w:rPr>
                <w:rFonts w:ascii="Times New Roman" w:hAnsi="Times New Roman" w:cs="Times New Roman"/>
                <w:noProof/>
                <w:webHidden/>
                <w:lang w:val="lv-LV"/>
              </w:rPr>
              <w:fldChar w:fldCharType="end"/>
            </w:r>
          </w:hyperlink>
        </w:p>
        <w:p w14:paraId="73FF08F6" w14:textId="26890A92" w:rsidR="00BA3122" w:rsidRPr="00F002D7" w:rsidRDefault="00BA3122">
          <w:pPr>
            <w:pStyle w:val="TOC3"/>
            <w:rPr>
              <w:rFonts w:ascii="Times New Roman" w:eastAsiaTheme="minorEastAsia" w:hAnsi="Times New Roman" w:cs="Times New Roman"/>
              <w:noProof/>
              <w:lang w:val="lv-LV" w:eastAsia="ru-RU"/>
            </w:rPr>
          </w:pPr>
          <w:hyperlink w:anchor="_Toc199122535" w:history="1">
            <w:r w:rsidRPr="00F002D7">
              <w:rPr>
                <w:rStyle w:val="Hyperlink"/>
                <w:rFonts w:ascii="Times New Roman" w:hAnsi="Times New Roman" w:cs="Times New Roman"/>
                <w:noProof/>
                <w:lang w:val="lv-LV"/>
              </w:rPr>
              <w:t>2.4.1.</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Statiskie steka izmantošanas aprēķini</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_Toc199122535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27</w:t>
            </w:r>
            <w:r w:rsidRPr="00F002D7">
              <w:rPr>
                <w:rFonts w:ascii="Times New Roman" w:hAnsi="Times New Roman" w:cs="Times New Roman"/>
                <w:noProof/>
                <w:webHidden/>
                <w:lang w:val="lv-LV"/>
              </w:rPr>
              <w:fldChar w:fldCharType="end"/>
            </w:r>
          </w:hyperlink>
        </w:p>
        <w:p w14:paraId="1A07CE1D" w14:textId="5B1CCAD1" w:rsidR="00BA3122" w:rsidRPr="00F002D7" w:rsidRDefault="00BA3122">
          <w:pPr>
            <w:pStyle w:val="TOC3"/>
            <w:rPr>
              <w:rFonts w:ascii="Times New Roman" w:eastAsiaTheme="minorEastAsia" w:hAnsi="Times New Roman" w:cs="Times New Roman"/>
              <w:noProof/>
              <w:lang w:val="lv-LV" w:eastAsia="ru-RU"/>
            </w:rPr>
          </w:pPr>
          <w:hyperlink w:anchor="_Toc199122536" w:history="1">
            <w:r w:rsidRPr="00F002D7">
              <w:rPr>
                <w:rStyle w:val="Hyperlink"/>
                <w:rFonts w:ascii="Times New Roman" w:hAnsi="Times New Roman" w:cs="Times New Roman"/>
                <w:noProof/>
                <w:lang w:val="lv-LV"/>
              </w:rPr>
              <w:t>2.4.2.</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Rekursīvo funkciju analīze</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_Toc199122536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34</w:t>
            </w:r>
            <w:r w:rsidRPr="00F002D7">
              <w:rPr>
                <w:rFonts w:ascii="Times New Roman" w:hAnsi="Times New Roman" w:cs="Times New Roman"/>
                <w:noProof/>
                <w:webHidden/>
                <w:lang w:val="lv-LV"/>
              </w:rPr>
              <w:fldChar w:fldCharType="end"/>
            </w:r>
          </w:hyperlink>
        </w:p>
        <w:p w14:paraId="387AF50B" w14:textId="3A36162E" w:rsidR="00BA3122" w:rsidRPr="00F002D7" w:rsidRDefault="00BA3122">
          <w:pPr>
            <w:pStyle w:val="TOC3"/>
            <w:rPr>
              <w:rFonts w:ascii="Times New Roman" w:eastAsiaTheme="minorEastAsia" w:hAnsi="Times New Roman" w:cs="Times New Roman"/>
              <w:noProof/>
              <w:lang w:val="lv-LV" w:eastAsia="ru-RU"/>
            </w:rPr>
          </w:pPr>
          <w:hyperlink w:anchor="_Toc199122537" w:history="1">
            <w:r w:rsidRPr="00F002D7">
              <w:rPr>
                <w:rStyle w:val="Hyperlink"/>
                <w:rFonts w:ascii="Times New Roman" w:hAnsi="Times New Roman" w:cs="Times New Roman"/>
                <w:noProof/>
                <w:lang w:val="lv-LV"/>
              </w:rPr>
              <w:t>2.4.3.</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Izsaukumu grafa rekonstrukcija no asemblera</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_Toc199122537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38</w:t>
            </w:r>
            <w:r w:rsidRPr="00F002D7">
              <w:rPr>
                <w:rFonts w:ascii="Times New Roman" w:hAnsi="Times New Roman" w:cs="Times New Roman"/>
                <w:noProof/>
                <w:webHidden/>
                <w:lang w:val="lv-LV"/>
              </w:rPr>
              <w:fldChar w:fldCharType="end"/>
            </w:r>
          </w:hyperlink>
        </w:p>
        <w:p w14:paraId="60177DE9" w14:textId="16C9243D" w:rsidR="00BA3122" w:rsidRPr="00F002D7" w:rsidRDefault="00BA3122">
          <w:pPr>
            <w:pStyle w:val="TOC3"/>
            <w:rPr>
              <w:rFonts w:ascii="Times New Roman" w:eastAsiaTheme="minorEastAsia" w:hAnsi="Times New Roman" w:cs="Times New Roman"/>
              <w:noProof/>
              <w:lang w:val="lv-LV" w:eastAsia="ru-RU"/>
            </w:rPr>
          </w:pPr>
          <w:hyperlink w:anchor="_Toc199122538" w:history="1">
            <w:r w:rsidRPr="00F002D7">
              <w:rPr>
                <w:rStyle w:val="Hyperlink"/>
                <w:rFonts w:ascii="Times New Roman" w:hAnsi="Times New Roman" w:cs="Times New Roman"/>
                <w:noProof/>
                <w:lang w:val="lv-LV"/>
              </w:rPr>
              <w:t>2.4.4.</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Maksimālā steka dziļuma aprēķināšana</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_Toc199122538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42</w:t>
            </w:r>
            <w:r w:rsidRPr="00F002D7">
              <w:rPr>
                <w:rFonts w:ascii="Times New Roman" w:hAnsi="Times New Roman" w:cs="Times New Roman"/>
                <w:noProof/>
                <w:webHidden/>
                <w:lang w:val="lv-LV"/>
              </w:rPr>
              <w:fldChar w:fldCharType="end"/>
            </w:r>
          </w:hyperlink>
        </w:p>
        <w:p w14:paraId="00464876" w14:textId="6E140700" w:rsidR="00BA3122" w:rsidRPr="00F002D7" w:rsidRDefault="00BA3122">
          <w:pPr>
            <w:pStyle w:val="TOC2"/>
            <w:rPr>
              <w:rFonts w:ascii="Times New Roman" w:eastAsiaTheme="minorEastAsia" w:hAnsi="Times New Roman" w:cs="Times New Roman"/>
              <w:noProof/>
              <w:lang w:val="lv-LV" w:eastAsia="ru-RU"/>
            </w:rPr>
          </w:pPr>
          <w:hyperlink w:anchor="_Toc199122539" w:history="1">
            <w:r w:rsidRPr="00F002D7">
              <w:rPr>
                <w:rStyle w:val="Hyperlink"/>
                <w:rFonts w:ascii="Times New Roman" w:hAnsi="Times New Roman" w:cs="Times New Roman"/>
                <w:noProof/>
                <w:lang w:val="lv-LV"/>
              </w:rPr>
              <w:t>2.5.</w:t>
            </w:r>
            <w:r w:rsidRPr="00F002D7">
              <w:rPr>
                <w:rFonts w:ascii="Times New Roman" w:eastAsiaTheme="minorEastAsia" w:hAnsi="Times New Roman" w:cs="Times New Roman"/>
                <w:noProof/>
                <w:lang w:val="lv-LV" w:eastAsia="ru-RU"/>
              </w:rPr>
              <w:tab/>
            </w:r>
            <w:r w:rsidRPr="00F002D7">
              <w:rPr>
                <w:rStyle w:val="Hyperlink"/>
                <w:rFonts w:ascii="Times New Roman" w:hAnsi="Times New Roman" w:cs="Times New Roman"/>
                <w:noProof/>
                <w:lang w:val="lv-LV"/>
              </w:rPr>
              <w:t>Analizatora testēšana</w:t>
            </w:r>
            <w:r w:rsidRPr="00F002D7">
              <w:rPr>
                <w:rFonts w:ascii="Times New Roman" w:hAnsi="Times New Roman" w:cs="Times New Roman"/>
                <w:noProof/>
                <w:webHidden/>
                <w:lang w:val="lv-LV"/>
              </w:rPr>
              <w:tab/>
            </w:r>
            <w:r w:rsidRPr="00F002D7">
              <w:rPr>
                <w:rFonts w:ascii="Times New Roman" w:hAnsi="Times New Roman" w:cs="Times New Roman"/>
                <w:noProof/>
                <w:webHidden/>
                <w:lang w:val="lv-LV"/>
              </w:rPr>
              <w:fldChar w:fldCharType="begin"/>
            </w:r>
            <w:r w:rsidRPr="00F002D7">
              <w:rPr>
                <w:rFonts w:ascii="Times New Roman" w:hAnsi="Times New Roman" w:cs="Times New Roman"/>
                <w:noProof/>
                <w:webHidden/>
                <w:lang w:val="lv-LV"/>
              </w:rPr>
              <w:instrText xml:space="preserve"> PAGEREF _Toc199122539 \h </w:instrText>
            </w:r>
            <w:r w:rsidRPr="00F002D7">
              <w:rPr>
                <w:rFonts w:ascii="Times New Roman" w:hAnsi="Times New Roman" w:cs="Times New Roman"/>
                <w:noProof/>
                <w:webHidden/>
                <w:lang w:val="lv-LV"/>
              </w:rPr>
            </w:r>
            <w:r w:rsidRPr="00F002D7">
              <w:rPr>
                <w:rFonts w:ascii="Times New Roman" w:hAnsi="Times New Roman" w:cs="Times New Roman"/>
                <w:noProof/>
                <w:webHidden/>
                <w:lang w:val="lv-LV"/>
              </w:rPr>
              <w:fldChar w:fldCharType="separate"/>
            </w:r>
            <w:r w:rsidR="00F002D7" w:rsidRPr="00F002D7">
              <w:rPr>
                <w:rFonts w:ascii="Times New Roman" w:hAnsi="Times New Roman" w:cs="Times New Roman"/>
                <w:noProof/>
                <w:webHidden/>
                <w:lang w:val="lv-LV"/>
              </w:rPr>
              <w:t>45</w:t>
            </w:r>
            <w:r w:rsidRPr="00F002D7">
              <w:rPr>
                <w:rFonts w:ascii="Times New Roman" w:hAnsi="Times New Roman" w:cs="Times New Roman"/>
                <w:noProof/>
                <w:webHidden/>
                <w:lang w:val="lv-LV"/>
              </w:rPr>
              <w:fldChar w:fldCharType="end"/>
            </w:r>
          </w:hyperlink>
        </w:p>
        <w:p w14:paraId="2356912A" w14:textId="1F7122B5" w:rsidR="00BA3122" w:rsidRPr="00F002D7" w:rsidRDefault="00BA3122">
          <w:pPr>
            <w:pStyle w:val="TOC1"/>
            <w:tabs>
              <w:tab w:val="right" w:leader="dot" w:pos="8777"/>
            </w:tabs>
            <w:rPr>
              <w:rFonts w:eastAsiaTheme="minorEastAsia"/>
              <w:noProof/>
              <w:kern w:val="2"/>
              <w:lang w:eastAsia="ru-RU"/>
              <w14:ligatures w14:val="standardContextual"/>
            </w:rPr>
          </w:pPr>
          <w:hyperlink w:anchor="_Toc199122540" w:history="1">
            <w:r w:rsidRPr="00F002D7">
              <w:rPr>
                <w:rStyle w:val="Hyperlink"/>
                <w:noProof/>
                <w:lang w:eastAsia="en-GB"/>
              </w:rPr>
              <w:t>S</w:t>
            </w:r>
            <w:r w:rsidR="00910111" w:rsidRPr="00F002D7">
              <w:rPr>
                <w:rStyle w:val="Hyperlink"/>
                <w:noProof/>
                <w:lang w:eastAsia="en-GB"/>
              </w:rPr>
              <w:t>ecinājumi un priekšlikumi</w:t>
            </w:r>
            <w:r w:rsidRPr="00F002D7">
              <w:rPr>
                <w:noProof/>
                <w:webHidden/>
              </w:rPr>
              <w:tab/>
            </w:r>
            <w:r w:rsidRPr="00F002D7">
              <w:rPr>
                <w:noProof/>
                <w:webHidden/>
              </w:rPr>
              <w:fldChar w:fldCharType="begin"/>
            </w:r>
            <w:r w:rsidRPr="00F002D7">
              <w:rPr>
                <w:noProof/>
                <w:webHidden/>
              </w:rPr>
              <w:instrText xml:space="preserve"> PAGEREF _Toc199122540 \h </w:instrText>
            </w:r>
            <w:r w:rsidRPr="00F002D7">
              <w:rPr>
                <w:noProof/>
                <w:webHidden/>
              </w:rPr>
            </w:r>
            <w:r w:rsidRPr="00F002D7">
              <w:rPr>
                <w:noProof/>
                <w:webHidden/>
              </w:rPr>
              <w:fldChar w:fldCharType="separate"/>
            </w:r>
            <w:r w:rsidR="00F002D7" w:rsidRPr="00F002D7">
              <w:rPr>
                <w:noProof/>
                <w:webHidden/>
              </w:rPr>
              <w:t>48</w:t>
            </w:r>
            <w:r w:rsidRPr="00F002D7">
              <w:rPr>
                <w:noProof/>
                <w:webHidden/>
              </w:rPr>
              <w:fldChar w:fldCharType="end"/>
            </w:r>
          </w:hyperlink>
        </w:p>
        <w:p w14:paraId="4B0BB7E0" w14:textId="0930D168" w:rsidR="00BA3122" w:rsidRPr="00F002D7" w:rsidRDefault="00BA3122">
          <w:pPr>
            <w:pStyle w:val="TOC1"/>
            <w:tabs>
              <w:tab w:val="right" w:leader="dot" w:pos="8777"/>
            </w:tabs>
            <w:rPr>
              <w:rFonts w:eastAsiaTheme="minorEastAsia"/>
              <w:noProof/>
              <w:kern w:val="2"/>
              <w:lang w:eastAsia="ru-RU"/>
              <w14:ligatures w14:val="standardContextual"/>
            </w:rPr>
          </w:pPr>
          <w:hyperlink w:anchor="_Toc199122541" w:history="1">
            <w:r w:rsidRPr="00F002D7">
              <w:rPr>
                <w:rStyle w:val="Hyperlink"/>
                <w:noProof/>
                <w:lang w:eastAsia="en-GB"/>
              </w:rPr>
              <w:t>I</w:t>
            </w:r>
            <w:r w:rsidR="00910111" w:rsidRPr="00F002D7">
              <w:rPr>
                <w:rStyle w:val="Hyperlink"/>
                <w:noProof/>
                <w:lang w:eastAsia="en-GB"/>
              </w:rPr>
              <w:t>zmantotās literatūras un avotu saraksts</w:t>
            </w:r>
            <w:r w:rsidRPr="00F002D7">
              <w:rPr>
                <w:noProof/>
                <w:webHidden/>
              </w:rPr>
              <w:tab/>
            </w:r>
            <w:r w:rsidRPr="00F002D7">
              <w:rPr>
                <w:noProof/>
                <w:webHidden/>
              </w:rPr>
              <w:fldChar w:fldCharType="begin"/>
            </w:r>
            <w:r w:rsidRPr="00F002D7">
              <w:rPr>
                <w:noProof/>
                <w:webHidden/>
              </w:rPr>
              <w:instrText xml:space="preserve"> PAGEREF _Toc199122541 \h </w:instrText>
            </w:r>
            <w:r w:rsidRPr="00F002D7">
              <w:rPr>
                <w:noProof/>
                <w:webHidden/>
              </w:rPr>
            </w:r>
            <w:r w:rsidRPr="00F002D7">
              <w:rPr>
                <w:noProof/>
                <w:webHidden/>
              </w:rPr>
              <w:fldChar w:fldCharType="separate"/>
            </w:r>
            <w:r w:rsidR="00F002D7" w:rsidRPr="00F002D7">
              <w:rPr>
                <w:noProof/>
                <w:webHidden/>
              </w:rPr>
              <w:t>51</w:t>
            </w:r>
            <w:r w:rsidRPr="00F002D7">
              <w:rPr>
                <w:noProof/>
                <w:webHidden/>
              </w:rPr>
              <w:fldChar w:fldCharType="end"/>
            </w:r>
          </w:hyperlink>
        </w:p>
        <w:p w14:paraId="1B99D668" w14:textId="62AECD28" w:rsidR="00BA3122" w:rsidRPr="00F002D7" w:rsidRDefault="00BA3122">
          <w:pPr>
            <w:pStyle w:val="TOC1"/>
            <w:tabs>
              <w:tab w:val="right" w:leader="dot" w:pos="8777"/>
            </w:tabs>
            <w:rPr>
              <w:rFonts w:eastAsiaTheme="minorEastAsia"/>
              <w:noProof/>
              <w:kern w:val="2"/>
              <w:lang w:eastAsia="ru-RU"/>
              <w14:ligatures w14:val="standardContextual"/>
            </w:rPr>
          </w:pPr>
          <w:hyperlink w:anchor="_Toc199122542" w:history="1">
            <w:r w:rsidRPr="00F002D7">
              <w:rPr>
                <w:rStyle w:val="Hyperlink"/>
                <w:noProof/>
                <w:lang w:eastAsia="en-GB"/>
              </w:rPr>
              <w:t>P</w:t>
            </w:r>
            <w:r w:rsidR="00910111" w:rsidRPr="00F002D7">
              <w:rPr>
                <w:rStyle w:val="Hyperlink"/>
                <w:noProof/>
                <w:lang w:eastAsia="en-GB"/>
              </w:rPr>
              <w:t>ielikumi</w:t>
            </w:r>
            <w:r w:rsidRPr="00F002D7">
              <w:rPr>
                <w:noProof/>
                <w:webHidden/>
              </w:rPr>
              <w:tab/>
            </w:r>
            <w:r w:rsidRPr="00F002D7">
              <w:rPr>
                <w:noProof/>
                <w:webHidden/>
              </w:rPr>
              <w:fldChar w:fldCharType="begin"/>
            </w:r>
            <w:r w:rsidRPr="00F002D7">
              <w:rPr>
                <w:noProof/>
                <w:webHidden/>
              </w:rPr>
              <w:instrText xml:space="preserve"> PAGEREF _Toc199122542 \h </w:instrText>
            </w:r>
            <w:r w:rsidRPr="00F002D7">
              <w:rPr>
                <w:noProof/>
                <w:webHidden/>
              </w:rPr>
            </w:r>
            <w:r w:rsidRPr="00F002D7">
              <w:rPr>
                <w:noProof/>
                <w:webHidden/>
              </w:rPr>
              <w:fldChar w:fldCharType="separate"/>
            </w:r>
            <w:r w:rsidR="00F002D7" w:rsidRPr="00F002D7">
              <w:rPr>
                <w:noProof/>
                <w:webHidden/>
              </w:rPr>
              <w:t>53</w:t>
            </w:r>
            <w:r w:rsidRPr="00F002D7">
              <w:rPr>
                <w:noProof/>
                <w:webHidden/>
              </w:rPr>
              <w:fldChar w:fldCharType="end"/>
            </w:r>
          </w:hyperlink>
        </w:p>
        <w:p w14:paraId="77C318F0" w14:textId="2F4226D3" w:rsidR="00BA3122" w:rsidRPr="00F002D7" w:rsidRDefault="00BA3122">
          <w:pPr>
            <w:pStyle w:val="TOC1"/>
            <w:tabs>
              <w:tab w:val="right" w:leader="dot" w:pos="8777"/>
            </w:tabs>
            <w:rPr>
              <w:rFonts w:eastAsiaTheme="minorEastAsia"/>
              <w:noProof/>
              <w:kern w:val="2"/>
              <w:lang w:eastAsia="ru-RU"/>
              <w14:ligatures w14:val="standardContextual"/>
            </w:rPr>
          </w:pPr>
          <w:hyperlink w:anchor="_Toc199122543" w:history="1">
            <w:r w:rsidRPr="00F002D7">
              <w:rPr>
                <w:rStyle w:val="Hyperlink"/>
                <w:noProof/>
                <w:lang w:eastAsia="en-GB"/>
              </w:rPr>
              <w:t>G</w:t>
            </w:r>
            <w:r w:rsidR="00910111" w:rsidRPr="00F002D7">
              <w:rPr>
                <w:rStyle w:val="Hyperlink"/>
                <w:noProof/>
                <w:lang w:eastAsia="en-GB"/>
              </w:rPr>
              <w:t>alvojums</w:t>
            </w:r>
            <w:r w:rsidRPr="00F002D7">
              <w:rPr>
                <w:noProof/>
                <w:webHidden/>
              </w:rPr>
              <w:tab/>
            </w:r>
            <w:r w:rsidRPr="00F002D7">
              <w:rPr>
                <w:noProof/>
                <w:webHidden/>
              </w:rPr>
              <w:fldChar w:fldCharType="begin"/>
            </w:r>
            <w:r w:rsidRPr="00F002D7">
              <w:rPr>
                <w:noProof/>
                <w:webHidden/>
              </w:rPr>
              <w:instrText xml:space="preserve"> PAGEREF _Toc199122543 \h </w:instrText>
            </w:r>
            <w:r w:rsidRPr="00F002D7">
              <w:rPr>
                <w:noProof/>
                <w:webHidden/>
              </w:rPr>
            </w:r>
            <w:r w:rsidRPr="00F002D7">
              <w:rPr>
                <w:noProof/>
                <w:webHidden/>
              </w:rPr>
              <w:fldChar w:fldCharType="separate"/>
            </w:r>
            <w:r w:rsidR="00F002D7" w:rsidRPr="00F002D7">
              <w:rPr>
                <w:noProof/>
                <w:webHidden/>
              </w:rPr>
              <w:t>54</w:t>
            </w:r>
            <w:r w:rsidRPr="00F002D7">
              <w:rPr>
                <w:noProof/>
                <w:webHidden/>
              </w:rPr>
              <w:fldChar w:fldCharType="end"/>
            </w:r>
          </w:hyperlink>
        </w:p>
        <w:p w14:paraId="1D9D976B" w14:textId="12A0A221" w:rsidR="008B5233" w:rsidRPr="008F06BE" w:rsidRDefault="007A6E23" w:rsidP="00512E62">
          <w:pPr>
            <w:jc w:val="both"/>
            <w:rPr>
              <w:lang w:val="lv-LV"/>
            </w:rPr>
          </w:pPr>
          <w:r w:rsidRPr="008F06BE">
            <w:rPr>
              <w:rFonts w:ascii="Times New Roman" w:hAnsi="Times New Roman" w:cs="Times New Roman"/>
              <w:b/>
              <w:bCs/>
              <w:noProof/>
              <w:lang w:val="lv-LV"/>
            </w:rPr>
            <w:fldChar w:fldCharType="end"/>
          </w:r>
        </w:p>
      </w:sdtContent>
    </w:sdt>
    <w:p w14:paraId="45B59659" w14:textId="2DC0733C" w:rsidR="001013C9" w:rsidRPr="008F06BE" w:rsidRDefault="00512E62" w:rsidP="00EA4056">
      <w:pPr>
        <w:jc w:val="both"/>
        <w:rPr>
          <w:rFonts w:ascii="Times New Roman" w:hAnsi="Times New Roman" w:cs="Times New Roman"/>
          <w:lang w:val="lv-LV"/>
        </w:rPr>
      </w:pPr>
      <w:r w:rsidRPr="008F06BE">
        <w:rPr>
          <w:rFonts w:ascii="Times New Roman" w:hAnsi="Times New Roman" w:cs="Times New Roman"/>
          <w:lang w:val="lv-LV"/>
        </w:rPr>
        <w:br w:type="page"/>
      </w:r>
    </w:p>
    <w:p w14:paraId="67AD733F" w14:textId="77777777" w:rsidR="00E07B09" w:rsidRPr="008F06BE" w:rsidRDefault="00E07B09"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E07B09" w:rsidRPr="008F06BE" w:rsidSect="00E07B09">
          <w:footerReference w:type="default" r:id="rId8"/>
          <w:pgSz w:w="11906" w:h="16838" w:code="9"/>
          <w:pgMar w:top="1134" w:right="1134" w:bottom="1134" w:left="1985" w:header="709" w:footer="709" w:gutter="0"/>
          <w:cols w:space="708"/>
          <w:docGrid w:linePitch="360"/>
        </w:sectPr>
      </w:pPr>
    </w:p>
    <w:p w14:paraId="7BF64CD4" w14:textId="230AB8BB" w:rsidR="00724A36" w:rsidRPr="008F06BE" w:rsidRDefault="002F413F" w:rsidP="0038087D">
      <w:pPr>
        <w:pStyle w:val="Heading1"/>
        <w:numPr>
          <w:ilvl w:val="0"/>
          <w:numId w:val="0"/>
        </w:numPr>
        <w:rPr>
          <w:sz w:val="24"/>
          <w:szCs w:val="24"/>
          <w:lang w:eastAsia="en-GB"/>
        </w:rPr>
      </w:pPr>
      <w:bookmarkStart w:id="6" w:name="_Toc199122521"/>
      <w:r w:rsidRPr="008F06BE">
        <w:rPr>
          <w:sz w:val="24"/>
          <w:szCs w:val="24"/>
          <w:lang w:eastAsia="en-GB"/>
        </w:rPr>
        <w:lastRenderedPageBreak/>
        <w:t>I</w:t>
      </w:r>
      <w:r w:rsidR="00BC1F5B" w:rsidRPr="008F06BE">
        <w:rPr>
          <w:sz w:val="24"/>
          <w:szCs w:val="24"/>
          <w:lang w:eastAsia="en-GB"/>
        </w:rPr>
        <w:t>EVADS</w:t>
      </w:r>
      <w:bookmarkEnd w:id="6"/>
    </w:p>
    <w:p w14:paraId="1C57B6CD" w14:textId="22E2BB0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Mūsdienu iegultajās sistēmās mikrokontrolieru izmantošana ir kļuvusi par neatņemamu sastāvdaļu dažādās jomās – no sadzīves tehnikas līdz kritiskām medicīnas un industriālajām iekārtām. AVR mikrokontrolieru popularitāte ir saistīta ar to vienkāršību, zemo enerģijas patēriņu un plašo pielietojumu spektru. Tomēr šo ierīču ierobežotie atmiņas resursi rada būtiskus izaicinājumus programmētājiem, īpaši stekatmiņas pārvaldības kontekstā. Stekatmiņas pārplūde var izraisīt neparedzamu sistēmas uzvedību vai pilnīgu atteici, kas kritiskās lietojumprogrammās var radīt nopietnas sekas. Neskatoties uz šo problēmu aktualitāti, esošie rīki bieži nesniedz pietiekami precīzu un detalizētu informāciju par steka izmantojumu, īpaši sarežģītās programmās ar rekursīvām funkcijām un netiešajiem izsaukumiem.</w:t>
      </w:r>
    </w:p>
    <w:p w14:paraId="6C0CA2F9"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Darba mērķis ir izstrādāt efektīvu un precīzu stekatmiņas izmantošanas analizatoru AVR mikrokontrolieriem, kas spēj veikt statisko koda analīzi un sniegt detalizētu informāciju par maksimālo steka patēriņu dažādos programmas izpildes scenārijos.</w:t>
      </w:r>
    </w:p>
    <w:p w14:paraId="78B06B25" w14:textId="6F2DD348"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Darba mērķa sasniegšanai izvirzīti šādi uzdevumi:</w:t>
      </w:r>
    </w:p>
    <w:p w14:paraId="230B6913" w14:textId="4C224C54"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izpētīt AVR mikrokontrolieru arhitektūru, atmiņas organizāciju un stekatmiņas darbības principus;</w:t>
      </w:r>
    </w:p>
    <w:p w14:paraId="07CAB07C" w14:textId="56A1B343"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analizēt esošos risinājumus steka izmantojuma analīzei un identificēt to trūkumus;</w:t>
      </w:r>
    </w:p>
    <w:p w14:paraId="05E12977" w14:textId="4AE7BDB6"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izstrādāt algoritmus statiskai steka izmantojuma analīzei, iekļaujot atbalstu rekursīvām funkcijām;</w:t>
      </w:r>
    </w:p>
    <w:p w14:paraId="2A007859" w14:textId="1AEF690A"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implementēt izsaukumu grafa rekonstrukcijas algoritmu no asemblera koda;</w:t>
      </w:r>
    </w:p>
    <w:p w14:paraId="6F15B80F" w14:textId="7B8A51A5"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izveidot pilnvērtīgu analizatora rīku ar elastīgu konfigurāciju dažādiem AVR modeļiem;</w:t>
      </w:r>
    </w:p>
    <w:p w14:paraId="3A684501" w14:textId="17985234"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veikt izstrādātā risinājuma testēšanu un validāciju ar reāliem programmu piemēriem.</w:t>
      </w:r>
    </w:p>
    <w:p w14:paraId="4D2C08BC"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Esošo risinājumu pārskats rāda, ka pieejamie rīki galvenokārt balstās uz vienkāršotu analīzi, kas neņem vērā sarežģītus programmas izpildes ceļus, rekursiju un kompilatora optimizācijas. GCC kompilators piedāvā -fstack-usage opciju, bet tā sniedz tikai lokālo funkciju steka informāciju bez konteksta par izsaukumu hierarhiju. Citi komerciāli </w:t>
      </w:r>
      <w:r w:rsidRPr="008F06BE">
        <w:rPr>
          <w:rFonts w:ascii="Times New Roman" w:hAnsi="Times New Roman" w:cs="Times New Roman"/>
          <w:lang w:val="lv-LV"/>
        </w:rPr>
        <w:lastRenderedPageBreak/>
        <w:t>risinājumi bieži ir specifiski konkrētām izstrādes vidēm un nenodrošina pietiekamu elastību vai precizitāti.</w:t>
      </w:r>
    </w:p>
    <w:p w14:paraId="2D57F82E"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Darba struktūra ietver divas galvenās daļas. Pirmajā nodaļā tiek aplūkots teorētiskais pamatojums, iekļaujot AVR arhitektūras apskatu, atmiņas organizāciju, stekatmiņas koncepciju un pārplūdes problēmas analīzi. Otrajā nodaļā detalizēti aprakstīta analizatora izstrāde, sākot no prasību definēšanas līdz konkrētu algoritmu implementācijai – statiskai analīzei, rekursijas atpazīšanai, izsaukumu grafa rekonstrukcijai un maksimālā steka dziļuma aprēķināšanai.</w:t>
      </w:r>
    </w:p>
    <w:p w14:paraId="0FBB3575"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Pētījuma realizācijas metodes ietver literatūras analīzi AVR arhitektūras izpratnei, algoritmu izstrādi statiskai koda analīzei, programmatūras inženierijas principu pielietošanu modulāras arhitektūras izveidei, kā arī eksperimentālu validāciju ar testa programmām. Analizators tiek implementēts Python programmēšanas valodā, izmantojot AVR-GCC rīku komplektu asemblera koda ģenerēšanai un analīzei.</w:t>
      </w:r>
    </w:p>
    <w:p w14:paraId="0D1AF2B2" w14:textId="6EA6CAB3" w:rsidR="00BC1F5B" w:rsidRPr="008F06BE" w:rsidRDefault="00BC1F5B" w:rsidP="00FD2BE6">
      <w:pPr>
        <w:jc w:val="both"/>
        <w:rPr>
          <w:rFonts w:ascii="Times New Roman" w:hAnsi="Times New Roman" w:cs="Times New Roman"/>
          <w:lang w:val="lv-LV"/>
        </w:rPr>
      </w:pPr>
      <w:r w:rsidRPr="008F06BE">
        <w:rPr>
          <w:rFonts w:ascii="Times New Roman" w:hAnsi="Times New Roman" w:cs="Times New Roman"/>
          <w:b/>
          <w:bCs/>
          <w:sz w:val="28"/>
          <w:szCs w:val="28"/>
          <w:lang w:val="lv-LV"/>
        </w:rPr>
        <w:br w:type="page"/>
      </w:r>
    </w:p>
    <w:p w14:paraId="796DE321" w14:textId="31753A00" w:rsidR="00BC1F5B" w:rsidRPr="008F06BE" w:rsidRDefault="00BC1F5B" w:rsidP="0038087D">
      <w:pPr>
        <w:pStyle w:val="Heading1"/>
        <w:numPr>
          <w:ilvl w:val="0"/>
          <w:numId w:val="0"/>
        </w:numPr>
        <w:rPr>
          <w:sz w:val="24"/>
          <w:szCs w:val="24"/>
          <w:lang w:eastAsia="en-GB"/>
        </w:rPr>
      </w:pPr>
      <w:bookmarkStart w:id="7" w:name="_Toc199122522"/>
      <w:r w:rsidRPr="008F06BE">
        <w:rPr>
          <w:sz w:val="24"/>
          <w:szCs w:val="24"/>
          <w:lang w:eastAsia="en-GB"/>
        </w:rPr>
        <w:lastRenderedPageBreak/>
        <w:t>SAĪSINĀJUMU UN NOSACĪTO APZĪMĒJUMU SARAKSTS</w:t>
      </w:r>
      <w:bookmarkEnd w:id="7"/>
    </w:p>
    <w:p w14:paraId="78139F88" w14:textId="7CD0FAE3"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Aparatūras un arhitektūras apzīmējumi:</w:t>
      </w:r>
    </w:p>
    <w:p w14:paraId="23DC1A1F" w14:textId="2B64AB6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ALU – aritmētiski loģiskā ierīce (Arithmetic Logic Unit)</w:t>
      </w:r>
      <w:r w:rsidR="007D45B1" w:rsidRPr="008F06BE">
        <w:rPr>
          <w:rFonts w:ascii="Times New Roman" w:hAnsi="Times New Roman" w:cs="Times New Roman"/>
          <w:lang w:val="lv-LV"/>
        </w:rPr>
        <w:t>;</w:t>
      </w:r>
    </w:p>
    <w:p w14:paraId="4DE2D886" w14:textId="5637511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 xml:space="preserve">AVR – </w:t>
      </w:r>
      <w:r w:rsidR="000E772B" w:rsidRPr="008F06BE">
        <w:rPr>
          <w:rFonts w:ascii="Times New Roman" w:hAnsi="Times New Roman" w:cs="Times New Roman"/>
          <w:lang w:val="lv-LV"/>
        </w:rPr>
        <w:t>Atmel RISC procesora arhitektūra 8 bitu mikrokontrolieriem;</w:t>
      </w:r>
    </w:p>
    <w:p w14:paraId="12996E8A" w14:textId="3DD0ABD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CPU – centrālais procesors (Central Processing Unit)</w:t>
      </w:r>
      <w:r w:rsidR="007D45B1" w:rsidRPr="008F06BE">
        <w:rPr>
          <w:rFonts w:ascii="Times New Roman" w:hAnsi="Times New Roman" w:cs="Times New Roman"/>
          <w:lang w:val="lv-LV"/>
        </w:rPr>
        <w:t>;</w:t>
      </w:r>
    </w:p>
    <w:p w14:paraId="23326027" w14:textId="095D8D1C"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MCU – mikrokontrolieris (Microcontroller Unit)</w:t>
      </w:r>
      <w:r w:rsidR="007D45B1" w:rsidRPr="008F06BE">
        <w:rPr>
          <w:rFonts w:ascii="Times New Roman" w:hAnsi="Times New Roman" w:cs="Times New Roman"/>
          <w:lang w:val="lv-LV"/>
        </w:rPr>
        <w:t>;</w:t>
      </w:r>
    </w:p>
    <w:p w14:paraId="5E9F7E99" w14:textId="64FB268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PC – programmskaitītājs (Program Counter)</w:t>
      </w:r>
      <w:r w:rsidR="007D45B1" w:rsidRPr="008F06BE">
        <w:rPr>
          <w:rFonts w:ascii="Times New Roman" w:hAnsi="Times New Roman" w:cs="Times New Roman"/>
          <w:lang w:val="lv-LV"/>
        </w:rPr>
        <w:t>;</w:t>
      </w:r>
    </w:p>
    <w:p w14:paraId="27C8A9E5" w14:textId="12016A6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RISC – samazinātas instrukciju kopas dators (Reduced Instruction Set Computer)</w:t>
      </w:r>
      <w:r w:rsidR="007D45B1" w:rsidRPr="008F06BE">
        <w:rPr>
          <w:rFonts w:ascii="Times New Roman" w:hAnsi="Times New Roman" w:cs="Times New Roman"/>
          <w:lang w:val="lv-LV"/>
        </w:rPr>
        <w:t>;</w:t>
      </w:r>
    </w:p>
    <w:p w14:paraId="582A88C3" w14:textId="5B5B99B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 – steka rādītājs (Stack Pointer)</w:t>
      </w:r>
      <w:r w:rsidR="007D45B1" w:rsidRPr="008F06BE">
        <w:rPr>
          <w:rFonts w:ascii="Times New Roman" w:hAnsi="Times New Roman" w:cs="Times New Roman"/>
          <w:lang w:val="lv-LV"/>
        </w:rPr>
        <w:t>;</w:t>
      </w:r>
    </w:p>
    <w:p w14:paraId="72CD811F" w14:textId="64256A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SPH – steka rādītāja augstākais baits (Stack Pointer High)</w:t>
      </w:r>
      <w:r w:rsidR="007D45B1" w:rsidRPr="008F06BE">
        <w:rPr>
          <w:rFonts w:ascii="Times New Roman" w:hAnsi="Times New Roman" w:cs="Times New Roman"/>
          <w:lang w:val="lv-LV"/>
        </w:rPr>
        <w:t>;</w:t>
      </w:r>
    </w:p>
    <w:p w14:paraId="50DF6BC3" w14:textId="4100B6A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SPL – steka rādītāja zemākais baits (Stack Pointer Low)</w:t>
      </w:r>
      <w:r w:rsidR="007D45B1" w:rsidRPr="008F06BE">
        <w:rPr>
          <w:rFonts w:ascii="Times New Roman" w:hAnsi="Times New Roman" w:cs="Times New Roman"/>
          <w:lang w:val="lv-LV"/>
        </w:rPr>
        <w:t>.</w:t>
      </w:r>
    </w:p>
    <w:p w14:paraId="2635E81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Atmiņas apzīmējumi:</w:t>
      </w:r>
    </w:p>
    <w:p w14:paraId="7D15826F" w14:textId="7DFB317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EEPROM – elektriski dzēšama un pārprogrammējama pastāvīgā atmiņa (Electrically Erasable Programmable Read-Only Memory)</w:t>
      </w:r>
      <w:r w:rsidR="007D45B1" w:rsidRPr="008F06BE">
        <w:rPr>
          <w:rFonts w:ascii="Times New Roman" w:hAnsi="Times New Roman" w:cs="Times New Roman"/>
          <w:lang w:val="lv-LV"/>
        </w:rPr>
        <w:t>;</w:t>
      </w:r>
    </w:p>
    <w:p w14:paraId="3D39D27D" w14:textId="28A53471"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Flash – pārprogrammējamā pastāvīgā atmiņa</w:t>
      </w:r>
      <w:r w:rsidR="007D45B1" w:rsidRPr="008F06BE">
        <w:rPr>
          <w:rFonts w:ascii="Times New Roman" w:hAnsi="Times New Roman" w:cs="Times New Roman"/>
          <w:lang w:val="lv-LV"/>
        </w:rPr>
        <w:t>;</w:t>
      </w:r>
    </w:p>
    <w:p w14:paraId="6E4CCA1E" w14:textId="64D98BE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Kaudze (Heap) – dinamiski piešķirta atmiņas apgabals, kurā programma var pieprasīt un atbrīvot atmiņu izpildes laikā</w:t>
      </w:r>
      <w:r w:rsidR="007D45B1" w:rsidRPr="008F06BE">
        <w:rPr>
          <w:rFonts w:ascii="Times New Roman" w:hAnsi="Times New Roman" w:cs="Times New Roman"/>
          <w:lang w:val="lv-LV"/>
        </w:rPr>
        <w:t>;</w:t>
      </w:r>
    </w:p>
    <w:p w14:paraId="12F2D065" w14:textId="08D9B16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Programmatmiņa – atmiņas apgabals, kurā tiek glabāts programmas kods (instrukcijas), kas tiek izpildīts</w:t>
      </w:r>
      <w:r w:rsidR="007D45B1" w:rsidRPr="008F06BE">
        <w:rPr>
          <w:rFonts w:ascii="Times New Roman" w:hAnsi="Times New Roman" w:cs="Times New Roman"/>
          <w:lang w:val="lv-LV"/>
        </w:rPr>
        <w:t>;</w:t>
      </w:r>
    </w:p>
    <w:p w14:paraId="083170F6" w14:textId="2277A00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RAM – brīvpiekļuves atmiņa (Random Access Memory)</w:t>
      </w:r>
      <w:r w:rsidR="007D45B1" w:rsidRPr="008F06BE">
        <w:rPr>
          <w:rFonts w:ascii="Times New Roman" w:hAnsi="Times New Roman" w:cs="Times New Roman"/>
          <w:lang w:val="lv-LV"/>
        </w:rPr>
        <w:t>;</w:t>
      </w:r>
    </w:p>
    <w:p w14:paraId="6BC73EAB" w14:textId="6241E2D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ROM – tikai lasāmā atmiņa (Read Only Memory)</w:t>
      </w:r>
      <w:r w:rsidR="007D45B1" w:rsidRPr="008F06BE">
        <w:rPr>
          <w:rFonts w:ascii="Times New Roman" w:hAnsi="Times New Roman" w:cs="Times New Roman"/>
          <w:lang w:val="lv-LV"/>
        </w:rPr>
        <w:t>;</w:t>
      </w:r>
    </w:p>
    <w:p w14:paraId="55BC13E4" w14:textId="14A8067C"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SRAM – statiskā brīvpiekļuves atmiņa (Static RAM)</w:t>
      </w:r>
      <w:r w:rsidR="007D45B1" w:rsidRPr="008F06BE">
        <w:rPr>
          <w:rFonts w:ascii="Times New Roman" w:hAnsi="Times New Roman" w:cs="Times New Roman"/>
          <w:lang w:val="lv-LV"/>
        </w:rPr>
        <w:t>;</w:t>
      </w:r>
    </w:p>
    <w:p w14:paraId="2B53EFB7" w14:textId="0D0D7541"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Steks (Stack) – LIFO (Last In, First Out) atmiņas struktūra, kas tiek izmantota funkciju izsaukumu adrešu un lokālo mainīgo glabāšana</w:t>
      </w:r>
      <w:r w:rsidR="007D45B1" w:rsidRPr="008F06BE">
        <w:rPr>
          <w:rFonts w:ascii="Times New Roman" w:hAnsi="Times New Roman" w:cs="Times New Roman"/>
          <w:lang w:val="lv-LV"/>
        </w:rPr>
        <w:t>.</w:t>
      </w:r>
    </w:p>
    <w:p w14:paraId="4E2009CF"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Programmēšanas saskarnes:</w:t>
      </w:r>
    </w:p>
    <w:p w14:paraId="3E252B3B" w14:textId="7EC831A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 xml:space="preserve">GND – </w:t>
      </w:r>
      <w:r w:rsidR="00527994" w:rsidRPr="008F06BE">
        <w:rPr>
          <w:rFonts w:ascii="Times New Roman" w:hAnsi="Times New Roman" w:cs="Times New Roman"/>
          <w:lang w:val="lv-LV"/>
        </w:rPr>
        <w:t>zemējums (Ground), nulles potenciāla atskaites punkts;</w:t>
      </w:r>
    </w:p>
    <w:p w14:paraId="32F858E4" w14:textId="3F3481F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ISP – sistēmā programmēšanas saskarne (In-System Programming)</w:t>
      </w:r>
      <w:r w:rsidR="007D45B1" w:rsidRPr="008F06BE">
        <w:rPr>
          <w:rFonts w:ascii="Times New Roman" w:hAnsi="Times New Roman" w:cs="Times New Roman"/>
          <w:lang w:val="lv-LV"/>
        </w:rPr>
        <w:t>;</w:t>
      </w:r>
    </w:p>
    <w:p w14:paraId="7C76F03A" w14:textId="5C69E8C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JTAG – kopējās testēšanas darbības grupa (programmēšanas standarts) (Joint Test Action Group)</w:t>
      </w:r>
      <w:r w:rsidR="007D45B1" w:rsidRPr="008F06BE">
        <w:rPr>
          <w:rFonts w:ascii="Times New Roman" w:hAnsi="Times New Roman" w:cs="Times New Roman"/>
          <w:lang w:val="lv-LV"/>
        </w:rPr>
        <w:t>;</w:t>
      </w:r>
    </w:p>
    <w:p w14:paraId="79EAD342" w14:textId="6613AED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lastRenderedPageBreak/>
        <w:t>MISO – galvenais iekšā, pakārtotais ārā (Master In Slave Out), datu līnija no pakārtotās ierīces uz galveno</w:t>
      </w:r>
      <w:r w:rsidR="007D45B1" w:rsidRPr="008F06BE">
        <w:rPr>
          <w:rFonts w:ascii="Times New Roman" w:hAnsi="Times New Roman" w:cs="Times New Roman"/>
          <w:lang w:val="lv-LV"/>
        </w:rPr>
        <w:t>;</w:t>
      </w:r>
    </w:p>
    <w:p w14:paraId="40B78449" w14:textId="1C26A5A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MOSI – galvenais ārā, pakārtotais iekšā (Master Out Slave In), datu līnija no galvenās ierīces uz pakārtoto</w:t>
      </w:r>
      <w:r w:rsidR="007D45B1" w:rsidRPr="008F06BE">
        <w:rPr>
          <w:rFonts w:ascii="Times New Roman" w:hAnsi="Times New Roman" w:cs="Times New Roman"/>
          <w:lang w:val="lv-LV"/>
        </w:rPr>
        <w:t>;</w:t>
      </w:r>
    </w:p>
    <w:p w14:paraId="5B5AC15B" w14:textId="11ADB8B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PDI – programmēšanas un atkļūdošanas saskarne (Programming and Debugging Interface)</w:t>
      </w:r>
      <w:r w:rsidR="007D45B1" w:rsidRPr="008F06BE">
        <w:rPr>
          <w:rFonts w:ascii="Times New Roman" w:hAnsi="Times New Roman" w:cs="Times New Roman"/>
          <w:lang w:val="lv-LV"/>
        </w:rPr>
        <w:t>;</w:t>
      </w:r>
    </w:p>
    <w:p w14:paraId="43B89BEC" w14:textId="5093C4B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RST – atiestatīšanas signāls (Reset), signāls mikrokontrollera restartēšanai</w:t>
      </w:r>
      <w:r w:rsidR="007D45B1" w:rsidRPr="008F06BE">
        <w:rPr>
          <w:rFonts w:ascii="Times New Roman" w:hAnsi="Times New Roman" w:cs="Times New Roman"/>
          <w:lang w:val="lv-LV"/>
        </w:rPr>
        <w:t>;</w:t>
      </w:r>
    </w:p>
    <w:p w14:paraId="1C427ABD" w14:textId="4FEE1C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SCK – seriālais takts signāls (Serial Clock), sinhronizācijas signāls SPI saziņai</w:t>
      </w:r>
      <w:r w:rsidR="007D45B1" w:rsidRPr="008F06BE">
        <w:rPr>
          <w:rFonts w:ascii="Times New Roman" w:hAnsi="Times New Roman" w:cs="Times New Roman"/>
          <w:lang w:val="lv-LV"/>
        </w:rPr>
        <w:t>;</w:t>
      </w:r>
    </w:p>
    <w:p w14:paraId="3D6B5B82" w14:textId="7CBA300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SPI – seriālā perifērijas saskarne (Serial Peripheral Interface)</w:t>
      </w:r>
      <w:r w:rsidR="007D45B1" w:rsidRPr="008F06BE">
        <w:rPr>
          <w:rFonts w:ascii="Times New Roman" w:hAnsi="Times New Roman" w:cs="Times New Roman"/>
          <w:lang w:val="lv-LV"/>
        </w:rPr>
        <w:t>;</w:t>
      </w:r>
    </w:p>
    <w:p w14:paraId="5AA26291" w14:textId="0DD130B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TPI – maza programmēšanas saskarne (Tiny Programming Interface)</w:t>
      </w:r>
      <w:r w:rsidR="007D45B1" w:rsidRPr="008F06BE">
        <w:rPr>
          <w:rFonts w:ascii="Times New Roman" w:hAnsi="Times New Roman" w:cs="Times New Roman"/>
          <w:lang w:val="lv-LV"/>
        </w:rPr>
        <w:t>;</w:t>
      </w:r>
    </w:p>
    <w:p w14:paraId="22AC3470" w14:textId="2D45E05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UPDI – vienotā programmēšanas un atkļūdošanas saskarne (Unified Program and Debug Interface)</w:t>
      </w:r>
      <w:r w:rsidR="007D45B1" w:rsidRPr="008F06BE">
        <w:rPr>
          <w:rFonts w:ascii="Times New Roman" w:hAnsi="Times New Roman" w:cs="Times New Roman"/>
          <w:lang w:val="lv-LV"/>
        </w:rPr>
        <w:t>;</w:t>
      </w:r>
    </w:p>
    <w:p w14:paraId="43646569" w14:textId="6CBBAAD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VCC – barošanas spriegums (Voltage Common Collector), pozitīvā barošanas līnija</w:t>
      </w:r>
      <w:r w:rsidR="007D45B1" w:rsidRPr="008F06BE">
        <w:rPr>
          <w:rFonts w:ascii="Times New Roman" w:hAnsi="Times New Roman" w:cs="Times New Roman"/>
          <w:lang w:val="lv-LV"/>
        </w:rPr>
        <w:t>.</w:t>
      </w:r>
    </w:p>
    <w:p w14:paraId="7D9333E0"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Programmatūras un kompilācijas apzīmējumi:</w:t>
      </w:r>
    </w:p>
    <w:p w14:paraId="133A0433" w14:textId="7694E58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.bss – globālie un statiskie mainīgie, kas tieši vai netieši inicializēti ar nulli</w:t>
      </w:r>
      <w:r w:rsidR="007D45B1" w:rsidRPr="008F06BE">
        <w:rPr>
          <w:rFonts w:ascii="Times New Roman" w:hAnsi="Times New Roman" w:cs="Times New Roman"/>
          <w:lang w:val="lv-LV"/>
        </w:rPr>
        <w:t>;</w:t>
      </w:r>
    </w:p>
    <w:p w14:paraId="33BFDAB1" w14:textId="4936182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.data – globālie un statiskie mainīgie, kas tieši vai netieši inicializēti ar nulli</w:t>
      </w:r>
      <w:r w:rsidR="007D45B1" w:rsidRPr="008F06BE">
        <w:rPr>
          <w:rFonts w:ascii="Times New Roman" w:hAnsi="Times New Roman" w:cs="Times New Roman"/>
          <w:lang w:val="lv-LV"/>
        </w:rPr>
        <w:t>;</w:t>
      </w:r>
    </w:p>
    <w:p w14:paraId="62357AAF" w14:textId="3B4A4FB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ELF – izpildāmais un saistāmais formāts (Executable and Linkable Format)</w:t>
      </w:r>
      <w:r w:rsidR="007D45B1" w:rsidRPr="008F06BE">
        <w:rPr>
          <w:rFonts w:ascii="Times New Roman" w:hAnsi="Times New Roman" w:cs="Times New Roman"/>
          <w:lang w:val="lv-LV"/>
        </w:rPr>
        <w:t>;</w:t>
      </w:r>
    </w:p>
    <w:p w14:paraId="38B0893B" w14:textId="2CE1D3E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GCC – GNU kompilatoru kolekcija</w:t>
      </w:r>
      <w:r w:rsidR="007D45B1" w:rsidRPr="008F06BE">
        <w:rPr>
          <w:rFonts w:ascii="Times New Roman" w:hAnsi="Times New Roman" w:cs="Times New Roman"/>
          <w:lang w:val="lv-LV"/>
        </w:rPr>
        <w:t>;</w:t>
      </w:r>
    </w:p>
    <w:p w14:paraId="678D675C" w14:textId="6E8A773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.su – steka izmantojuma failu paplašinājums</w:t>
      </w:r>
      <w:r w:rsidR="007D45B1" w:rsidRPr="008F06BE">
        <w:rPr>
          <w:rFonts w:ascii="Times New Roman" w:hAnsi="Times New Roman" w:cs="Times New Roman"/>
          <w:lang w:val="lv-LV"/>
        </w:rPr>
        <w:t>.</w:t>
      </w:r>
    </w:p>
    <w:p w14:paraId="36C326D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Reģistru un instrukciju apzīmējumi:</w:t>
      </w:r>
    </w:p>
    <w:p w14:paraId="77B5C797" w14:textId="47935F4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GPR – vispārējās nozīmes reģistri (General Purpose Registers)</w:t>
      </w:r>
      <w:r w:rsidR="007D45B1" w:rsidRPr="008F06BE">
        <w:rPr>
          <w:rFonts w:ascii="Times New Roman" w:hAnsi="Times New Roman" w:cs="Times New Roman"/>
          <w:lang w:val="lv-LV"/>
        </w:rPr>
        <w:t>;</w:t>
      </w:r>
    </w:p>
    <w:p w14:paraId="13B6E29F" w14:textId="7BBB7DD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I/O – ievades/izvades reģistri</w:t>
      </w:r>
      <w:r w:rsidR="007D45B1" w:rsidRPr="008F06BE">
        <w:rPr>
          <w:rFonts w:ascii="Times New Roman" w:hAnsi="Times New Roman" w:cs="Times New Roman"/>
          <w:lang w:val="lv-LV"/>
        </w:rPr>
        <w:t>;</w:t>
      </w:r>
    </w:p>
    <w:p w14:paraId="6A209D7D" w14:textId="62D7606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Rd – mērķa reģistrs (Destination Register)</w:t>
      </w:r>
      <w:r w:rsidR="007D45B1" w:rsidRPr="008F06BE">
        <w:rPr>
          <w:rFonts w:ascii="Times New Roman" w:hAnsi="Times New Roman" w:cs="Times New Roman"/>
          <w:lang w:val="lv-LV"/>
        </w:rPr>
        <w:t>;</w:t>
      </w:r>
    </w:p>
    <w:p w14:paraId="0046B94D" w14:textId="7B9AD57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Rr – avota reģistrs (Source Register)</w:t>
      </w:r>
      <w:r w:rsidR="007D45B1" w:rsidRPr="008F06BE">
        <w:rPr>
          <w:rFonts w:ascii="Times New Roman" w:hAnsi="Times New Roman" w:cs="Times New Roman"/>
          <w:lang w:val="lv-LV"/>
        </w:rPr>
        <w:t>.</w:t>
      </w:r>
    </w:p>
    <w:p w14:paraId="343F803C" w14:textId="729AB0A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Instrukciju apzīmējumi</w:t>
      </w:r>
      <w:r w:rsidR="00B40D2C">
        <w:rPr>
          <w:rFonts w:ascii="Times New Roman" w:hAnsi="Times New Roman" w:cs="Times New Roman"/>
          <w:b/>
          <w:bCs/>
          <w:lang w:val="lv-LV"/>
        </w:rPr>
        <w:t xml:space="preserve"> </w:t>
      </w:r>
      <w:r w:rsidR="00B40D2C" w:rsidRPr="008F06BE">
        <w:rPr>
          <w:rFonts w:ascii="Times New Roman" w:hAnsi="Times New Roman" w:cs="Times New Roman"/>
          <w:lang w:val="lv-LV"/>
        </w:rPr>
        <w:t>[1]</w:t>
      </w:r>
      <w:r w:rsidRPr="008F06BE">
        <w:rPr>
          <w:rFonts w:ascii="Times New Roman" w:hAnsi="Times New Roman" w:cs="Times New Roman"/>
          <w:b/>
          <w:bCs/>
          <w:lang w:val="lv-LV"/>
        </w:rPr>
        <w:t>:</w:t>
      </w:r>
    </w:p>
    <w:p w14:paraId="03275FA9" w14:textId="0528C16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ADIW – pievienot tūlītēju vērtību vārdam (Add Immediate to Word)</w:t>
      </w:r>
      <w:r w:rsidR="007D45B1" w:rsidRPr="008F06BE">
        <w:rPr>
          <w:rFonts w:ascii="Times New Roman" w:hAnsi="Times New Roman" w:cs="Times New Roman"/>
          <w:lang w:val="lv-LV"/>
        </w:rPr>
        <w:t>;</w:t>
      </w:r>
    </w:p>
    <w:p w14:paraId="188D7A70" w14:textId="078FB6D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CALL – funkcijas izsaukums (Call Subroutine)</w:t>
      </w:r>
      <w:r w:rsidR="007D45B1" w:rsidRPr="008F06BE">
        <w:rPr>
          <w:rFonts w:ascii="Times New Roman" w:hAnsi="Times New Roman" w:cs="Times New Roman"/>
          <w:lang w:val="lv-LV"/>
        </w:rPr>
        <w:t>;</w:t>
      </w:r>
    </w:p>
    <w:p w14:paraId="069EDC55" w14:textId="2F66926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ICALL – netiešais izsaukums (Indirect Call)</w:t>
      </w:r>
      <w:r w:rsidR="007D45B1" w:rsidRPr="008F06BE">
        <w:rPr>
          <w:rFonts w:ascii="Times New Roman" w:hAnsi="Times New Roman" w:cs="Times New Roman"/>
          <w:lang w:val="lv-LV"/>
        </w:rPr>
        <w:t>;</w:t>
      </w:r>
    </w:p>
    <w:p w14:paraId="1777517E" w14:textId="4A920AF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Instrukcija – as</w:t>
      </w:r>
      <w:r w:rsidR="00712AE1" w:rsidRPr="008F06BE">
        <w:rPr>
          <w:rFonts w:ascii="Times New Roman" w:hAnsi="Times New Roman" w:cs="Times New Roman"/>
          <w:lang w:val="lv-LV"/>
        </w:rPr>
        <w:t>e</w:t>
      </w:r>
      <w:r w:rsidRPr="008F06BE">
        <w:rPr>
          <w:rFonts w:ascii="Times New Roman" w:hAnsi="Times New Roman" w:cs="Times New Roman"/>
          <w:lang w:val="lv-LV"/>
        </w:rPr>
        <w:t>mble</w:t>
      </w:r>
      <w:r w:rsidR="00527994" w:rsidRPr="008F06BE">
        <w:rPr>
          <w:rFonts w:ascii="Times New Roman" w:hAnsi="Times New Roman" w:cs="Times New Roman"/>
          <w:lang w:val="lv-LV"/>
        </w:rPr>
        <w:t>r</w:t>
      </w:r>
      <w:r w:rsidRPr="008F06BE">
        <w:rPr>
          <w:rFonts w:ascii="Times New Roman" w:hAnsi="Times New Roman" w:cs="Times New Roman"/>
          <w:lang w:val="lv-LV"/>
        </w:rPr>
        <w:t>a komanda</w:t>
      </w:r>
      <w:r w:rsidR="007D45B1" w:rsidRPr="008F06BE">
        <w:rPr>
          <w:rFonts w:ascii="Times New Roman" w:hAnsi="Times New Roman" w:cs="Times New Roman"/>
          <w:lang w:val="lv-LV"/>
        </w:rPr>
        <w:t>;</w:t>
      </w:r>
    </w:p>
    <w:p w14:paraId="577E137B" w14:textId="036F603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 – ielādēt no atmiņas, izmantojot netiešo adresāciju (Load Indirect)</w:t>
      </w:r>
      <w:r w:rsidR="007D45B1" w:rsidRPr="008F06BE">
        <w:rPr>
          <w:rFonts w:ascii="Times New Roman" w:hAnsi="Times New Roman" w:cs="Times New Roman"/>
          <w:lang w:val="lv-LV"/>
        </w:rPr>
        <w:t>;</w:t>
      </w:r>
    </w:p>
    <w:p w14:paraId="1ABE452E" w14:textId="62CAE5C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lastRenderedPageBreak/>
        <w:t>LDD – ielādēt no atmiņas ar nobīdi (Load with Displacement)</w:t>
      </w:r>
      <w:r w:rsidR="007D45B1" w:rsidRPr="008F06BE">
        <w:rPr>
          <w:rFonts w:ascii="Times New Roman" w:hAnsi="Times New Roman" w:cs="Times New Roman"/>
          <w:lang w:val="lv-LV"/>
        </w:rPr>
        <w:t>;</w:t>
      </w:r>
    </w:p>
    <w:p w14:paraId="1070B3FB" w14:textId="1CDD44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LDI – ielādēt tūlītēju vērtību (Load Immediate)</w:t>
      </w:r>
      <w:r w:rsidR="007D45B1" w:rsidRPr="008F06BE">
        <w:rPr>
          <w:rFonts w:ascii="Times New Roman" w:hAnsi="Times New Roman" w:cs="Times New Roman"/>
          <w:lang w:val="lv-LV"/>
        </w:rPr>
        <w:t>;</w:t>
      </w:r>
    </w:p>
    <w:p w14:paraId="4EB5557C" w14:textId="6F8B7B1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LDS – ielādēt tieši no datu atmiņas (Load Direct from SRAM)</w:t>
      </w:r>
      <w:r w:rsidR="007D45B1" w:rsidRPr="008F06BE">
        <w:rPr>
          <w:rFonts w:ascii="Times New Roman" w:hAnsi="Times New Roman" w:cs="Times New Roman"/>
          <w:lang w:val="lv-LV"/>
        </w:rPr>
        <w:t>;</w:t>
      </w:r>
    </w:p>
    <w:p w14:paraId="1D9D63D2" w14:textId="54FEA1D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POP – izņemt no steka</w:t>
      </w:r>
      <w:r w:rsidR="007D45B1" w:rsidRPr="008F06BE">
        <w:rPr>
          <w:rFonts w:ascii="Times New Roman" w:hAnsi="Times New Roman" w:cs="Times New Roman"/>
          <w:lang w:val="lv-LV"/>
        </w:rPr>
        <w:t>;</w:t>
      </w:r>
    </w:p>
    <w:p w14:paraId="3A0B26BD" w14:textId="11644EB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PUSH – ievietot stekā</w:t>
      </w:r>
      <w:r w:rsidR="007D45B1" w:rsidRPr="008F06BE">
        <w:rPr>
          <w:rFonts w:ascii="Times New Roman" w:hAnsi="Times New Roman" w:cs="Times New Roman"/>
          <w:lang w:val="lv-LV"/>
        </w:rPr>
        <w:t>;</w:t>
      </w:r>
    </w:p>
    <w:p w14:paraId="58D9E405" w14:textId="502DBDFE"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RCALL – relatīvais funkcijas izsaukums (Relative Call)</w:t>
      </w:r>
      <w:r w:rsidR="007D45B1" w:rsidRPr="008F06BE">
        <w:rPr>
          <w:rFonts w:ascii="Times New Roman" w:hAnsi="Times New Roman" w:cs="Times New Roman"/>
          <w:lang w:val="lv-LV"/>
        </w:rPr>
        <w:t>;</w:t>
      </w:r>
    </w:p>
    <w:p w14:paraId="3A0D78F8" w14:textId="05DE937E"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RET – atgriezties no funkcijas (Return from Subroutine)</w:t>
      </w:r>
      <w:r w:rsidR="007D45B1" w:rsidRPr="008F06BE">
        <w:rPr>
          <w:rFonts w:ascii="Times New Roman" w:hAnsi="Times New Roman" w:cs="Times New Roman"/>
          <w:lang w:val="lv-LV"/>
        </w:rPr>
        <w:t>;</w:t>
      </w:r>
    </w:p>
    <w:p w14:paraId="31E6A42D" w14:textId="46CCF08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SBIW – atņemt tūlītēju vērtību no vārda (Subtract Immediate from Word)</w:t>
      </w:r>
      <w:r w:rsidR="007D45B1" w:rsidRPr="008F06BE">
        <w:rPr>
          <w:rFonts w:ascii="Times New Roman" w:hAnsi="Times New Roman" w:cs="Times New Roman"/>
          <w:lang w:val="lv-LV"/>
        </w:rPr>
        <w:t>;</w:t>
      </w:r>
    </w:p>
    <w:p w14:paraId="78352344" w14:textId="3F358919"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 – saglabāt atmiņā, izmantojot netiešo adresāciju (Store Indirect)</w:t>
      </w:r>
      <w:r w:rsidR="007D45B1" w:rsidRPr="008F06BE">
        <w:rPr>
          <w:rFonts w:ascii="Times New Roman" w:hAnsi="Times New Roman" w:cs="Times New Roman"/>
          <w:lang w:val="lv-LV"/>
        </w:rPr>
        <w:t>;</w:t>
      </w:r>
    </w:p>
    <w:p w14:paraId="2996EE80" w14:textId="03D9542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STD – saglabāt atmiņā ar nobīdi (Store with Displacement)</w:t>
      </w:r>
      <w:r w:rsidR="007D45B1" w:rsidRPr="008F06BE">
        <w:rPr>
          <w:rFonts w:ascii="Times New Roman" w:hAnsi="Times New Roman" w:cs="Times New Roman"/>
          <w:lang w:val="lv-LV"/>
        </w:rPr>
        <w:t>;</w:t>
      </w:r>
    </w:p>
    <w:p w14:paraId="1E4875A6" w14:textId="437F493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STS – saglabāt tieši datu atmiņā (Store Direct to SRAM)</w:t>
      </w:r>
      <w:r w:rsidR="007D45B1" w:rsidRPr="008F06BE">
        <w:rPr>
          <w:rFonts w:ascii="Times New Roman" w:hAnsi="Times New Roman" w:cs="Times New Roman"/>
          <w:lang w:val="lv-LV"/>
        </w:rPr>
        <w:t>.</w:t>
      </w:r>
    </w:p>
    <w:p w14:paraId="5CD6304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Citi apzīmējumi:</w:t>
      </w:r>
    </w:p>
    <w:p w14:paraId="2006FEDE" w14:textId="20B07C6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ADC – analogciparu pārveidotājs (Analog-to-Digital Converter)</w:t>
      </w:r>
      <w:r w:rsidR="007D45B1" w:rsidRPr="008F06BE">
        <w:rPr>
          <w:rFonts w:ascii="Times New Roman" w:hAnsi="Times New Roman" w:cs="Times New Roman"/>
          <w:lang w:val="lv-LV"/>
        </w:rPr>
        <w:t>;</w:t>
      </w:r>
    </w:p>
    <w:p w14:paraId="476C53C7" w14:textId="2DA103A9"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DFS – meklēšana dziļumā (Depth-First Search)</w:t>
      </w:r>
      <w:r w:rsidR="007D45B1" w:rsidRPr="008F06BE">
        <w:rPr>
          <w:rFonts w:ascii="Times New Roman" w:hAnsi="Times New Roman" w:cs="Times New Roman"/>
          <w:lang w:val="lv-LV"/>
        </w:rPr>
        <w:t>;</w:t>
      </w:r>
    </w:p>
    <w:p w14:paraId="21D6DDED" w14:textId="1516437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GPIO – vispārējās nozīmes ievades/izvades (General Purpose I/O)</w:t>
      </w:r>
      <w:r w:rsidR="007D45B1" w:rsidRPr="008F06BE">
        <w:rPr>
          <w:rFonts w:ascii="Times New Roman" w:hAnsi="Times New Roman" w:cs="Times New Roman"/>
          <w:lang w:val="lv-LV"/>
        </w:rPr>
        <w:t>;</w:t>
      </w:r>
    </w:p>
    <w:p w14:paraId="4B0C7E66" w14:textId="1227C4C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LIFO – pēdējais iekšā, pirmais ārā (Last In First Out)</w:t>
      </w:r>
      <w:r w:rsidR="007D45B1" w:rsidRPr="008F06BE">
        <w:rPr>
          <w:rFonts w:ascii="Times New Roman" w:hAnsi="Times New Roman" w:cs="Times New Roman"/>
          <w:lang w:val="lv-LV"/>
        </w:rPr>
        <w:t>;</w:t>
      </w:r>
    </w:p>
    <w:p w14:paraId="3959FCD3" w14:textId="7676103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MIPS – miljoni instrukciju sekundē</w:t>
      </w:r>
      <w:r w:rsidR="00ED35DC" w:rsidRPr="008F06BE">
        <w:rPr>
          <w:rFonts w:ascii="Times New Roman" w:hAnsi="Times New Roman" w:cs="Times New Roman"/>
          <w:lang w:val="lv-LV"/>
        </w:rPr>
        <w:t>;</w:t>
      </w:r>
    </w:p>
    <w:p w14:paraId="642489AC" w14:textId="27E118E9" w:rsidR="00ED35DC" w:rsidRPr="008F06BE" w:rsidRDefault="00ED35DC" w:rsidP="00C76A66">
      <w:pPr>
        <w:rPr>
          <w:rFonts w:ascii="Times New Roman" w:hAnsi="Times New Roman" w:cs="Times New Roman"/>
          <w:lang w:val="lv-LV"/>
        </w:rPr>
      </w:pPr>
      <w:r w:rsidRPr="008F06BE">
        <w:rPr>
          <w:rFonts w:ascii="Times New Roman" w:hAnsi="Times New Roman" w:cs="Times New Roman"/>
          <w:lang w:val="lv-LV"/>
        </w:rPr>
        <w:t>PWM – impulsa platuma modulācija (Pulse Width Modulation) - tehnika, kas ļauj kontrolēt analoga signāla vidējo vērtību, mainot digitāla impulsa ilgumu attiecībā pret periodu.</w:t>
      </w:r>
    </w:p>
    <w:p w14:paraId="4C450876"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Mērvienības:</w:t>
      </w:r>
    </w:p>
    <w:p w14:paraId="0F628098" w14:textId="5C4661A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KB – kilobaiti</w:t>
      </w:r>
      <w:r w:rsidR="00FB5336" w:rsidRPr="008F06BE">
        <w:rPr>
          <w:rFonts w:ascii="Times New Roman" w:hAnsi="Times New Roman" w:cs="Times New Roman"/>
          <w:lang w:val="lv-LV"/>
        </w:rPr>
        <w:t xml:space="preserve"> (1024 baiti)</w:t>
      </w:r>
      <w:r w:rsidR="007D45B1" w:rsidRPr="008F06BE">
        <w:rPr>
          <w:rFonts w:ascii="Times New Roman" w:hAnsi="Times New Roman" w:cs="Times New Roman"/>
          <w:lang w:val="lv-LV"/>
        </w:rPr>
        <w:t>;</w:t>
      </w:r>
    </w:p>
    <w:p w14:paraId="50EC0602" w14:textId="5010F8F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MB – megabaiti</w:t>
      </w:r>
      <w:r w:rsidR="00FB5336" w:rsidRPr="008F06BE">
        <w:rPr>
          <w:rFonts w:ascii="Times New Roman" w:hAnsi="Times New Roman" w:cs="Times New Roman"/>
          <w:lang w:val="lv-LV"/>
        </w:rPr>
        <w:t xml:space="preserve"> (1024 KB)</w:t>
      </w:r>
      <w:r w:rsidR="007D45B1" w:rsidRPr="008F06BE">
        <w:rPr>
          <w:rFonts w:ascii="Times New Roman" w:hAnsi="Times New Roman" w:cs="Times New Roman"/>
          <w:lang w:val="lv-LV"/>
        </w:rPr>
        <w:t>;</w:t>
      </w:r>
    </w:p>
    <w:p w14:paraId="09AF5CD0" w14:textId="6C448D6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Mbps – megabiti sekundē</w:t>
      </w:r>
      <w:r w:rsidR="007D45B1" w:rsidRPr="008F06BE">
        <w:rPr>
          <w:rFonts w:ascii="Times New Roman" w:hAnsi="Times New Roman" w:cs="Times New Roman"/>
          <w:lang w:val="lv-LV"/>
        </w:rPr>
        <w:t>;</w:t>
      </w:r>
    </w:p>
    <w:p w14:paraId="5F3B3AAA" w14:textId="1CF290F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MHz – megaherci</w:t>
      </w:r>
      <w:r w:rsidR="007D45B1" w:rsidRPr="008F06BE">
        <w:rPr>
          <w:rFonts w:ascii="Times New Roman" w:hAnsi="Times New Roman" w:cs="Times New Roman"/>
          <w:lang w:val="lv-LV"/>
        </w:rPr>
        <w:t>.</w:t>
      </w:r>
    </w:p>
    <w:p w14:paraId="4675B5EC" w14:textId="6AF8A0BC" w:rsidR="00836D70" w:rsidRPr="008F06BE" w:rsidRDefault="00567F56" w:rsidP="00C76A66">
      <w:pPr>
        <w:rPr>
          <w:rFonts w:ascii="Times New Roman" w:hAnsi="Times New Roman" w:cs="Times New Roman"/>
          <w:lang w:val="lv-LV"/>
        </w:rPr>
      </w:pPr>
      <w:r w:rsidRPr="008F06BE">
        <w:rPr>
          <w:rFonts w:ascii="Times New Roman" w:hAnsi="Times New Roman" w:cs="Times New Roman"/>
          <w:lang w:val="lv-LV"/>
        </w:rPr>
        <w:br w:type="page"/>
      </w:r>
    </w:p>
    <w:p w14:paraId="37BE41A7" w14:textId="3049BABB" w:rsidR="00F1205C" w:rsidRPr="008F06BE" w:rsidRDefault="00A44C02" w:rsidP="007A6E23">
      <w:pPr>
        <w:pStyle w:val="Heading1"/>
      </w:pPr>
      <w:bookmarkStart w:id="8" w:name="_Toc199122523"/>
      <w:r w:rsidRPr="008F06BE">
        <w:lastRenderedPageBreak/>
        <w:t>TEORĒTISKAIS PAMATOJUMS</w:t>
      </w:r>
      <w:bookmarkEnd w:id="8"/>
    </w:p>
    <w:p w14:paraId="7CCF0850" w14:textId="44326E6A" w:rsidR="00121390" w:rsidRPr="008F06BE" w:rsidRDefault="00121390" w:rsidP="001213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Šajā nodaļā tiek aplūkoti teorētiskie aspekti, kas nepieciešami AVR mikrokontrolieru stekatmiņas izmantošanas analizatora izstrādei. Nodaļā tiek sniegts pārskats par AVR mikrokontrolieru arhitektūru, atmiņas organizāciju, stekatmiņas koncepciju un tās nozīmi iegulto sistēmu programmēšanā. Tiek analizētas stekatmiņas pārplūdes problēmas un to sekas, kas ir fundamentāli svarīgi, lai izprastu analizatora nozīmi un tā darbības principus. Teorētiskais pamatojums veido nepieciešamo zināšanu bāzi turpmākajai praktiskās </w:t>
      </w:r>
      <w:r w:rsidR="00245A37" w:rsidRPr="008F06BE">
        <w:rPr>
          <w:rFonts w:ascii="Times New Roman" w:hAnsi="Times New Roman" w:cs="Times New Roman"/>
          <w:lang w:val="lv-LV"/>
        </w:rPr>
        <w:t xml:space="preserve">daļas </w:t>
      </w:r>
      <w:r w:rsidRPr="008F06BE">
        <w:rPr>
          <w:rFonts w:ascii="Times New Roman" w:hAnsi="Times New Roman" w:cs="Times New Roman"/>
          <w:lang w:val="lv-LV"/>
        </w:rPr>
        <w:t>izstrādei un analīzei.</w:t>
      </w:r>
    </w:p>
    <w:p w14:paraId="55E180C7" w14:textId="77777777" w:rsidR="008A7080" w:rsidRPr="008F06BE" w:rsidRDefault="008A7080" w:rsidP="00121390">
      <w:pPr>
        <w:spacing w:line="360" w:lineRule="auto"/>
        <w:ind w:firstLine="720"/>
        <w:jc w:val="both"/>
        <w:rPr>
          <w:rFonts w:ascii="Times New Roman" w:hAnsi="Times New Roman" w:cs="Times New Roman"/>
          <w:lang w:val="lv-LV"/>
        </w:rPr>
      </w:pPr>
    </w:p>
    <w:p w14:paraId="1E352492" w14:textId="3556BDB5" w:rsidR="00F1205C" w:rsidRPr="008F06BE" w:rsidRDefault="00F1205C" w:rsidP="007A6E23">
      <w:pPr>
        <w:pStyle w:val="Heading2"/>
      </w:pPr>
      <w:bookmarkStart w:id="9" w:name="_Toc199122524"/>
      <w:r w:rsidRPr="008F06BE">
        <w:t>AVR mikrokontrolieru arhitektūras apskats</w:t>
      </w:r>
      <w:bookmarkEnd w:id="9"/>
    </w:p>
    <w:p w14:paraId="148DECB6" w14:textId="6582E922"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 AVR mikrokontroliera "sirds" ir 8 bitu centrālais procesors, kas balstīts uz RISC (</w:t>
      </w:r>
      <w:r w:rsidR="007B13C9" w:rsidRPr="008F06BE">
        <w:rPr>
          <w:rFonts w:ascii="Times New Roman" w:hAnsi="Times New Roman" w:cs="Times New Roman"/>
          <w:lang w:val="lv-LV"/>
        </w:rPr>
        <w:t>Reduced Instruction Set Computer</w:t>
      </w:r>
      <w:r w:rsidRPr="008F06BE">
        <w:rPr>
          <w:rFonts w:ascii="Times New Roman" w:hAnsi="Times New Roman" w:cs="Times New Roman"/>
          <w:lang w:val="lv-LV"/>
        </w:rPr>
        <w:t xml:space="preserve">) principiem. </w:t>
      </w:r>
      <w:r w:rsidR="00D14B1B" w:rsidRPr="008F06BE">
        <w:rPr>
          <w:rFonts w:ascii="Times New Roman" w:hAnsi="Times New Roman" w:cs="Times New Roman"/>
          <w:lang w:val="lv-LV"/>
        </w:rPr>
        <w:t>RISC pieeja izmanto vienkāršākas, fiksēta garuma instrukcijas, kas tipiski izpildās vienā takts ciklā, nodrošinot efektīvu darbību un optimizētu resursu izmantošanu AVR mikrokontrolieros</w:t>
      </w:r>
      <w:r w:rsidRPr="008F06BE">
        <w:rPr>
          <w:rFonts w:ascii="Times New Roman" w:hAnsi="Times New Roman" w:cs="Times New Roman"/>
          <w:lang w:val="lv-LV"/>
        </w:rPr>
        <w:t>.</w:t>
      </w:r>
      <w:r w:rsidR="00D14B1B"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D14B1B" w:rsidRPr="008F06BE">
        <w:rPr>
          <w:rFonts w:ascii="Times New Roman" w:hAnsi="Times New Roman" w:cs="Times New Roman"/>
          <w:lang w:val="lv-LV"/>
        </w:rPr>
        <w:t>]</w:t>
      </w:r>
    </w:p>
    <w:p w14:paraId="23BECC73" w14:textId="4EB15DAD"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procesora darbības pamatā ir aritmētiski loģiskā ierīce (ALU), kas izpilda visas matemātiskās un loģiskās operācijas. Šī sistēma ir izstrādāta tā, lai vienlaicīgi notiktu divas darbības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kamēr ALU izpilda pašreizējo instrukciju, programmskaitītājs (PC) jau iegūst nākamo instrukciju no programmu atmiņas. Šāda "cauruļvada" pieeja ļauj AVR mikroprocesoram sasniegt iespaidīgu veiktspēju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vienu miljonu instrukciju sekundē (MIPS) uz katru takts frekvences MHz.</w:t>
      </w:r>
      <w:r w:rsidR="00D359C7"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D359C7" w:rsidRPr="008F06BE">
        <w:rPr>
          <w:rFonts w:ascii="Times New Roman" w:hAnsi="Times New Roman" w:cs="Times New Roman"/>
          <w:lang w:val="lv-LV"/>
        </w:rPr>
        <w:t>]</w:t>
      </w:r>
    </w:p>
    <w:p w14:paraId="6C703BAF" w14:textId="562D7463" w:rsidR="0065361A" w:rsidRPr="008F06BE" w:rsidRDefault="0065361A" w:rsidP="0065361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mikrokontrolieri izmanto Hārvardas arhitektūru, kas nozīmē, ka programmatmiņa (Flash) ir fiziski nošķirta no datu (SRAM) atmiņas, ar atsevišķām adresācijas telpām un datu maģistrālēm. Šī arhitektūra ļauj iegūt instrukciju un veikt datu piekļuvi vienlaicīgi, palielinot kopējo sistēmas veiktspēju. [</w:t>
      </w:r>
      <w:r w:rsidR="00FF13B7" w:rsidRPr="008F06BE">
        <w:rPr>
          <w:rFonts w:ascii="Times New Roman" w:hAnsi="Times New Roman" w:cs="Times New Roman"/>
          <w:lang w:val="lv-LV"/>
        </w:rPr>
        <w:t>3</w:t>
      </w:r>
      <w:r w:rsidRPr="008F06BE">
        <w:rPr>
          <w:rFonts w:ascii="Times New Roman" w:hAnsi="Times New Roman" w:cs="Times New Roman"/>
          <w:lang w:val="lv-LV"/>
        </w:rPr>
        <w:t>]</w:t>
      </w:r>
    </w:p>
    <w:p w14:paraId="5D0E0509" w14:textId="65C0447E" w:rsidR="00D359C7" w:rsidRPr="008F06BE" w:rsidRDefault="00D359C7" w:rsidP="00D359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mikrokontrolieru atšķirīga iezīme ir to reģistru organizācija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arhitektūra ietver 32 vispārējās nozīmes reģistrus (General Purpose Registers jeb GPR), kur katrs ir 8 bitu (viena baita) izmēra. Šie reģistri ir kartēti datu adresācijas telpas sākumā, adrešu diapazonā 0x00</w:t>
      </w:r>
      <w:r w:rsidR="00B40818" w:rsidRPr="008F06BE">
        <w:rPr>
          <w:rFonts w:ascii="Times New Roman" w:hAnsi="Times New Roman" w:cs="Times New Roman"/>
          <w:lang w:val="lv-LV"/>
        </w:rPr>
        <w:t>–</w:t>
      </w:r>
      <w:r w:rsidRPr="008F06BE">
        <w:rPr>
          <w:rFonts w:ascii="Times New Roman" w:hAnsi="Times New Roman" w:cs="Times New Roman"/>
          <w:lang w:val="lv-LV"/>
        </w:rPr>
        <w:t>0x1F. [</w:t>
      </w:r>
      <w:r w:rsidR="00FF13B7" w:rsidRPr="008F06BE">
        <w:rPr>
          <w:rFonts w:ascii="Times New Roman" w:hAnsi="Times New Roman" w:cs="Times New Roman"/>
          <w:lang w:val="lv-LV"/>
        </w:rPr>
        <w:t>4</w:t>
      </w:r>
      <w:r w:rsidRPr="008F06BE">
        <w:rPr>
          <w:rFonts w:ascii="Times New Roman" w:hAnsi="Times New Roman" w:cs="Times New Roman"/>
          <w:lang w:val="lv-LV"/>
        </w:rPr>
        <w:t>]</w:t>
      </w:r>
    </w:p>
    <w:p w14:paraId="69B61272" w14:textId="4087C9D3" w:rsidR="00684BFA" w:rsidRPr="008F06BE" w:rsidRDefault="00D359C7" w:rsidP="00D359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 xml:space="preserve">Šī arhitektūras īpatnība nozīmē, ka programmētājs var piekļūt šiem reģistriem gan tieši, izmantojot reģistru operācijas (kas ir ātrāk), gan arī netieši caur datu atmiņas adresācijas instrukcijām (LD/LDS/LDD un ST/STS/STD). </w:t>
      </w:r>
      <w:r w:rsidR="00684BFA" w:rsidRPr="008F06BE">
        <w:rPr>
          <w:rFonts w:ascii="Times New Roman" w:hAnsi="Times New Roman" w:cs="Times New Roman"/>
          <w:lang w:val="lv-LV"/>
        </w:rPr>
        <w:t>[</w:t>
      </w:r>
      <w:r w:rsidR="00FF13B7" w:rsidRPr="008F06BE">
        <w:rPr>
          <w:rFonts w:ascii="Times New Roman" w:hAnsi="Times New Roman" w:cs="Times New Roman"/>
          <w:lang w:val="lv-LV"/>
        </w:rPr>
        <w:t>4</w:t>
      </w:r>
      <w:r w:rsidR="00684BFA" w:rsidRPr="008F06BE">
        <w:rPr>
          <w:rFonts w:ascii="Times New Roman" w:hAnsi="Times New Roman" w:cs="Times New Roman"/>
          <w:lang w:val="lv-LV"/>
        </w:rPr>
        <w:t>]</w:t>
      </w:r>
    </w:p>
    <w:p w14:paraId="0A5D7738" w14:textId="743326CA"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Būtiska atšķirība starp reģistriem un operatīvo atmiņu ir to funkcionalitāte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reģistri spēj veikt daudzveidīgas operācijas (saskaitīšan</w:t>
      </w:r>
      <w:r w:rsidR="00201FC9" w:rsidRPr="008F06BE">
        <w:rPr>
          <w:rFonts w:ascii="Times New Roman" w:hAnsi="Times New Roman" w:cs="Times New Roman"/>
          <w:lang w:val="lv-LV"/>
        </w:rPr>
        <w:t>u</w:t>
      </w:r>
      <w:r w:rsidRPr="008F06BE">
        <w:rPr>
          <w:rFonts w:ascii="Times New Roman" w:hAnsi="Times New Roman" w:cs="Times New Roman"/>
          <w:lang w:val="lv-LV"/>
        </w:rPr>
        <w:t>, atņemšan</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loģiskās operācijas, bitu pārbīdes utt.), kamēr operatīvajā atmiņā var tikai glabāt datus. </w:t>
      </w:r>
      <w:r w:rsidR="007D454E" w:rsidRPr="008F06BE">
        <w:rPr>
          <w:rFonts w:ascii="Times New Roman" w:hAnsi="Times New Roman" w:cs="Times New Roman"/>
          <w:lang w:val="lv-LV"/>
        </w:rPr>
        <w:t>[</w:t>
      </w:r>
      <w:r w:rsidR="00FF13B7" w:rsidRPr="008F06BE">
        <w:rPr>
          <w:rFonts w:ascii="Times New Roman" w:hAnsi="Times New Roman" w:cs="Times New Roman"/>
          <w:lang w:val="lv-LV"/>
        </w:rPr>
        <w:t>5</w:t>
      </w:r>
      <w:r w:rsidR="007D454E" w:rsidRPr="008F06BE">
        <w:rPr>
          <w:rFonts w:ascii="Times New Roman" w:hAnsi="Times New Roman" w:cs="Times New Roman"/>
          <w:lang w:val="lv-LV"/>
        </w:rPr>
        <w:t>]</w:t>
      </w:r>
    </w:p>
    <w:p w14:paraId="28188BC3" w14:textId="3CE90EEA" w:rsidR="00C81021" w:rsidRPr="008F06BE" w:rsidRDefault="00C81021"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atvieglotu darbu ar lielākām datu vienībām, daži reģistru pāri var tikt apvienoti 16-bitu operācijām. Piemēram, X reģistrs (R26:R27), Y reģistrs (R28:R29) un Z reģistrs (R30:R31) ir speciālie 16-bitu reģistru pāri, kas kalpo kā rādītāji netiešai adresācijai, atvieglojot darbu ar datu struktūrām. [</w:t>
      </w:r>
      <w:r w:rsidR="00FF13B7" w:rsidRPr="008F06BE">
        <w:rPr>
          <w:rFonts w:ascii="Times New Roman" w:hAnsi="Times New Roman" w:cs="Times New Roman"/>
          <w:lang w:val="lv-LV"/>
        </w:rPr>
        <w:t>6</w:t>
      </w:r>
      <w:r w:rsidRPr="008F06BE">
        <w:rPr>
          <w:rFonts w:ascii="Times New Roman" w:hAnsi="Times New Roman" w:cs="Times New Roman"/>
          <w:lang w:val="lv-LV"/>
        </w:rPr>
        <w:t>]</w:t>
      </w:r>
    </w:p>
    <w:p w14:paraId="2F75EF4D" w14:textId="77777777" w:rsidR="00A82D7A" w:rsidRPr="008F06BE" w:rsidRDefault="00A82D7A" w:rsidP="00A82D7A">
      <w:pPr>
        <w:spacing w:line="360" w:lineRule="auto"/>
        <w:ind w:firstLine="720"/>
        <w:jc w:val="both"/>
        <w:rPr>
          <w:rFonts w:ascii="Times New Roman" w:hAnsi="Times New Roman" w:cs="Times New Roman"/>
          <w:lang w:val="lv-LV"/>
        </w:rPr>
      </w:pPr>
    </w:p>
    <w:p w14:paraId="77C8BA45" w14:textId="2045AC35" w:rsidR="00F1205C" w:rsidRPr="008F06BE" w:rsidRDefault="00F1205C" w:rsidP="007A6E23">
      <w:pPr>
        <w:pStyle w:val="Heading3"/>
      </w:pPr>
      <w:bookmarkStart w:id="10" w:name="_Toc199122525"/>
      <w:r w:rsidRPr="008F06BE">
        <w:t>Atmiņas organizācija AVR mikrokontrolieros</w:t>
      </w:r>
      <w:bookmarkEnd w:id="10"/>
    </w:p>
    <w:p w14:paraId="624EA758" w14:textId="6D8C2C07"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6</w:t>
      </w:r>
      <w:r w:rsidR="00B373BC" w:rsidRPr="008F06BE">
        <w:rPr>
          <w:rFonts w:ascii="Times New Roman" w:hAnsi="Times New Roman" w:cs="Times New Roman"/>
          <w:lang w:val="lv-LV"/>
        </w:rPr>
        <w:t>]</w:t>
      </w:r>
    </w:p>
    <w:p w14:paraId="2C7EA9CD" w14:textId="4AB8191A"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Datu atmiņa mikrokontrolieros parasti sastāv no divām neatkarīgām komponentēm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operatīvās atmiņas (SRAM) un pastāvīgās datu atmiņas (EEPROM), kuras katra atrodas savā adresējamā telpā. Savukārt instrukciju atmiņa</w:t>
      </w:r>
      <w:r w:rsidR="00012D1D" w:rsidRPr="008F06BE">
        <w:rPr>
          <w:rFonts w:ascii="Times New Roman" w:hAnsi="Times New Roman" w:cs="Times New Roman"/>
          <w:lang w:val="lv-LV"/>
        </w:rPr>
        <w:t xml:space="preserve"> jeb progra</w:t>
      </w:r>
      <w:r w:rsidR="00BD2EA2" w:rsidRPr="008F06BE">
        <w:rPr>
          <w:rFonts w:ascii="Times New Roman" w:hAnsi="Times New Roman" w:cs="Times New Roman"/>
          <w:lang w:val="lv-LV"/>
        </w:rPr>
        <w:t>m</w:t>
      </w:r>
      <w:r w:rsidR="00012D1D" w:rsidRPr="008F06BE">
        <w:rPr>
          <w:rFonts w:ascii="Times New Roman" w:hAnsi="Times New Roman" w:cs="Times New Roman"/>
          <w:lang w:val="lv-LV"/>
        </w:rPr>
        <w:t xml:space="preserve">matmiņa </w:t>
      </w:r>
      <w:r w:rsidRPr="008F06BE">
        <w:rPr>
          <w:rFonts w:ascii="Times New Roman" w:hAnsi="Times New Roman" w:cs="Times New Roman"/>
          <w:lang w:val="lv-LV"/>
        </w:rPr>
        <w:t>tiek realizēta ar Flash tipa ROM.</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4</w:t>
      </w:r>
      <w:r w:rsidR="00B373BC" w:rsidRPr="008F06BE">
        <w:rPr>
          <w:rFonts w:ascii="Times New Roman" w:hAnsi="Times New Roman" w:cs="Times New Roman"/>
          <w:lang w:val="lv-LV"/>
        </w:rPr>
        <w:t>][</w:t>
      </w:r>
      <w:r w:rsidR="00FF13B7" w:rsidRPr="008F06BE">
        <w:rPr>
          <w:rFonts w:ascii="Times New Roman" w:hAnsi="Times New Roman" w:cs="Times New Roman"/>
          <w:lang w:val="lv-LV"/>
        </w:rPr>
        <w:t>7</w:t>
      </w:r>
      <w:r w:rsidR="00B373BC" w:rsidRPr="008F06BE">
        <w:rPr>
          <w:rFonts w:ascii="Times New Roman" w:hAnsi="Times New Roman" w:cs="Times New Roman"/>
          <w:lang w:val="lv-LV"/>
        </w:rPr>
        <w:t>]</w:t>
      </w:r>
    </w:p>
    <w:p w14:paraId="52D9152F" w14:textId="32204FBB"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Programmu atmiņa (Flash ROM)</w:t>
      </w:r>
      <w:r w:rsidRPr="008F06BE">
        <w:rPr>
          <w:rFonts w:ascii="Times New Roman" w:hAnsi="Times New Roman" w:cs="Times New Roman"/>
          <w:lang w:val="lv-LV"/>
        </w:rPr>
        <w:t xml:space="preserve"> ir paredzēta mikrokontroliera izpildāmo instrukciju glabāšanai. Tā ir 16</w:t>
      </w:r>
      <w:r w:rsidR="00EC244C" w:rsidRPr="008F06BE">
        <w:rPr>
          <w:rFonts w:ascii="Times New Roman" w:hAnsi="Times New Roman" w:cs="Times New Roman"/>
          <w:lang w:val="lv-LV"/>
        </w:rPr>
        <w:t>-</w:t>
      </w:r>
      <w:r w:rsidRPr="008F06BE">
        <w:rPr>
          <w:rFonts w:ascii="Times New Roman" w:hAnsi="Times New Roman" w:cs="Times New Roman"/>
          <w:lang w:val="lv-LV"/>
        </w:rPr>
        <w:t xml:space="preserve">bitu organizācijas atmiņa, kuras ietilpība dažādos AVR mikrokontrolieru modeļos var svārstīties no </w:t>
      </w:r>
      <w:r w:rsidR="00012D1D" w:rsidRPr="008F06BE">
        <w:rPr>
          <w:rFonts w:ascii="Times New Roman" w:hAnsi="Times New Roman" w:cs="Times New Roman"/>
          <w:lang w:val="lv-LV"/>
        </w:rPr>
        <w:t>0.5</w:t>
      </w:r>
      <w:r w:rsidRPr="008F06BE">
        <w:rPr>
          <w:rFonts w:ascii="Times New Roman" w:hAnsi="Times New Roman" w:cs="Times New Roman"/>
          <w:lang w:val="lv-LV"/>
        </w:rPr>
        <w:t xml:space="preserve"> līdz </w:t>
      </w:r>
      <w:r w:rsidR="00012D1D" w:rsidRPr="008F06BE">
        <w:rPr>
          <w:rFonts w:ascii="Times New Roman" w:hAnsi="Times New Roman" w:cs="Times New Roman"/>
          <w:lang w:val="lv-LV"/>
        </w:rPr>
        <w:t>384</w:t>
      </w:r>
      <w:r w:rsidRPr="008F06BE">
        <w:rPr>
          <w:rFonts w:ascii="Times New Roman" w:hAnsi="Times New Roman" w:cs="Times New Roman"/>
          <w:lang w:val="lv-LV"/>
        </w:rPr>
        <w:t xml:space="preserve"> KB.</w:t>
      </w:r>
      <w:r w:rsidR="00B00361" w:rsidRPr="008F06BE">
        <w:rPr>
          <w:rFonts w:ascii="Times New Roman" w:hAnsi="Times New Roman" w:cs="Times New Roman"/>
          <w:lang w:val="lv-LV"/>
        </w:rPr>
        <w:t xml:space="preserve"> [</w:t>
      </w:r>
      <w:r w:rsidR="00FF13B7" w:rsidRPr="008F06BE">
        <w:rPr>
          <w:rFonts w:ascii="Times New Roman" w:hAnsi="Times New Roman" w:cs="Times New Roman"/>
          <w:lang w:val="lv-LV"/>
        </w:rPr>
        <w:t>8</w:t>
      </w:r>
      <w:r w:rsidR="00B00361" w:rsidRPr="008F06BE">
        <w:rPr>
          <w:rFonts w:ascii="Times New Roman" w:hAnsi="Times New Roman" w:cs="Times New Roman"/>
          <w:lang w:val="lv-LV"/>
        </w:rPr>
        <w:t>][</w:t>
      </w:r>
      <w:r w:rsidR="00FF13B7" w:rsidRPr="008F06BE">
        <w:rPr>
          <w:rFonts w:ascii="Times New Roman" w:hAnsi="Times New Roman" w:cs="Times New Roman"/>
          <w:lang w:val="lv-LV"/>
        </w:rPr>
        <w:t>9</w:t>
      </w:r>
      <w:r w:rsidR="00B00361" w:rsidRPr="008F06BE">
        <w:rPr>
          <w:rFonts w:ascii="Times New Roman" w:hAnsi="Times New Roman" w:cs="Times New Roman"/>
          <w:lang w:val="lv-LV"/>
        </w:rPr>
        <w:t>]</w:t>
      </w:r>
      <w:r w:rsidRPr="008F06BE">
        <w:rPr>
          <w:rFonts w:ascii="Times New Roman" w:hAnsi="Times New Roman" w:cs="Times New Roman"/>
          <w:lang w:val="lv-LV"/>
        </w:rPr>
        <w:t xml:space="preserve"> Flash tehnoloģijas galvenā priekšrocība ir elektriskās pārrakstīšanas iespēja, kas ļauj vairākkārtīgi ierakstīt un dzēst informāciju.</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B373BC" w:rsidRPr="008F06BE">
        <w:rPr>
          <w:rFonts w:ascii="Times New Roman" w:hAnsi="Times New Roman" w:cs="Times New Roman"/>
          <w:lang w:val="lv-LV"/>
        </w:rPr>
        <w:t>][</w:t>
      </w:r>
      <w:r w:rsidR="00FF13B7" w:rsidRPr="008F06BE">
        <w:rPr>
          <w:rFonts w:ascii="Times New Roman" w:hAnsi="Times New Roman" w:cs="Times New Roman"/>
          <w:lang w:val="lv-LV"/>
        </w:rPr>
        <w:t>7</w:t>
      </w:r>
      <w:r w:rsidR="00B373BC" w:rsidRPr="008F06BE">
        <w:rPr>
          <w:rFonts w:ascii="Times New Roman" w:hAnsi="Times New Roman" w:cs="Times New Roman"/>
          <w:lang w:val="lv-LV"/>
        </w:rPr>
        <w:t>]</w:t>
      </w:r>
    </w:p>
    <w:p w14:paraId="5B0305B4" w14:textId="4B0149FB"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Programmas ierakstīšana Flash atmiņā mūsdienu AVR mikrokontrolieriem ir iespējama, izmantojot vairākas dažādas programmēšanas saskarnes. Mūsdienās vairums jauno AVR mikrokontrolieru izmanto UPDI (Unified Program and Debug Interface)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vienvada protokolu ar ātrumu virs 1Mbps, kas apvieno gan programmēšanas, gan </w:t>
      </w:r>
      <w:r w:rsidRPr="008F06BE">
        <w:rPr>
          <w:rFonts w:ascii="Times New Roman" w:hAnsi="Times New Roman" w:cs="Times New Roman"/>
          <w:lang w:val="lv-LV"/>
        </w:rPr>
        <w:lastRenderedPageBreak/>
        <w:t>atkļūdošanas funkcijas. Vecāki AVR modeļi izmanto In-System Programming (ISP) caur SPI saskarni ar sešiem pieslēguma punktiem: MISO, MOSI, SCK, RST, VCC un GND.</w:t>
      </w:r>
      <w:r w:rsidR="0082680B"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BD2EA2" w:rsidRPr="008F06BE">
        <w:rPr>
          <w:rFonts w:ascii="Times New Roman" w:hAnsi="Times New Roman" w:cs="Times New Roman"/>
          <w:lang w:val="lv-LV"/>
        </w:rPr>
        <w:t>][</w:t>
      </w:r>
      <w:r w:rsidR="00FF13B7" w:rsidRPr="008F06BE">
        <w:rPr>
          <w:rFonts w:ascii="Times New Roman" w:hAnsi="Times New Roman" w:cs="Times New Roman"/>
          <w:lang w:val="lv-LV"/>
        </w:rPr>
        <w:t>6</w:t>
      </w:r>
      <w:r w:rsidR="0082680B" w:rsidRPr="008F06BE">
        <w:rPr>
          <w:rFonts w:ascii="Times New Roman" w:hAnsi="Times New Roman" w:cs="Times New Roman"/>
          <w:lang w:val="lv-LV"/>
        </w:rPr>
        <w:t>]</w:t>
      </w:r>
    </w:p>
    <w:p w14:paraId="1DFEA56E" w14:textId="7835AAF1"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Papildus UPDI, AVR mikrokontrolieriem var būt arī citas programmēšanas saskarnes, atkarībā no modeļa un </w:t>
      </w:r>
      <w:r w:rsidR="0073431A" w:rsidRPr="008F06BE">
        <w:rPr>
          <w:rFonts w:ascii="Times New Roman" w:hAnsi="Times New Roman" w:cs="Times New Roman"/>
          <w:lang w:val="lv-LV"/>
        </w:rPr>
        <w:t>sērijas</w:t>
      </w:r>
      <w:r w:rsidRPr="008F06BE">
        <w:rPr>
          <w:rFonts w:ascii="Times New Roman" w:hAnsi="Times New Roman" w:cs="Times New Roman"/>
          <w:lang w:val="lv-LV"/>
        </w:rPr>
        <w:t>: JTAG (parasti 40</w:t>
      </w:r>
      <w:r w:rsidR="0073431A" w:rsidRPr="008F06BE">
        <w:rPr>
          <w:rFonts w:ascii="Times New Roman" w:hAnsi="Times New Roman" w:cs="Times New Roman"/>
          <w:lang w:val="lv-LV"/>
        </w:rPr>
        <w:t xml:space="preserve"> kontakttapu</w:t>
      </w:r>
      <w:r w:rsidRPr="008F06BE">
        <w:rPr>
          <w:rFonts w:ascii="Times New Roman" w:hAnsi="Times New Roman" w:cs="Times New Roman"/>
          <w:lang w:val="lv-LV"/>
        </w:rPr>
        <w:t xml:space="preserve"> un lielākiem čipiem), 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r w:rsidR="00E06444"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E06444" w:rsidRPr="008F06BE">
        <w:rPr>
          <w:rFonts w:ascii="Times New Roman" w:hAnsi="Times New Roman" w:cs="Times New Roman"/>
          <w:lang w:val="lv-LV"/>
        </w:rPr>
        <w:t>][</w:t>
      </w:r>
      <w:r w:rsidR="007C6DCE" w:rsidRPr="008F06BE">
        <w:rPr>
          <w:rFonts w:ascii="Times New Roman" w:hAnsi="Times New Roman" w:cs="Times New Roman"/>
          <w:lang w:val="lv-LV"/>
        </w:rPr>
        <w:t>1</w:t>
      </w:r>
      <w:r w:rsidR="00FF13B7" w:rsidRPr="008F06BE">
        <w:rPr>
          <w:rFonts w:ascii="Times New Roman" w:hAnsi="Times New Roman" w:cs="Times New Roman"/>
          <w:lang w:val="lv-LV"/>
        </w:rPr>
        <w:t>1</w:t>
      </w:r>
      <w:r w:rsidR="00E06444" w:rsidRPr="008F06BE">
        <w:rPr>
          <w:rFonts w:ascii="Times New Roman" w:hAnsi="Times New Roman" w:cs="Times New Roman"/>
          <w:lang w:val="lv-LV"/>
        </w:rPr>
        <w:t>]</w:t>
      </w:r>
    </w:p>
    <w:p w14:paraId="31DA8BFF" w14:textId="2CAE5020"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 Ja UPDI izvads tiek pārkonfigurēts kā GPIO, dažiem modeļiem programmēšanas režīmā var iekļūt, pielietojot 12V impulsu Reset izvadam, ko atbalsta specializētie programmatori.</w:t>
      </w:r>
      <w:r w:rsidR="00AE5186"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AE5186" w:rsidRPr="008F06BE">
        <w:rPr>
          <w:rFonts w:ascii="Times New Roman" w:hAnsi="Times New Roman" w:cs="Times New Roman"/>
          <w:lang w:val="lv-LV"/>
        </w:rPr>
        <w:t>]</w:t>
      </w:r>
    </w:p>
    <w:p w14:paraId="15947070" w14:textId="04B8EA7E" w:rsidR="00064E69" w:rsidRPr="008F06BE" w:rsidRDefault="00064E69"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Turklāt Mega sērijas mikrokontrolier</w:t>
      </w:r>
      <w:r w:rsidR="0012782A" w:rsidRPr="008F06BE">
        <w:rPr>
          <w:rFonts w:ascii="Times New Roman" w:hAnsi="Times New Roman" w:cs="Times New Roman"/>
          <w:lang w:val="lv-LV"/>
        </w:rPr>
        <w:t>i</w:t>
      </w:r>
      <w:r w:rsidRPr="008F06BE">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682FE9" w:rsidRPr="008F06BE">
        <w:rPr>
          <w:rFonts w:ascii="Times New Roman" w:hAnsi="Times New Roman" w:cs="Times New Roman"/>
          <w:lang w:val="lv-LV"/>
        </w:rPr>
        <w:t>]</w:t>
      </w:r>
    </w:p>
    <w:p w14:paraId="100367A6" w14:textId="76687ADE"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8F06BE">
        <w:rPr>
          <w:rFonts w:ascii="Times New Roman" w:hAnsi="Times New Roman" w:cs="Times New Roman"/>
          <w:lang w:val="lv-LV"/>
        </w:rPr>
        <w:t xml:space="preserve">. </w:t>
      </w:r>
      <w:r w:rsidRPr="008F06BE">
        <w:rPr>
          <w:rFonts w:ascii="Times New Roman" w:hAnsi="Times New Roman" w:cs="Times New Roman"/>
          <w:lang w:val="lv-LV"/>
        </w:rPr>
        <w:t>[</w:t>
      </w:r>
      <w:r w:rsidR="007C6DCE" w:rsidRPr="008F06BE">
        <w:rPr>
          <w:rFonts w:ascii="Times New Roman" w:hAnsi="Times New Roman" w:cs="Times New Roman"/>
          <w:lang w:val="lv-LV"/>
        </w:rPr>
        <w:t>1</w:t>
      </w:r>
      <w:r w:rsidR="00FF13B7" w:rsidRPr="008F06BE">
        <w:rPr>
          <w:rFonts w:ascii="Times New Roman" w:hAnsi="Times New Roman" w:cs="Times New Roman"/>
          <w:lang w:val="lv-LV"/>
        </w:rPr>
        <w:t>1</w:t>
      </w:r>
      <w:r w:rsidRPr="008F06BE">
        <w:rPr>
          <w:rFonts w:ascii="Times New Roman" w:hAnsi="Times New Roman" w:cs="Times New Roman"/>
          <w:lang w:val="lv-LV"/>
        </w:rPr>
        <w:t>]</w:t>
      </w:r>
    </w:p>
    <w:p w14:paraId="3C1C754F" w14:textId="77777777" w:rsidR="00AF4C24" w:rsidRPr="008F06BE" w:rsidRDefault="00AF4C24" w:rsidP="008B31D6">
      <w:pPr>
        <w:spacing w:line="360" w:lineRule="auto"/>
        <w:ind w:firstLine="720"/>
        <w:jc w:val="both"/>
        <w:rPr>
          <w:rFonts w:ascii="Times New Roman" w:hAnsi="Times New Roman" w:cs="Times New Roman"/>
          <w:lang w:val="lv-LV"/>
        </w:rPr>
      </w:pPr>
    </w:p>
    <w:p w14:paraId="6A9EE2F9" w14:textId="77777777" w:rsidR="00F1205C" w:rsidRPr="008F06BE" w:rsidRDefault="00F1205C" w:rsidP="007A6E23">
      <w:pPr>
        <w:pStyle w:val="Heading3"/>
      </w:pPr>
      <w:bookmarkStart w:id="11" w:name="_Toc199122526"/>
      <w:r w:rsidRPr="008F06BE">
        <w:t>RAM, Flash un EEPROM raksturojums</w:t>
      </w:r>
      <w:bookmarkEnd w:id="11"/>
    </w:p>
    <w:p w14:paraId="7BF0B1A7" w14:textId="3B02746B"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76201E1E"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Reģistru atmiņu</w:t>
      </w:r>
      <w:r w:rsidRPr="008F06BE">
        <w:rPr>
          <w:rFonts w:ascii="Times New Roman" w:hAnsi="Times New Roman" w:cs="Times New Roman"/>
          <w:lang w:val="lv-LV"/>
        </w:rPr>
        <w:t xml:space="preserve"> veido 32 vispārējās nozīmes reģistri (GPR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General Purpose Registers), kas organizēti kā vienots reģistru fails, kā arī speciālie ievades/izvades reģistri (I/O reģistri). Lai gan šie reģistri ir adresējami tajā pašā adresēšanas telpā kā operatīvā atmiņa, fiziski tie nav tās sastāvdaļa.</w:t>
      </w:r>
      <w:r w:rsidR="00340785" w:rsidRPr="008F06BE">
        <w:rPr>
          <w:rFonts w:ascii="Times New Roman" w:hAnsi="Times New Roman" w:cs="Times New Roman"/>
          <w:lang w:val="lv-LV"/>
        </w:rPr>
        <w:t xml:space="preserve"> [</w:t>
      </w:r>
      <w:r w:rsidR="00FF13B7" w:rsidRPr="008F06BE">
        <w:rPr>
          <w:rFonts w:ascii="Times New Roman" w:hAnsi="Times New Roman" w:cs="Times New Roman"/>
          <w:lang w:val="lv-LV"/>
        </w:rPr>
        <w:t>4</w:t>
      </w:r>
      <w:r w:rsidR="00340785" w:rsidRPr="008F06BE">
        <w:rPr>
          <w:rFonts w:ascii="Times New Roman" w:hAnsi="Times New Roman" w:cs="Times New Roman"/>
          <w:lang w:val="lv-LV"/>
        </w:rPr>
        <w:t>]</w:t>
      </w:r>
    </w:p>
    <w:p w14:paraId="0DED56D3" w14:textId="3D18A977"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6</w:t>
      </w:r>
      <w:r w:rsidR="00340785" w:rsidRPr="008F06BE">
        <w:rPr>
          <w:rFonts w:ascii="Times New Roman" w:hAnsi="Times New Roman" w:cs="Times New Roman"/>
          <w:lang w:val="lv-LV"/>
        </w:rPr>
        <w:t>]</w:t>
      </w:r>
    </w:p>
    <w:p w14:paraId="6CF447AF" w14:textId="4470E952"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Datu ilgtermiņa glabāšanai tiek izmantota </w:t>
      </w:r>
      <w:r w:rsidRPr="008F06BE">
        <w:rPr>
          <w:rFonts w:ascii="Times New Roman" w:hAnsi="Times New Roman" w:cs="Times New Roman"/>
          <w:b/>
          <w:bCs/>
          <w:lang w:val="lv-LV"/>
        </w:rPr>
        <w:t>EEPROM</w:t>
      </w:r>
      <w:r w:rsidRPr="008F06BE">
        <w:rPr>
          <w:rFonts w:ascii="Times New Roman" w:hAnsi="Times New Roman" w:cs="Times New Roman"/>
          <w:lang w:val="lv-LV"/>
        </w:rPr>
        <w:t xml:space="preserve"> (Electrically Erasable Programmable Read-Only Memory)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elektriski izdzēšama un pārrakstāma pastāvīgā atmiņa. Tā ir noderīga informācijai, kas var mainīties darbības laikā, piemēram, lietotāja iestatījumiem, konfigurācijas parametriem, sērijas numuriem, kriptogrāfiskajiem atslēgām u.c.</w:t>
      </w:r>
      <w:r w:rsidR="00340785" w:rsidRPr="008F06BE">
        <w:rPr>
          <w:rFonts w:ascii="Times New Roman" w:hAnsi="Times New Roman" w:cs="Times New Roman"/>
          <w:lang w:val="lv-LV"/>
        </w:rPr>
        <w:t xml:space="preserve"> [</w:t>
      </w:r>
      <w:r w:rsidR="007C6DCE" w:rsidRPr="008F06BE">
        <w:rPr>
          <w:rFonts w:ascii="Times New Roman" w:hAnsi="Times New Roman" w:cs="Times New Roman"/>
          <w:lang w:val="lv-LV"/>
        </w:rPr>
        <w:t>1</w:t>
      </w:r>
      <w:r w:rsidR="00EE0339" w:rsidRPr="008F06BE">
        <w:rPr>
          <w:rFonts w:ascii="Times New Roman" w:hAnsi="Times New Roman" w:cs="Times New Roman"/>
          <w:lang w:val="lv-LV"/>
        </w:rPr>
        <w:t>2</w:t>
      </w:r>
      <w:r w:rsidR="00340785" w:rsidRPr="008F06BE">
        <w:rPr>
          <w:rFonts w:ascii="Times New Roman" w:hAnsi="Times New Roman" w:cs="Times New Roman"/>
          <w:lang w:val="lv-LV"/>
        </w:rPr>
        <w:t>]</w:t>
      </w:r>
    </w:p>
    <w:p w14:paraId="28285744" w14:textId="1B393BCA"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Visi AVR </w:t>
      </w:r>
      <w:r w:rsidR="00682FE9" w:rsidRPr="008F06BE">
        <w:rPr>
          <w:rFonts w:ascii="Times New Roman" w:hAnsi="Times New Roman" w:cs="Times New Roman"/>
          <w:lang w:val="lv-LV"/>
        </w:rPr>
        <w:t xml:space="preserve">mikrokontrolieri </w:t>
      </w:r>
      <w:r w:rsidRPr="008F06BE">
        <w:rPr>
          <w:rFonts w:ascii="Times New Roman" w:hAnsi="Times New Roman" w:cs="Times New Roman"/>
          <w:lang w:val="lv-LV"/>
        </w:rPr>
        <w:t xml:space="preserve">ir aprīkoti ar EEPROM moduli, kura izmērs atkarībā no modeļa var būt no 64 baitiem līdz 4 KB. EEPROM saturs ir pieejams </w:t>
      </w:r>
      <w:r w:rsidR="00682FE9" w:rsidRPr="008F06BE">
        <w:rPr>
          <w:rFonts w:ascii="Times New Roman" w:hAnsi="Times New Roman" w:cs="Times New Roman"/>
          <w:lang w:val="lv-LV"/>
        </w:rPr>
        <w:t>mikrokontroliera</w:t>
      </w:r>
      <w:r w:rsidRPr="008F06BE">
        <w:rPr>
          <w:rFonts w:ascii="Times New Roman" w:hAnsi="Times New Roman" w:cs="Times New Roman"/>
          <w:lang w:val="lv-LV"/>
        </w:rPr>
        <w:t xml:space="preserve"> programmai izpildes laikā. Ierakstīšanu un nolasīšanu iespējams veikt gan programmēšanas laikā (ar ārēju programmatoru vai SPI </w:t>
      </w:r>
      <w:r w:rsidR="0073431A" w:rsidRPr="008F06BE">
        <w:rPr>
          <w:rFonts w:ascii="Times New Roman" w:hAnsi="Times New Roman" w:cs="Times New Roman"/>
          <w:lang w:val="lv-LV"/>
        </w:rPr>
        <w:t>saskarni</w:t>
      </w:r>
      <w:r w:rsidRPr="008F06BE">
        <w:rPr>
          <w:rFonts w:ascii="Times New Roman" w:hAnsi="Times New Roman" w:cs="Times New Roman"/>
          <w:lang w:val="lv-LV"/>
        </w:rPr>
        <w:t xml:space="preserve">), gan arī darbības laikā no paša </w:t>
      </w:r>
      <w:r w:rsidR="00682FE9" w:rsidRPr="008F06BE">
        <w:rPr>
          <w:rFonts w:ascii="Times New Roman" w:hAnsi="Times New Roman" w:cs="Times New Roman"/>
          <w:lang w:val="lv-LV"/>
        </w:rPr>
        <w:t>mikrokontroliera</w:t>
      </w:r>
      <w:r w:rsidRPr="008F06BE">
        <w:rPr>
          <w:rFonts w:ascii="Times New Roman" w:hAnsi="Times New Roman" w:cs="Times New Roman"/>
          <w:lang w:val="lv-LV"/>
        </w:rPr>
        <w:t xml:space="preserve"> koda. EEPROM tipiski garantē </w:t>
      </w:r>
      <w:r w:rsidR="00613370" w:rsidRPr="008F06BE">
        <w:rPr>
          <w:rFonts w:ascii="Times New Roman" w:hAnsi="Times New Roman" w:cs="Times New Roman"/>
          <w:lang w:val="lv-LV"/>
        </w:rPr>
        <w:t xml:space="preserve">vismaz 100 000 </w:t>
      </w:r>
      <w:r w:rsidRPr="008F06BE">
        <w:rPr>
          <w:rFonts w:ascii="Times New Roman" w:hAnsi="Times New Roman" w:cs="Times New Roman"/>
          <w:lang w:val="lv-LV"/>
        </w:rPr>
        <w:t>pārrakstīšanas ciklu, saglabājot datus arī pēc barošanas atslēgšanas.</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4</w:t>
      </w:r>
      <w:r w:rsidR="00340785" w:rsidRPr="008F06BE">
        <w:rPr>
          <w:rFonts w:ascii="Times New Roman" w:hAnsi="Times New Roman" w:cs="Times New Roman"/>
          <w:lang w:val="lv-LV"/>
        </w:rPr>
        <w:t>]</w:t>
      </w:r>
    </w:p>
    <w:p w14:paraId="759B0C78" w14:textId="7F9F7A06"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Operatīvā atmiņa</w:t>
      </w:r>
      <w:r w:rsidRPr="008F06BE">
        <w:rPr>
          <w:rFonts w:ascii="Times New Roman" w:hAnsi="Times New Roman" w:cs="Times New Roman"/>
          <w:lang w:val="lv-LV"/>
        </w:rPr>
        <w:t xml:space="preserve"> (RAM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Random Access Memory) AVR </w:t>
      </w:r>
      <w:r w:rsidR="00682FE9" w:rsidRPr="008F06BE">
        <w:rPr>
          <w:rFonts w:ascii="Times New Roman" w:hAnsi="Times New Roman" w:cs="Times New Roman"/>
          <w:lang w:val="lv-LV"/>
        </w:rPr>
        <w:t>mikrokontrolieros</w:t>
      </w:r>
      <w:r w:rsidRPr="008F06BE">
        <w:rPr>
          <w:rFonts w:ascii="Times New Roman" w:hAnsi="Times New Roman" w:cs="Times New Roman"/>
          <w:lang w:val="lv-LV"/>
        </w:rPr>
        <w:t xml:space="preserve"> tiek realizēta kā statiskā RAM (SRAM), </w:t>
      </w:r>
      <w:r w:rsidR="00012D1D" w:rsidRPr="008F06BE">
        <w:rPr>
          <w:rFonts w:ascii="Times New Roman" w:hAnsi="Times New Roman" w:cs="Times New Roman"/>
          <w:lang w:val="lv-LV"/>
        </w:rPr>
        <w:t>kas organizēta baitos</w:t>
      </w:r>
      <w:r w:rsidRPr="008F06BE">
        <w:rPr>
          <w:rFonts w:ascii="Times New Roman" w:hAnsi="Times New Roman" w:cs="Times New Roman"/>
          <w:lang w:val="lv-LV"/>
        </w:rPr>
        <w:t>. Tā tiek izmantota mainīgo, kaudzes (</w:t>
      </w:r>
      <w:r w:rsidR="00012D1D" w:rsidRPr="008F06BE">
        <w:rPr>
          <w:rFonts w:ascii="Times New Roman" w:hAnsi="Times New Roman" w:cs="Times New Roman"/>
          <w:lang w:val="lv-LV"/>
        </w:rPr>
        <w:t>heap</w:t>
      </w:r>
      <w:r w:rsidRPr="008F06BE">
        <w:rPr>
          <w:rFonts w:ascii="Times New Roman" w:hAnsi="Times New Roman" w:cs="Times New Roman"/>
          <w:lang w:val="lv-LV"/>
        </w:rPr>
        <w:t xml:space="preserve">) un citu īslaicīgu datu glabāšanai izpildes laikā. Atmiņas apjoms dažādos </w:t>
      </w:r>
      <w:r w:rsidR="00682FE9" w:rsidRPr="008F06BE">
        <w:rPr>
          <w:rFonts w:ascii="Times New Roman" w:hAnsi="Times New Roman" w:cs="Times New Roman"/>
          <w:lang w:val="lv-LV"/>
        </w:rPr>
        <w:t>mikrokontrolieru</w:t>
      </w:r>
      <w:r w:rsidRPr="008F06BE">
        <w:rPr>
          <w:rFonts w:ascii="Times New Roman" w:hAnsi="Times New Roman" w:cs="Times New Roman"/>
          <w:lang w:val="lv-LV"/>
        </w:rPr>
        <w:t xml:space="preserve"> modeļos var būt no 64 baitiem līdz </w:t>
      </w:r>
      <w:r w:rsidR="00012D1D" w:rsidRPr="008F06BE">
        <w:rPr>
          <w:rFonts w:ascii="Times New Roman" w:hAnsi="Times New Roman" w:cs="Times New Roman"/>
          <w:lang w:val="lv-LV"/>
        </w:rPr>
        <w:t>16</w:t>
      </w:r>
      <w:r w:rsidRPr="008F06BE">
        <w:rPr>
          <w:rFonts w:ascii="Times New Roman" w:hAnsi="Times New Roman" w:cs="Times New Roman"/>
          <w:lang w:val="lv-LV"/>
        </w:rPr>
        <w:t xml:space="preserve"> KB.</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7</w:t>
      </w:r>
      <w:r w:rsidR="00340785" w:rsidRPr="008F06BE">
        <w:rPr>
          <w:rFonts w:ascii="Times New Roman" w:hAnsi="Times New Roman" w:cs="Times New Roman"/>
          <w:lang w:val="lv-LV"/>
        </w:rPr>
        <w:t>]</w:t>
      </w:r>
    </w:p>
    <w:p w14:paraId="57B6AF70" w14:textId="73B4FA74" w:rsidR="00064E69" w:rsidRPr="008F06BE" w:rsidRDefault="00064E69" w:rsidP="0088763B">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8F06BE">
        <w:rPr>
          <w:rFonts w:ascii="Times New Roman" w:hAnsi="Times New Roman" w:cs="Times New Roman"/>
          <w:lang w:val="lv-LV"/>
        </w:rPr>
        <w:t>ie</w:t>
      </w:r>
      <w:r w:rsidRPr="008F06BE">
        <w:rPr>
          <w:rFonts w:ascii="Times New Roman" w:hAnsi="Times New Roman" w:cs="Times New Roman"/>
          <w:lang w:val="lv-LV"/>
        </w:rPr>
        <w:t>riem ir iespējams pievienot arī ārējo statisko RAM līdz 64 KB, kas ievērojami paplašina iespējas lielāku datu apstrādei.</w:t>
      </w:r>
      <w:r w:rsidR="00682FE9" w:rsidRPr="008F06BE">
        <w:rPr>
          <w:rFonts w:ascii="Times New Roman" w:hAnsi="Times New Roman" w:cs="Times New Roman"/>
          <w:lang w:val="lv-LV"/>
        </w:rPr>
        <w:t xml:space="preserve"> [</w:t>
      </w:r>
      <w:r w:rsidR="00EE0339" w:rsidRPr="008F06BE">
        <w:rPr>
          <w:rFonts w:ascii="Times New Roman" w:hAnsi="Times New Roman" w:cs="Times New Roman"/>
          <w:lang w:val="lv-LV"/>
        </w:rPr>
        <w:t>2</w:t>
      </w:r>
      <w:r w:rsidR="00682FE9" w:rsidRPr="008F06BE">
        <w:rPr>
          <w:rFonts w:ascii="Times New Roman" w:hAnsi="Times New Roman" w:cs="Times New Roman"/>
          <w:lang w:val="lv-LV"/>
        </w:rPr>
        <w:t>]</w:t>
      </w:r>
    </w:p>
    <w:p w14:paraId="1ED53715" w14:textId="77777777" w:rsidR="00AF4C24" w:rsidRPr="008F06BE" w:rsidRDefault="00AF4C24" w:rsidP="0088763B">
      <w:pPr>
        <w:spacing w:line="360" w:lineRule="auto"/>
        <w:ind w:firstLine="720"/>
        <w:jc w:val="both"/>
        <w:rPr>
          <w:rFonts w:ascii="Times New Roman" w:hAnsi="Times New Roman" w:cs="Times New Roman"/>
          <w:lang w:val="lv-LV"/>
        </w:rPr>
      </w:pPr>
    </w:p>
    <w:p w14:paraId="0C51D29D" w14:textId="30231FE1" w:rsidR="006F1039" w:rsidRPr="008F06BE" w:rsidRDefault="006F1039" w:rsidP="007A6E23">
      <w:pPr>
        <w:pStyle w:val="Heading2"/>
      </w:pPr>
      <w:bookmarkStart w:id="12" w:name="_Toc199122527"/>
      <w:r w:rsidRPr="008F06BE">
        <w:t>Stekatmiņas koncepcija un tās nozīme</w:t>
      </w:r>
      <w:bookmarkEnd w:id="12"/>
    </w:p>
    <w:p w14:paraId="62982AC5" w14:textId="72E45996" w:rsidR="006F1039" w:rsidRPr="008F06BE" w:rsidRDefault="00CC0388"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Steks</w:t>
      </w:r>
      <w:r w:rsidRPr="008F06BE">
        <w:rPr>
          <w:rFonts w:ascii="Times New Roman" w:hAnsi="Times New Roman" w:cs="Times New Roman"/>
          <w:lang w:val="lv-LV"/>
        </w:rPr>
        <w:t xml:space="preserve"> (stack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grēda, krāvums) ir datu struktūra, kura darbojas pēc principa "pēdējais iekšā, pirmais ārā" (LIFO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Last In First Out). Steku raksturo divas pamatoperācijas: ievietošana (push) un izņemšana (pop). Ievietošanas operācija pievieno jaunu elementu steka </w:t>
      </w:r>
      <w:r w:rsidRPr="008F06BE">
        <w:rPr>
          <w:rFonts w:ascii="Times New Roman" w:hAnsi="Times New Roman" w:cs="Times New Roman"/>
          <w:lang w:val="lv-LV"/>
        </w:rPr>
        <w:lastRenderedPageBreak/>
        <w:t xml:space="preserve">augšpusē. Izņemšanas operācija izņem elementu, kurš atrodas steka augšpusē, un atgriež to lietotājam. Apskate (peek)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steka elementa pārbaude bez tā izņemšanas. [</w:t>
      </w:r>
      <w:r w:rsidR="00C7335D" w:rsidRPr="008F06BE">
        <w:rPr>
          <w:rFonts w:ascii="Times New Roman" w:hAnsi="Times New Roman" w:cs="Times New Roman"/>
          <w:lang w:val="lv-LV"/>
        </w:rPr>
        <w:t>1</w:t>
      </w:r>
      <w:r w:rsidR="00F0420C" w:rsidRPr="008F06BE">
        <w:rPr>
          <w:rFonts w:ascii="Times New Roman" w:hAnsi="Times New Roman" w:cs="Times New Roman"/>
          <w:lang w:val="lv-LV"/>
        </w:rPr>
        <w:t>2</w:t>
      </w:r>
      <w:r w:rsidRPr="008F06BE">
        <w:rPr>
          <w:rFonts w:ascii="Times New Roman" w:hAnsi="Times New Roman" w:cs="Times New Roman"/>
          <w:lang w:val="lv-LV"/>
        </w:rPr>
        <w:t>]</w:t>
      </w:r>
    </w:p>
    <w:p w14:paraId="56F2CD6D" w14:textId="6DC0EA6D" w:rsidR="00FB0635" w:rsidRPr="008F06BE" w:rsidRDefault="00D86854" w:rsidP="00812C9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steka rādītājs (SP</w:t>
      </w:r>
      <w:r w:rsidR="00340785" w:rsidRPr="008F06BE">
        <w:rPr>
          <w:rFonts w:ascii="Times New Roman" w:hAnsi="Times New Roman" w:cs="Times New Roman"/>
          <w:lang w:val="lv-LV"/>
        </w:rPr>
        <w:t xml:space="preserve"> </w:t>
      </w:r>
      <w:r w:rsidR="00C64077" w:rsidRPr="008F06BE">
        <w:rPr>
          <w:rFonts w:ascii="Times New Roman" w:hAnsi="Times New Roman" w:cs="Times New Roman"/>
          <w:lang w:val="lv-LV"/>
        </w:rPr>
        <w:t>–</w:t>
      </w:r>
      <w:r w:rsidR="00141DCE" w:rsidRPr="008F06BE">
        <w:rPr>
          <w:rFonts w:ascii="Times New Roman" w:hAnsi="Times New Roman" w:cs="Times New Roman"/>
          <w:lang w:val="lv-LV"/>
        </w:rPr>
        <w:t xml:space="preserve"> Stack Pointer</w:t>
      </w:r>
      <w:r w:rsidRPr="008F06BE">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8F06BE">
        <w:rPr>
          <w:rFonts w:ascii="Times New Roman" w:hAnsi="Times New Roman" w:cs="Times New Roman"/>
          <w:lang w:val="lv-LV"/>
        </w:rPr>
        <w:t>.</w:t>
      </w:r>
      <w:r w:rsidR="00340785" w:rsidRPr="008F06BE">
        <w:rPr>
          <w:rFonts w:ascii="Times New Roman" w:hAnsi="Times New Roman" w:cs="Times New Roman"/>
          <w:lang w:val="lv-LV"/>
        </w:rPr>
        <w:t xml:space="preserve"> [</w:t>
      </w:r>
      <w:r w:rsidR="00F0420C" w:rsidRPr="008F06BE">
        <w:rPr>
          <w:rFonts w:ascii="Times New Roman" w:hAnsi="Times New Roman" w:cs="Times New Roman"/>
          <w:lang w:val="lv-LV"/>
        </w:rPr>
        <w:t>4</w:t>
      </w:r>
      <w:r w:rsidR="00340785" w:rsidRPr="008F06BE">
        <w:rPr>
          <w:rFonts w:ascii="Times New Roman" w:hAnsi="Times New Roman" w:cs="Times New Roman"/>
          <w:lang w:val="lv-LV"/>
        </w:rPr>
        <w:t>]</w:t>
      </w:r>
    </w:p>
    <w:p w14:paraId="57BB6BC7" w14:textId="6EB23C7C" w:rsidR="007A7310" w:rsidRPr="008F06BE" w:rsidRDefault="007A7310"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7B0AAEEA" w:rsidR="00C740C2" w:rsidRPr="008F06BE" w:rsidRDefault="00663249"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1</w:t>
      </w:r>
      <w:r w:rsidR="00C740C2" w:rsidRPr="008F06BE">
        <w:rPr>
          <w:rFonts w:ascii="Times New Roman" w:hAnsi="Times New Roman" w:cs="Times New Roman"/>
          <w:i/>
          <w:iCs/>
          <w:lang w:val="lv-LV"/>
        </w:rPr>
        <w:t>.1. att.</w:t>
      </w:r>
      <w:r w:rsidR="00C740C2" w:rsidRPr="008F06BE">
        <w:rPr>
          <w:rFonts w:ascii="Times New Roman" w:hAnsi="Times New Roman" w:cs="Times New Roman"/>
          <w:lang w:val="lv-LV"/>
        </w:rPr>
        <w:t xml:space="preserve"> </w:t>
      </w:r>
      <w:r w:rsidR="00112914" w:rsidRPr="008F06BE">
        <w:rPr>
          <w:rFonts w:ascii="Times New Roman" w:hAnsi="Times New Roman" w:cs="Times New Roman"/>
          <w:lang w:val="lv-LV"/>
        </w:rPr>
        <w:t xml:space="preserve">ATmega328P </w:t>
      </w:r>
      <w:r w:rsidR="009D0DAE" w:rsidRPr="008F06BE">
        <w:rPr>
          <w:rFonts w:ascii="Times New Roman" w:hAnsi="Times New Roman" w:cs="Times New Roman"/>
          <w:lang w:val="lv-LV"/>
        </w:rPr>
        <w:t xml:space="preserve">mikrokontroliera </w:t>
      </w:r>
      <w:r w:rsidR="00C740C2" w:rsidRPr="008F06BE">
        <w:rPr>
          <w:rFonts w:ascii="Times New Roman" w:hAnsi="Times New Roman" w:cs="Times New Roman"/>
          <w:lang w:val="lv-LV"/>
        </w:rPr>
        <w:t>SRAM atmiņa [</w:t>
      </w:r>
      <w:r w:rsidR="00F0420C" w:rsidRPr="008F06BE">
        <w:rPr>
          <w:rFonts w:ascii="Times New Roman" w:hAnsi="Times New Roman" w:cs="Times New Roman"/>
          <w:lang w:val="lv-LV"/>
        </w:rPr>
        <w:t>4</w:t>
      </w:r>
      <w:r w:rsidR="00C740C2" w:rsidRPr="008F06BE">
        <w:rPr>
          <w:rFonts w:ascii="Times New Roman" w:hAnsi="Times New Roman" w:cs="Times New Roman"/>
          <w:lang w:val="lv-LV"/>
        </w:rPr>
        <w:t>]</w:t>
      </w:r>
    </w:p>
    <w:p w14:paraId="3BF8A3EA" w14:textId="084CB8A3" w:rsidR="00CD74A0" w:rsidRPr="008F06BE"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w:t>
      </w:r>
      <w:r w:rsidR="00CD74A0" w:rsidRPr="008F06BE">
        <w:rPr>
          <w:rFonts w:ascii="Times New Roman" w:hAnsi="Times New Roman" w:cs="Times New Roman"/>
          <w:lang w:val="lv-LV"/>
        </w:rPr>
        <w:t>.1. attēls attēlo</w:t>
      </w:r>
      <w:r w:rsidR="00D27093" w:rsidRPr="008F06BE">
        <w:rPr>
          <w:rFonts w:ascii="Times New Roman" w:hAnsi="Times New Roman" w:cs="Times New Roman"/>
          <w:lang w:val="lv-LV"/>
        </w:rPr>
        <w:t xml:space="preserve"> ATmega328P </w:t>
      </w:r>
      <w:r w:rsidR="00CD74A0" w:rsidRPr="008F06BE">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8F06BE">
        <w:rPr>
          <w:rFonts w:ascii="Times New Roman" w:hAnsi="Times New Roman" w:cs="Times New Roman"/>
          <w:lang w:val="lv-LV"/>
        </w:rPr>
        <w:t xml:space="preserve"> atkarībā no modeļa</w:t>
      </w:r>
      <w:r w:rsidR="00CD74A0" w:rsidRPr="008F06BE">
        <w:rPr>
          <w:rFonts w:ascii="Times New Roman" w:hAnsi="Times New Roman" w:cs="Times New Roman"/>
          <w:lang w:val="lv-LV"/>
        </w:rPr>
        <w:t>.</w:t>
      </w:r>
    </w:p>
    <w:p w14:paraId="150123ED" w14:textId="6C1AE942" w:rsidR="00CD74A0" w:rsidRPr="008F06BE" w:rsidRDefault="00CE62E8"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32 vispārējās nozīmes reģistri</w:t>
      </w:r>
      <w:r w:rsidRPr="008F06BE">
        <w:rPr>
          <w:rFonts w:ascii="Times New Roman" w:hAnsi="Times New Roman" w:cs="Times New Roman"/>
          <w:lang w:val="lv-LV"/>
        </w:rPr>
        <w:t xml:space="preserve"> (0x0000–0x001F) ir </w:t>
      </w:r>
      <w:r w:rsidR="00112914" w:rsidRPr="008F06BE">
        <w:rPr>
          <w:rFonts w:ascii="Times New Roman" w:hAnsi="Times New Roman" w:cs="Times New Roman"/>
          <w:lang w:val="lv-LV"/>
        </w:rPr>
        <w:t>darba reģistri (R0</w:t>
      </w:r>
      <w:r w:rsidR="00114FC1" w:rsidRPr="008F06BE">
        <w:rPr>
          <w:rFonts w:ascii="Times New Roman" w:hAnsi="Times New Roman" w:cs="Times New Roman"/>
          <w:lang w:val="lv-LV"/>
        </w:rPr>
        <w:t>–</w:t>
      </w:r>
      <w:r w:rsidR="00112914" w:rsidRPr="008F06BE">
        <w:rPr>
          <w:rFonts w:ascii="Times New Roman" w:hAnsi="Times New Roman" w:cs="Times New Roman"/>
          <w:lang w:val="lv-LV"/>
        </w:rPr>
        <w:t>R31), kas veido reģistru failu. Tie ir ātrākā pieejamā atmiņa mikrokontrolierim un tiek izmantoti tiešām datu apstrādes operācijām. [</w:t>
      </w:r>
      <w:r w:rsidR="00F0420C" w:rsidRPr="008F06BE">
        <w:rPr>
          <w:rFonts w:ascii="Times New Roman" w:hAnsi="Times New Roman" w:cs="Times New Roman"/>
          <w:lang w:val="lv-LV"/>
        </w:rPr>
        <w:t>7</w:t>
      </w:r>
      <w:r w:rsidR="00112914" w:rsidRPr="008F06BE">
        <w:rPr>
          <w:rFonts w:ascii="Times New Roman" w:hAnsi="Times New Roman" w:cs="Times New Roman"/>
          <w:lang w:val="lv-LV"/>
        </w:rPr>
        <w:t>]</w:t>
      </w:r>
    </w:p>
    <w:p w14:paraId="67CBF278" w14:textId="6C5A32F0" w:rsidR="00CD74A0" w:rsidRPr="008F06BE"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64 I/O reģistri</w:t>
      </w:r>
      <w:r w:rsidRPr="008F06BE">
        <w:rPr>
          <w:rFonts w:ascii="Times New Roman" w:hAnsi="Times New Roman" w:cs="Times New Roman"/>
          <w:lang w:val="lv-LV"/>
        </w:rPr>
        <w:t xml:space="preserve"> (0x0020</w:t>
      </w:r>
      <w:r w:rsidR="00E67CD7" w:rsidRPr="008F06BE">
        <w:rPr>
          <w:rFonts w:ascii="Times New Roman" w:hAnsi="Times New Roman" w:cs="Times New Roman"/>
          <w:lang w:val="lv-LV"/>
        </w:rPr>
        <w:t>–</w:t>
      </w:r>
      <w:r w:rsidRPr="008F06BE">
        <w:rPr>
          <w:rFonts w:ascii="Times New Roman" w:hAnsi="Times New Roman" w:cs="Times New Roman"/>
          <w:lang w:val="lv-LV"/>
        </w:rPr>
        <w:t xml:space="preserve">0x005F) </w:t>
      </w:r>
      <w:r w:rsidR="00112914" w:rsidRPr="008F06BE">
        <w:rPr>
          <w:rFonts w:ascii="Times New Roman" w:hAnsi="Times New Roman" w:cs="Times New Roman"/>
          <w:lang w:val="lv-LV"/>
        </w:rPr>
        <w:t xml:space="preserve">veido standarta I/O atmiņas telpu, kas paredzēta perifērijas ierīču kontrolei un citām I/O funkcijām. Šie reģistri ir īpaši, jo tiem var piekļūt divējādi. Izmantojot IN/OUT instrukcijas </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 šajā gadījumā tās adresē kā 0x00</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0x3F un izmantojot Load/Store instrukcijas </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 šajā gadījumā tās adresē kā 0x20</w:t>
      </w:r>
      <w:r w:rsidR="00114FC1" w:rsidRPr="008F06BE">
        <w:rPr>
          <w:rFonts w:ascii="Times New Roman" w:hAnsi="Times New Roman" w:cs="Times New Roman"/>
          <w:lang w:val="lv-LV"/>
        </w:rPr>
        <w:t>–</w:t>
      </w:r>
      <w:r w:rsidR="00112914" w:rsidRPr="008F06BE">
        <w:rPr>
          <w:rFonts w:ascii="Times New Roman" w:hAnsi="Times New Roman" w:cs="Times New Roman"/>
          <w:lang w:val="lv-LV"/>
        </w:rPr>
        <w:t>0x5F. [</w:t>
      </w:r>
      <w:r w:rsidR="00F0420C" w:rsidRPr="008F06BE">
        <w:rPr>
          <w:rFonts w:ascii="Times New Roman" w:hAnsi="Times New Roman" w:cs="Times New Roman"/>
          <w:lang w:val="lv-LV"/>
        </w:rPr>
        <w:t>7</w:t>
      </w:r>
      <w:r w:rsidR="00112914" w:rsidRPr="008F06BE">
        <w:rPr>
          <w:rFonts w:ascii="Times New Roman" w:hAnsi="Times New Roman" w:cs="Times New Roman"/>
          <w:lang w:val="lv-LV"/>
        </w:rPr>
        <w:t>]</w:t>
      </w:r>
    </w:p>
    <w:p w14:paraId="1621C85A" w14:textId="24BABF11" w:rsidR="00CD74A0" w:rsidRPr="008F06BE"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 xml:space="preserve">160 paplašinātie I/O reģistri </w:t>
      </w:r>
      <w:r w:rsidRPr="008F06BE">
        <w:rPr>
          <w:rFonts w:ascii="Times New Roman" w:hAnsi="Times New Roman" w:cs="Times New Roman"/>
          <w:lang w:val="lv-LV"/>
        </w:rPr>
        <w:t>(0x0060</w:t>
      </w:r>
      <w:r w:rsidR="00E67CD7" w:rsidRPr="008F06BE">
        <w:rPr>
          <w:rFonts w:ascii="Times New Roman" w:hAnsi="Times New Roman" w:cs="Times New Roman"/>
          <w:lang w:val="lv-LV"/>
        </w:rPr>
        <w:t>–</w:t>
      </w:r>
      <w:r w:rsidRPr="008F06BE">
        <w:rPr>
          <w:rFonts w:ascii="Times New Roman" w:hAnsi="Times New Roman" w:cs="Times New Roman"/>
          <w:lang w:val="lv-LV"/>
        </w:rPr>
        <w:t>0x00FF)</w:t>
      </w:r>
      <w:r w:rsidR="00112914" w:rsidRPr="008F06BE">
        <w:rPr>
          <w:rFonts w:ascii="Times New Roman" w:hAnsi="Times New Roman" w:cs="Times New Roman"/>
          <w:lang w:val="lv-LV"/>
        </w:rPr>
        <w:t xml:space="preserve"> tiek izmantoti, lai kontrolētu dažādus mikrokontroliera perifērijas ierīces un funkcijas, piemēram, portus, taimeri, ADC utt. Paplašinātajiem I/O reģistriem var piekļūt tikai ar Load/Store tipa instrukcijām </w:t>
      </w:r>
      <w:r w:rsidR="00112914" w:rsidRPr="008F06BE">
        <w:rPr>
          <w:rFonts w:ascii="Times New Roman" w:hAnsi="Times New Roman" w:cs="Times New Roman"/>
          <w:lang w:val="lv-LV"/>
        </w:rPr>
        <w:lastRenderedPageBreak/>
        <w:t>(LD/LDS/LDD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8F06BE">
        <w:rPr>
          <w:rFonts w:ascii="Times New Roman" w:hAnsi="Times New Roman" w:cs="Times New Roman"/>
          <w:lang w:val="lv-LV"/>
        </w:rPr>
        <w:t>.</w:t>
      </w:r>
      <w:r w:rsidR="00D27093" w:rsidRPr="008F06BE">
        <w:rPr>
          <w:rFonts w:ascii="Times New Roman" w:hAnsi="Times New Roman" w:cs="Times New Roman"/>
          <w:lang w:val="lv-LV"/>
        </w:rPr>
        <w:t xml:space="preserve"> [</w:t>
      </w:r>
      <w:r w:rsidR="002B0554" w:rsidRPr="008F06BE">
        <w:rPr>
          <w:rFonts w:ascii="Times New Roman" w:hAnsi="Times New Roman" w:cs="Times New Roman"/>
          <w:lang w:val="lv-LV"/>
        </w:rPr>
        <w:t>7</w:t>
      </w:r>
      <w:r w:rsidR="00D27093" w:rsidRPr="008F06BE">
        <w:rPr>
          <w:rFonts w:ascii="Times New Roman" w:hAnsi="Times New Roman" w:cs="Times New Roman"/>
          <w:lang w:val="lv-LV"/>
        </w:rPr>
        <w:t>]</w:t>
      </w:r>
    </w:p>
    <w:p w14:paraId="62350703" w14:textId="6C30955E" w:rsidR="00CD74A0" w:rsidRPr="008F06BE"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Iekšējā SRAM</w:t>
      </w:r>
      <w:r w:rsidRPr="008F06BE">
        <w:rPr>
          <w:rFonts w:ascii="Times New Roman" w:hAnsi="Times New Roman" w:cs="Times New Roman"/>
          <w:lang w:val="lv-LV"/>
        </w:rPr>
        <w:t xml:space="preserve"> (0x0100</w:t>
      </w:r>
      <w:r w:rsidR="00E67CD7" w:rsidRPr="008F06BE">
        <w:rPr>
          <w:rFonts w:ascii="Times New Roman" w:hAnsi="Times New Roman" w:cs="Times New Roman"/>
          <w:lang w:val="lv-LV"/>
        </w:rPr>
        <w:t>–</w:t>
      </w:r>
      <w:r w:rsidRPr="008F06BE">
        <w:rPr>
          <w:rFonts w:ascii="Times New Roman" w:hAnsi="Times New Roman" w:cs="Times New Roman"/>
          <w:lang w:val="lv-LV"/>
        </w:rPr>
        <w:t>0x08FF) ir mikrokontroliera operatīvā</w:t>
      </w:r>
      <w:r w:rsidR="00D27093" w:rsidRPr="008F06BE">
        <w:rPr>
          <w:rFonts w:ascii="Times New Roman" w:hAnsi="Times New Roman" w:cs="Times New Roman"/>
          <w:lang w:val="lv-LV"/>
        </w:rPr>
        <w:t xml:space="preserve"> atmiņa, kas AVR ATmega328P gadījumā ir 2048 baiti </w:t>
      </w:r>
      <w:r w:rsidRPr="008F06BE">
        <w:rPr>
          <w:rFonts w:ascii="Times New Roman" w:hAnsi="Times New Roman" w:cs="Times New Roman"/>
          <w:lang w:val="lv-LV"/>
        </w:rPr>
        <w:t>(2KB). Šeit glabājas programmas dati, mainīgie, un steks. Steks tipiski sākas no augšējās atmiņas adreses (0x08FF) un "aug" lejup virzienā uz zemākām adresēm.</w:t>
      </w:r>
      <w:r w:rsidR="00D27093" w:rsidRPr="008F06BE">
        <w:rPr>
          <w:rFonts w:ascii="Times New Roman" w:hAnsi="Times New Roman" w:cs="Times New Roman"/>
          <w:lang w:val="lv-LV"/>
        </w:rPr>
        <w:t xml:space="preserve"> [</w:t>
      </w:r>
      <w:r w:rsidR="002B0554" w:rsidRPr="008F06BE">
        <w:rPr>
          <w:rFonts w:ascii="Times New Roman" w:hAnsi="Times New Roman" w:cs="Times New Roman"/>
          <w:lang w:val="lv-LV"/>
        </w:rPr>
        <w:t>7</w:t>
      </w:r>
      <w:r w:rsidR="00D27093" w:rsidRPr="008F06BE">
        <w:rPr>
          <w:rFonts w:ascii="Times New Roman" w:hAnsi="Times New Roman" w:cs="Times New Roman"/>
          <w:lang w:val="lv-LV"/>
        </w:rPr>
        <w:t>]</w:t>
      </w:r>
    </w:p>
    <w:p w14:paraId="77BAD831" w14:textId="51F58B88" w:rsidR="002112F2" w:rsidRPr="008F06BE"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22F846EC" wp14:editId="14EF25FB">
            <wp:extent cx="4785360" cy="4829175"/>
            <wp:effectExtent l="0" t="0" r="0" b="952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1" t="155" b="-604"/>
                    <a:stretch/>
                  </pic:blipFill>
                  <pic:spPr bwMode="auto">
                    <a:xfrm>
                      <a:off x="0" y="0"/>
                      <a:ext cx="4786082" cy="4829904"/>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1BE8228C" w:rsidR="002112F2" w:rsidRPr="008F06BE"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1.2. att.</w:t>
      </w:r>
      <w:r w:rsidRPr="008F06BE">
        <w:rPr>
          <w:rFonts w:ascii="Times New Roman" w:hAnsi="Times New Roman" w:cs="Times New Roman"/>
          <w:lang w:val="lv-LV"/>
        </w:rPr>
        <w:t xml:space="preserve"> ATmega328P mikrokontroliera SRAM datu atmiņa </w:t>
      </w:r>
      <w:r w:rsidR="00885202" w:rsidRPr="008F06BE">
        <w:rPr>
          <w:rFonts w:ascii="Times New Roman" w:hAnsi="Times New Roman" w:cs="Times New Roman"/>
          <w:lang w:val="lv-LV"/>
        </w:rPr>
        <w:t>[</w:t>
      </w:r>
      <w:r w:rsidR="002B0554" w:rsidRPr="008F06BE">
        <w:rPr>
          <w:rFonts w:ascii="Times New Roman" w:hAnsi="Times New Roman" w:cs="Times New Roman"/>
          <w:lang w:val="lv-LV"/>
        </w:rPr>
        <w:t>7</w:t>
      </w:r>
      <w:r w:rsidR="00885202" w:rsidRPr="008F06BE">
        <w:rPr>
          <w:rFonts w:ascii="Times New Roman" w:hAnsi="Times New Roman" w:cs="Times New Roman"/>
          <w:lang w:val="lv-LV"/>
        </w:rPr>
        <w:t>]</w:t>
      </w:r>
      <w:r w:rsidRPr="008F06BE">
        <w:rPr>
          <w:rFonts w:ascii="Times New Roman" w:hAnsi="Times New Roman" w:cs="Times New Roman"/>
          <w:lang w:val="lv-LV"/>
        </w:rPr>
        <w:t>[</w:t>
      </w:r>
      <w:r w:rsidR="002B0554" w:rsidRPr="008F06BE">
        <w:rPr>
          <w:rFonts w:ascii="Times New Roman" w:hAnsi="Times New Roman" w:cs="Times New Roman"/>
          <w:lang w:val="lv-LV"/>
        </w:rPr>
        <w:t>3</w:t>
      </w:r>
      <w:r w:rsidRPr="008F06BE">
        <w:rPr>
          <w:rFonts w:ascii="Times New Roman" w:hAnsi="Times New Roman" w:cs="Times New Roman"/>
          <w:lang w:val="lv-LV"/>
        </w:rPr>
        <w:t>]</w:t>
      </w:r>
    </w:p>
    <w:p w14:paraId="52A5C161" w14:textId="4ADF2419" w:rsidR="00656816" w:rsidRPr="008F06BE" w:rsidRDefault="00770E34" w:rsidP="0065681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1.2</w:t>
      </w:r>
      <w:r w:rsidR="00122DE5" w:rsidRPr="008F06BE">
        <w:rPr>
          <w:rFonts w:ascii="Times New Roman" w:hAnsi="Times New Roman" w:cs="Times New Roman"/>
          <w:lang w:val="lv-LV"/>
        </w:rPr>
        <w:t>.</w:t>
      </w:r>
      <w:r w:rsidRPr="008F06BE">
        <w:rPr>
          <w:rFonts w:ascii="Times New Roman" w:hAnsi="Times New Roman" w:cs="Times New Roman"/>
          <w:lang w:val="lv-LV"/>
        </w:rPr>
        <w:t xml:space="preserve"> attēls parāda AVR mikrokontrolieru SRAM datu atmiņas struktūru, kas ir būtiska, lai izprastu, kā tiek organizēti dati programmas izpildes laikā.</w:t>
      </w:r>
      <w:r w:rsidR="00656816" w:rsidRPr="008F06BE">
        <w:rPr>
          <w:rFonts w:ascii="Times New Roman" w:hAnsi="Times New Roman" w:cs="Times New Roman"/>
          <w:lang w:val="lv-LV"/>
        </w:rPr>
        <w:t xml:space="preserve"> SRAM datu atmiņa sākas pēc I/O reģistriem (aptuveni adresē 0x0100, atkarībā no konkrētā AVR modeļa). Šajā attēlā redzamas četras galvenās SRAM daļas:</w:t>
      </w:r>
    </w:p>
    <w:p w14:paraId="47BB8C61" w14:textId="1CA2AD13" w:rsidR="00656816"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lastRenderedPageBreak/>
        <w:t>.data segments</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šajā daļā tiek glabāti inicializētie globālie un statiskie mainīgie. Programmas sākumā šo datu vērtības tiek kopētas no Flash atmiņas</w:t>
      </w:r>
      <w:r w:rsidR="00BD2EA2" w:rsidRPr="008F06BE">
        <w:rPr>
          <w:rFonts w:ascii="Times New Roman" w:hAnsi="Times New Roman" w:cs="Times New Roman"/>
          <w:lang w:val="lv-LV"/>
        </w:rPr>
        <w:t>;</w:t>
      </w:r>
    </w:p>
    <w:p w14:paraId="4470A065" w14:textId="69F51472" w:rsidR="00B61677"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.bss segments</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šeit atrodas globālie un statiskie mainīgie</w:t>
      </w:r>
      <w:r w:rsidR="00F23620" w:rsidRPr="008F06BE">
        <w:rPr>
          <w:rFonts w:ascii="Times New Roman" w:hAnsi="Times New Roman" w:cs="Times New Roman"/>
          <w:lang w:val="lv-LV"/>
        </w:rPr>
        <w:t>, kas</w:t>
      </w:r>
      <w:r w:rsidR="001A3641" w:rsidRPr="008F06BE">
        <w:rPr>
          <w:rFonts w:ascii="Times New Roman" w:hAnsi="Times New Roman" w:cs="Times New Roman"/>
          <w:lang w:val="lv-LV"/>
        </w:rPr>
        <w:t xml:space="preserve"> tieši</w:t>
      </w:r>
      <w:r w:rsidR="00F23620" w:rsidRPr="008F06BE">
        <w:rPr>
          <w:rFonts w:ascii="Times New Roman" w:hAnsi="Times New Roman" w:cs="Times New Roman"/>
          <w:lang w:val="lv-LV"/>
        </w:rPr>
        <w:t xml:space="preserve"> vai</w:t>
      </w:r>
      <w:r w:rsidR="001A3641" w:rsidRPr="008F06BE">
        <w:rPr>
          <w:rFonts w:ascii="Times New Roman" w:hAnsi="Times New Roman" w:cs="Times New Roman"/>
          <w:lang w:val="lv-LV"/>
        </w:rPr>
        <w:t xml:space="preserve"> netieši</w:t>
      </w:r>
      <w:r w:rsidR="00F23620" w:rsidRPr="008F06BE">
        <w:rPr>
          <w:rFonts w:ascii="Times New Roman" w:hAnsi="Times New Roman" w:cs="Times New Roman"/>
          <w:lang w:val="lv-LV"/>
        </w:rPr>
        <w:t xml:space="preserve"> inicializēti ar nulli</w:t>
      </w:r>
      <w:r w:rsidRPr="008F06BE">
        <w:rPr>
          <w:rFonts w:ascii="Times New Roman" w:hAnsi="Times New Roman" w:cs="Times New Roman"/>
          <w:lang w:val="lv-LV"/>
        </w:rPr>
        <w:t xml:space="preserve">. </w:t>
      </w:r>
      <w:r w:rsidR="00F23620" w:rsidRPr="008F06BE">
        <w:rPr>
          <w:rFonts w:ascii="Times New Roman" w:hAnsi="Times New Roman" w:cs="Times New Roman"/>
          <w:lang w:val="lv-LV"/>
        </w:rPr>
        <w:t>Šie mainīgie aizņem vietu tikai SRAM atmiņā, jo tiem nav nepieciešams saglabāt sākotnējās vērtības Flash atmiņā</w:t>
      </w:r>
      <w:r w:rsidR="00D1747F" w:rsidRPr="008F06BE">
        <w:rPr>
          <w:rFonts w:ascii="Times New Roman" w:hAnsi="Times New Roman" w:cs="Times New Roman"/>
          <w:lang w:val="lv-LV"/>
        </w:rPr>
        <w:t>;</w:t>
      </w:r>
    </w:p>
    <w:p w14:paraId="50CA272F" w14:textId="4DC322E9" w:rsidR="00656816"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Kaudze (heap)</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dinamiskās atmiņas apgabals</w:t>
      </w:r>
      <w:r w:rsidR="003376C5" w:rsidRPr="008F06BE">
        <w:rPr>
          <w:rFonts w:ascii="Times New Roman" w:hAnsi="Times New Roman" w:cs="Times New Roman"/>
          <w:lang w:val="lv-LV"/>
        </w:rPr>
        <w:t>, kuru programma var pieprasīt izpildes laikā</w:t>
      </w:r>
      <w:r w:rsidRPr="008F06BE">
        <w:rPr>
          <w:rFonts w:ascii="Times New Roman" w:hAnsi="Times New Roman" w:cs="Times New Roman"/>
          <w:lang w:val="lv-LV"/>
        </w:rPr>
        <w:t>. Kaudze parasti "aug" virzienā no zemākām uz augstākām adresēm</w:t>
      </w:r>
      <w:r w:rsidR="00BD2EA2" w:rsidRPr="008F06BE">
        <w:rPr>
          <w:rFonts w:ascii="Times New Roman" w:hAnsi="Times New Roman" w:cs="Times New Roman"/>
          <w:lang w:val="lv-LV"/>
        </w:rPr>
        <w:t>;</w:t>
      </w:r>
    </w:p>
    <w:p w14:paraId="60DC4113" w14:textId="579605E2" w:rsidR="00B61677"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Stekatmiņa (stack)</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tiek izmantota lokālajiem mainīgajiem, funkciju parametriem, atgriešanās adresēm. </w:t>
      </w:r>
      <w:r w:rsidR="003376C5" w:rsidRPr="008F06BE">
        <w:rPr>
          <w:rFonts w:ascii="Times New Roman" w:hAnsi="Times New Roman" w:cs="Times New Roman"/>
          <w:lang w:val="lv-LV"/>
        </w:rPr>
        <w:t xml:space="preserve">Steka rādītājs </w:t>
      </w:r>
      <w:r w:rsidRPr="008F06BE">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5779571E" w:rsidR="00B61677" w:rsidRPr="008F06BE" w:rsidRDefault="00FC4F14" w:rsidP="00B6167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Starp .data/.bss segmentiem un steku parasti ir brīva atmiņa, kas var ietvert arī kaudzi</w:t>
      </w:r>
      <w:r w:rsidR="00241AEB" w:rsidRPr="008F06BE">
        <w:rPr>
          <w:rFonts w:ascii="Times New Roman" w:hAnsi="Times New Roman" w:cs="Times New Roman"/>
          <w:lang w:val="lv-LV"/>
        </w:rPr>
        <w:t xml:space="preserve">, </w:t>
      </w:r>
      <w:r w:rsidRPr="008F06BE">
        <w:rPr>
          <w:rFonts w:ascii="Times New Roman" w:hAnsi="Times New Roman" w:cs="Times New Roman"/>
          <w:lang w:val="lv-LV"/>
        </w:rPr>
        <w:t>ja programmā tiek izmantota dinamiskā atmiņas izdalīšana. Ja steks izaug pārāk liels, tas var pārklāties ar kaudzi vai tiešā veidā ar .data/.bss segmentiem</w:t>
      </w:r>
      <w:r w:rsidR="00241AEB" w:rsidRPr="008F06BE">
        <w:rPr>
          <w:rFonts w:ascii="Times New Roman" w:hAnsi="Times New Roman" w:cs="Times New Roman"/>
          <w:lang w:val="lv-LV"/>
        </w:rPr>
        <w:t xml:space="preserve">, </w:t>
      </w:r>
      <w:r w:rsidRPr="008F06BE">
        <w:rPr>
          <w:rFonts w:ascii="Times New Roman" w:hAnsi="Times New Roman" w:cs="Times New Roman"/>
          <w:lang w:val="lv-LV"/>
        </w:rPr>
        <w:t>ja kaudze netiek izmantota, abos gadījumos izraisot "stack overflow" kļūdu, kas noved pie nepareizas programmas izpildes.</w:t>
      </w:r>
    </w:p>
    <w:p w14:paraId="18F36072" w14:textId="4D0889E2"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Funkciju izsaukums: CALL / RCALL</w:t>
      </w:r>
    </w:p>
    <w:p w14:paraId="4BC7B7CD"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3A307191" w:rsidR="00141DCE" w:rsidRPr="008F06BE"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p</w:t>
      </w:r>
      <w:r w:rsidR="00141DCE" w:rsidRPr="008F06BE">
        <w:rPr>
          <w:rFonts w:ascii="Times New Roman" w:hAnsi="Times New Roman" w:cs="Times New Roman"/>
          <w:lang w:val="lv-LV"/>
        </w:rPr>
        <w:t>rogrammskaitītāja (PC) vērtība, kas norāda uz nākamo instrukciju pēc funkcijas izsaukuma, tiek ievietota stekā.</w:t>
      </w:r>
      <w:r w:rsidR="00586E98" w:rsidRPr="008F06BE">
        <w:rPr>
          <w:rFonts w:ascii="Times New Roman" w:hAnsi="Times New Roman" w:cs="Times New Roman"/>
          <w:lang w:val="lv-LV"/>
        </w:rPr>
        <w:t xml:space="preserve"> </w:t>
      </w:r>
      <w:r w:rsidR="00141DCE" w:rsidRPr="008F06BE">
        <w:rPr>
          <w:rFonts w:ascii="Times New Roman" w:hAnsi="Times New Roman" w:cs="Times New Roman"/>
          <w:lang w:val="lv-LV"/>
        </w:rPr>
        <w:t>AVR mikrokontrolieriem ar līdz 128 KB programmatūras atmiņu, PC ir 16 biti vai 22 biti (atkarībā no ierīces), tāpēc tiek saglabāti 2 vai 3 baiti</w:t>
      </w:r>
      <w:r w:rsidR="00BD2EA2" w:rsidRPr="008F06BE">
        <w:rPr>
          <w:rFonts w:ascii="Times New Roman" w:hAnsi="Times New Roman" w:cs="Times New Roman"/>
          <w:lang w:val="lv-LV"/>
        </w:rPr>
        <w:t>;</w:t>
      </w:r>
    </w:p>
    <w:p w14:paraId="41440067" w14:textId="582738C4" w:rsidR="00141DCE" w:rsidRPr="008F06BE" w:rsidRDefault="00141DCE"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SP tiek samazināts (jo steks aug uz zemākām adresēm)</w:t>
      </w:r>
      <w:r w:rsidR="00BD2EA2" w:rsidRPr="008F06BE">
        <w:rPr>
          <w:rFonts w:ascii="Times New Roman" w:hAnsi="Times New Roman" w:cs="Times New Roman"/>
          <w:lang w:val="lv-LV"/>
        </w:rPr>
        <w:t>;</w:t>
      </w:r>
    </w:p>
    <w:p w14:paraId="68D05757" w14:textId="382114C4" w:rsidR="00141DCE" w:rsidRPr="008F06BE"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v</w:t>
      </w:r>
      <w:r w:rsidR="00141DCE" w:rsidRPr="008F06BE">
        <w:rPr>
          <w:rFonts w:ascii="Times New Roman" w:hAnsi="Times New Roman" w:cs="Times New Roman"/>
          <w:lang w:val="lv-LV"/>
        </w:rPr>
        <w:t>adība tiek nodota uz funkcijas sākuma adresi (CALL mērķis). [</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1BB3A256" w14:textId="77777777"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Atgriešanās no funkcijas: RET</w:t>
      </w:r>
    </w:p>
    <w:p w14:paraId="55678F23"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RET tiek izmantota, lai atgrieztos no funkcijas:</w:t>
      </w:r>
    </w:p>
    <w:p w14:paraId="00EB2003" w14:textId="2A86DE0B" w:rsidR="00141DCE" w:rsidRPr="008F06BE" w:rsidRDefault="00BD2EA2"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t>n</w:t>
      </w:r>
      <w:r w:rsidR="00141DCE" w:rsidRPr="008F06BE">
        <w:rPr>
          <w:rFonts w:ascii="Times New Roman" w:hAnsi="Times New Roman" w:cs="Times New Roman"/>
          <w:lang w:val="lv-LV"/>
        </w:rPr>
        <w:t>o steka tiek izņemta iepriekš saglabātā PC vērtība (2 vai 3 baiti)</w:t>
      </w:r>
      <w:r w:rsidRPr="008F06BE">
        <w:rPr>
          <w:rFonts w:ascii="Times New Roman" w:hAnsi="Times New Roman" w:cs="Times New Roman"/>
          <w:lang w:val="lv-LV"/>
        </w:rPr>
        <w:t>;</w:t>
      </w:r>
    </w:p>
    <w:p w14:paraId="5737D4F3" w14:textId="15A4FBD5" w:rsidR="00141DCE" w:rsidRPr="008F06BE" w:rsidRDefault="00141DCE"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t>SP tiek palielināts, atbrīvojot iepriekš izmantotās steka šūnas</w:t>
      </w:r>
      <w:r w:rsidR="00BD2EA2" w:rsidRPr="008F06BE">
        <w:rPr>
          <w:rFonts w:ascii="Times New Roman" w:hAnsi="Times New Roman" w:cs="Times New Roman"/>
          <w:lang w:val="lv-LV"/>
        </w:rPr>
        <w:t>;</w:t>
      </w:r>
    </w:p>
    <w:p w14:paraId="13F16185" w14:textId="68266B5B" w:rsidR="00141DCE" w:rsidRPr="008F06BE" w:rsidRDefault="00BD2EA2"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lastRenderedPageBreak/>
        <w:t>v</w:t>
      </w:r>
      <w:r w:rsidR="00141DCE" w:rsidRPr="008F06BE">
        <w:rPr>
          <w:rFonts w:ascii="Times New Roman" w:hAnsi="Times New Roman" w:cs="Times New Roman"/>
          <w:lang w:val="lv-LV"/>
        </w:rPr>
        <w:t>adība tiek nodota uz šo adresi</w:t>
      </w:r>
      <w:r w:rsidR="00262C86" w:rsidRPr="008F06BE">
        <w:rPr>
          <w:rFonts w:ascii="Times New Roman" w:hAnsi="Times New Roman" w:cs="Times New Roman"/>
          <w:lang w:val="lv-LV"/>
        </w:rPr>
        <w:t>,</w:t>
      </w:r>
      <w:r w:rsidR="00141DCE" w:rsidRPr="008F06BE">
        <w:rPr>
          <w:rFonts w:ascii="Times New Roman" w:hAnsi="Times New Roman" w:cs="Times New Roman"/>
          <w:lang w:val="lv-LV"/>
        </w:rPr>
        <w:t xml:space="preserve"> t.i., tiek atgriezta kontrole </w:t>
      </w:r>
      <w:r w:rsidR="00CE551F" w:rsidRPr="008F06BE">
        <w:rPr>
          <w:rFonts w:ascii="Times New Roman" w:hAnsi="Times New Roman" w:cs="Times New Roman"/>
          <w:lang w:val="lv-LV"/>
        </w:rPr>
        <w:t xml:space="preserve">vietai, kur funkcija tika izsaukta. </w:t>
      </w:r>
      <w:r w:rsidR="00141DCE" w:rsidRPr="008F06BE">
        <w:rPr>
          <w:rFonts w:ascii="Times New Roman" w:hAnsi="Times New Roman" w:cs="Times New Roman"/>
          <w:lang w:val="lv-LV"/>
        </w:rPr>
        <w:t>[</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662B5725" w14:textId="62464311"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A9B21C"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 xml:space="preserve">PUSH </w:t>
      </w:r>
      <w:r w:rsidR="00262C86" w:rsidRPr="008F06BE">
        <w:rPr>
          <w:rFonts w:ascii="Times New Roman" w:hAnsi="Times New Roman" w:cs="Times New Roman"/>
          <w:b/>
          <w:bCs/>
          <w:lang w:val="lv-LV"/>
        </w:rPr>
        <w:t>–</w:t>
      </w:r>
      <w:r w:rsidRPr="008F06BE">
        <w:rPr>
          <w:rFonts w:ascii="Times New Roman" w:hAnsi="Times New Roman" w:cs="Times New Roman"/>
          <w:b/>
          <w:bCs/>
          <w:lang w:val="lv-LV"/>
        </w:rPr>
        <w:t xml:space="preserve"> Reģistra ievietošana stekā</w:t>
      </w:r>
    </w:p>
    <w:p w14:paraId="46F8F2C7" w14:textId="4C05F807" w:rsidR="008730FD" w:rsidRPr="008F06BE" w:rsidRDefault="00141DCE" w:rsidP="008730F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PUSH Rr veic sekojošas darbības:</w:t>
      </w:r>
    </w:p>
    <w:p w14:paraId="536085BF" w14:textId="525CE352" w:rsidR="00141DCE" w:rsidRPr="008F06BE" w:rsidRDefault="00BD2EA2" w:rsidP="008730FD">
      <w:pPr>
        <w:pStyle w:val="ListParagraph"/>
        <w:numPr>
          <w:ilvl w:val="0"/>
          <w:numId w:val="64"/>
        </w:numPr>
        <w:spacing w:line="360" w:lineRule="auto"/>
        <w:jc w:val="both"/>
        <w:rPr>
          <w:rFonts w:ascii="Times New Roman" w:hAnsi="Times New Roman" w:cs="Times New Roman"/>
          <w:lang w:val="lv-LV"/>
        </w:rPr>
      </w:pPr>
      <w:r w:rsidRPr="008F06BE">
        <w:rPr>
          <w:rFonts w:ascii="Times New Roman" w:hAnsi="Times New Roman" w:cs="Times New Roman"/>
          <w:lang w:val="lv-LV"/>
        </w:rPr>
        <w:t>r</w:t>
      </w:r>
      <w:r w:rsidR="00A4395A" w:rsidRPr="008F06BE">
        <w:rPr>
          <w:rFonts w:ascii="Times New Roman" w:hAnsi="Times New Roman" w:cs="Times New Roman"/>
          <w:lang w:val="lv-LV"/>
        </w:rPr>
        <w:t>eģistra Rr saturs tiek ierakstīts SRAM adresē, uz kuru tagad norāda SP</w:t>
      </w:r>
      <w:r w:rsidRPr="008F06BE">
        <w:rPr>
          <w:rFonts w:ascii="Times New Roman" w:hAnsi="Times New Roman" w:cs="Times New Roman"/>
          <w:lang w:val="lv-LV"/>
        </w:rPr>
        <w:t>;</w:t>
      </w:r>
    </w:p>
    <w:p w14:paraId="38F7DA43" w14:textId="24F17F31" w:rsidR="00141DCE" w:rsidRPr="008F06BE" w:rsidRDefault="00A4395A" w:rsidP="008730FD">
      <w:pPr>
        <w:pStyle w:val="ListParagraph"/>
        <w:numPr>
          <w:ilvl w:val="0"/>
          <w:numId w:val="64"/>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SP samazinās par 1, norādot uz nākamo brīvo vietu stekā. </w:t>
      </w:r>
      <w:r w:rsidR="00141DCE" w:rsidRPr="008F06BE">
        <w:rPr>
          <w:rFonts w:ascii="Times New Roman" w:hAnsi="Times New Roman" w:cs="Times New Roman"/>
          <w:lang w:val="lv-LV"/>
        </w:rPr>
        <w:t>[</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66345078" w14:textId="4122A5C5"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 xml:space="preserve">POP </w:t>
      </w:r>
      <w:r w:rsidR="00262C86" w:rsidRPr="008F06BE">
        <w:rPr>
          <w:rFonts w:ascii="Times New Roman" w:hAnsi="Times New Roman" w:cs="Times New Roman"/>
          <w:b/>
          <w:bCs/>
          <w:lang w:val="lv-LV"/>
        </w:rPr>
        <w:t>–</w:t>
      </w:r>
      <w:r w:rsidRPr="008F06BE">
        <w:rPr>
          <w:rFonts w:ascii="Times New Roman" w:hAnsi="Times New Roman" w:cs="Times New Roman"/>
          <w:b/>
          <w:bCs/>
          <w:lang w:val="lv-LV"/>
        </w:rPr>
        <w:t xml:space="preserve"> Reģistra atjaunošana no steka</w:t>
      </w:r>
    </w:p>
    <w:p w14:paraId="000004E8"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POP Rd darbojas šādi:</w:t>
      </w:r>
    </w:p>
    <w:p w14:paraId="58DCCFE1" w14:textId="092D22AA" w:rsidR="00AC66B0" w:rsidRPr="008F06BE" w:rsidRDefault="00AC66B0" w:rsidP="008730FD">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SP palielinās par 1, jo šī steka šūna vairs nav aizņemta</w:t>
      </w:r>
      <w:r w:rsidR="00BD2EA2" w:rsidRPr="008F06BE">
        <w:rPr>
          <w:rFonts w:ascii="Times New Roman" w:hAnsi="Times New Roman" w:cs="Times New Roman"/>
          <w:lang w:val="lv-LV"/>
        </w:rPr>
        <w:t>;</w:t>
      </w:r>
    </w:p>
    <w:p w14:paraId="1BC8EEAF" w14:textId="06994111" w:rsidR="00141DCE" w:rsidRPr="008F06BE" w:rsidRDefault="0048080B" w:rsidP="008730FD">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n</w:t>
      </w:r>
      <w:r w:rsidR="00141DCE" w:rsidRPr="008F06BE">
        <w:rPr>
          <w:rFonts w:ascii="Times New Roman" w:hAnsi="Times New Roman" w:cs="Times New Roman"/>
          <w:lang w:val="lv-LV"/>
        </w:rPr>
        <w:t>o SRAM adreses, uz kuru norāda SP, tiek nolasīta vērtība</w:t>
      </w:r>
      <w:r w:rsidR="00BD2EA2" w:rsidRPr="008F06BE">
        <w:rPr>
          <w:rFonts w:ascii="Times New Roman" w:hAnsi="Times New Roman" w:cs="Times New Roman"/>
          <w:lang w:val="lv-LV"/>
        </w:rPr>
        <w:t>;</w:t>
      </w:r>
    </w:p>
    <w:p w14:paraId="18F3592E" w14:textId="5FA93B50" w:rsidR="00FB0635" w:rsidRPr="008F06BE" w:rsidRDefault="0048080B" w:rsidP="00FF575A">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š</w:t>
      </w:r>
      <w:r w:rsidR="00141DCE" w:rsidRPr="008F06BE">
        <w:rPr>
          <w:rFonts w:ascii="Times New Roman" w:hAnsi="Times New Roman" w:cs="Times New Roman"/>
          <w:lang w:val="lv-LV"/>
        </w:rPr>
        <w:t>ī vērtība tiek ievietota reģistrā Rd.</w:t>
      </w:r>
      <w:r w:rsidR="00AC66B0" w:rsidRPr="008F06BE">
        <w:rPr>
          <w:rFonts w:ascii="Times New Roman" w:hAnsi="Times New Roman" w:cs="Times New Roman"/>
          <w:lang w:val="lv-LV"/>
        </w:rPr>
        <w:t xml:space="preserve"> [</w:t>
      </w:r>
      <w:r w:rsidR="00C7335D" w:rsidRPr="008F06BE">
        <w:rPr>
          <w:rFonts w:ascii="Times New Roman" w:hAnsi="Times New Roman" w:cs="Times New Roman"/>
          <w:lang w:val="lv-LV"/>
        </w:rPr>
        <w:t>1</w:t>
      </w:r>
      <w:r w:rsidR="00AC66B0" w:rsidRPr="008F06BE">
        <w:rPr>
          <w:rFonts w:ascii="Times New Roman" w:hAnsi="Times New Roman" w:cs="Times New Roman"/>
          <w:lang w:val="lv-LV"/>
        </w:rPr>
        <w:t>]</w:t>
      </w:r>
    </w:p>
    <w:p w14:paraId="7E9CA08C" w14:textId="4D7016FA" w:rsidR="004656BC" w:rsidRPr="008F06BE" w:rsidRDefault="004656BC"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8F06BE">
        <w:rPr>
          <w:rFonts w:ascii="Times New Roman" w:hAnsi="Times New Roman" w:cs="Times New Roman"/>
          <w:lang w:val="lv-LV"/>
        </w:rPr>
        <w:t>. Sarežģītāki datu tipi, piemēram, masīvi un struktūras, stekā tiek glabāti secīgi.</w:t>
      </w:r>
      <w:r w:rsidR="00C25555" w:rsidRPr="008F06BE">
        <w:rPr>
          <w:rFonts w:ascii="Times New Roman" w:hAnsi="Times New Roman" w:cs="Times New Roman"/>
          <w:lang w:val="lv-LV"/>
        </w:rPr>
        <w:t xml:space="preserve"> [</w:t>
      </w:r>
      <w:r w:rsidR="00471300" w:rsidRPr="008F06BE">
        <w:rPr>
          <w:rFonts w:ascii="Times New Roman" w:hAnsi="Times New Roman" w:cs="Times New Roman"/>
          <w:lang w:val="lv-LV"/>
        </w:rPr>
        <w:t>1</w:t>
      </w:r>
      <w:r w:rsidR="00C7335D" w:rsidRPr="008F06BE">
        <w:rPr>
          <w:rFonts w:ascii="Times New Roman" w:hAnsi="Times New Roman" w:cs="Times New Roman"/>
          <w:lang w:val="lv-LV"/>
        </w:rPr>
        <w:t>3</w:t>
      </w:r>
      <w:r w:rsidR="002D7EBD" w:rsidRPr="008F06BE">
        <w:rPr>
          <w:rFonts w:ascii="Times New Roman" w:hAnsi="Times New Roman" w:cs="Times New Roman"/>
          <w:lang w:val="lv-LV"/>
        </w:rPr>
        <w:t>, 100</w:t>
      </w:r>
      <w:r w:rsidR="00262C86" w:rsidRPr="008F06BE">
        <w:rPr>
          <w:rFonts w:ascii="Times New Roman" w:hAnsi="Times New Roman" w:cs="Times New Roman"/>
          <w:lang w:val="lv-LV"/>
        </w:rPr>
        <w:t>–</w:t>
      </w:r>
      <w:r w:rsidR="002D7EBD" w:rsidRPr="008F06BE">
        <w:rPr>
          <w:rFonts w:ascii="Times New Roman" w:hAnsi="Times New Roman" w:cs="Times New Roman"/>
          <w:lang w:val="lv-LV"/>
        </w:rPr>
        <w:t>104</w:t>
      </w:r>
      <w:r w:rsidR="00C56485" w:rsidRPr="008F06BE">
        <w:rPr>
          <w:rFonts w:ascii="Times New Roman" w:hAnsi="Times New Roman" w:cs="Times New Roman"/>
          <w:lang w:val="lv-LV"/>
        </w:rPr>
        <w:t xml:space="preserve"> lpp.</w:t>
      </w:r>
      <w:r w:rsidR="00C25555" w:rsidRPr="008F06BE">
        <w:rPr>
          <w:rFonts w:ascii="Times New Roman" w:hAnsi="Times New Roman" w:cs="Times New Roman"/>
          <w:lang w:val="lv-LV"/>
        </w:rPr>
        <w:t>]</w:t>
      </w:r>
    </w:p>
    <w:p w14:paraId="58B8BA9B" w14:textId="7A5554F5" w:rsidR="00C25555" w:rsidRPr="008F06BE" w:rsidRDefault="00C25555"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8F06BE">
        <w:rPr>
          <w:rFonts w:ascii="Times New Roman" w:hAnsi="Times New Roman" w:cs="Times New Roman"/>
          <w:lang w:val="lv-LV"/>
        </w:rPr>
        <w:t>u</w:t>
      </w:r>
      <w:r w:rsidRPr="008F06BE">
        <w:rPr>
          <w:rFonts w:ascii="Times New Roman" w:hAnsi="Times New Roman" w:cs="Times New Roman"/>
          <w:lang w:val="lv-LV"/>
        </w:rPr>
        <w:t xml:space="preserve"> (r28)</w:t>
      </w:r>
      <w:r w:rsidR="005810F9" w:rsidRPr="008F06BE">
        <w:rPr>
          <w:rFonts w:ascii="Times New Roman" w:hAnsi="Times New Roman" w:cs="Times New Roman"/>
          <w:lang w:val="lv-LV"/>
        </w:rPr>
        <w:t>.</w:t>
      </w:r>
      <w:r w:rsidRPr="008F06BE">
        <w:rPr>
          <w:rFonts w:ascii="Times New Roman" w:hAnsi="Times New Roman" w:cs="Times New Roman"/>
          <w:lang w:val="lv-LV"/>
        </w:rPr>
        <w:t xml:space="preserve"> </w:t>
      </w:r>
      <w:r w:rsidR="00AF64D8" w:rsidRPr="008F06BE">
        <w:rPr>
          <w:rFonts w:ascii="Times New Roman" w:hAnsi="Times New Roman" w:cs="Times New Roman"/>
          <w:lang w:val="lv-LV"/>
        </w:rPr>
        <w:t>[</w:t>
      </w:r>
      <w:r w:rsidR="00C7335D" w:rsidRPr="008F06BE">
        <w:rPr>
          <w:rFonts w:ascii="Times New Roman" w:hAnsi="Times New Roman" w:cs="Times New Roman"/>
          <w:lang w:val="lv-LV"/>
        </w:rPr>
        <w:t>1</w:t>
      </w:r>
      <w:r w:rsidR="00AF64D8" w:rsidRPr="008F06BE">
        <w:rPr>
          <w:rFonts w:ascii="Times New Roman" w:hAnsi="Times New Roman" w:cs="Times New Roman"/>
          <w:lang w:val="lv-LV"/>
        </w:rPr>
        <w:t>]</w:t>
      </w:r>
    </w:p>
    <w:p w14:paraId="41DBAC84" w14:textId="77777777" w:rsidR="00C25555" w:rsidRPr="008F06BE" w:rsidRDefault="00C25555"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Lokālo mainīgo piekļuves process:</w:t>
      </w:r>
    </w:p>
    <w:p w14:paraId="2376267C" w14:textId="0EC69832" w:rsidR="00C25555" w:rsidRPr="008F06BE" w:rsidRDefault="00177B4A"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f</w:t>
      </w:r>
      <w:r w:rsidR="00C25555" w:rsidRPr="008F06BE">
        <w:rPr>
          <w:rFonts w:ascii="Times New Roman" w:hAnsi="Times New Roman" w:cs="Times New Roman"/>
          <w:lang w:val="lv-LV"/>
        </w:rPr>
        <w:t>unkcijas sākumā tiek saglabāti iepriekšējie Y reģistra saturs (ja tas tiek izmantots kā ietvara rādītājs)</w:t>
      </w:r>
      <w:r w:rsidRPr="008F06BE">
        <w:rPr>
          <w:rFonts w:ascii="Times New Roman" w:hAnsi="Times New Roman" w:cs="Times New Roman"/>
          <w:lang w:val="lv-LV"/>
        </w:rPr>
        <w:t>;</w:t>
      </w:r>
    </w:p>
    <w:p w14:paraId="06AF376C" w14:textId="20AFEB5F" w:rsidR="00C25555" w:rsidRPr="008F06BE" w:rsidRDefault="00C25555"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Y reģistrs tiek iestatīts, lai norādītu uz steka ietvara sākumu</w:t>
      </w:r>
      <w:r w:rsidR="00177B4A" w:rsidRPr="008F06BE">
        <w:rPr>
          <w:rFonts w:ascii="Times New Roman" w:hAnsi="Times New Roman" w:cs="Times New Roman"/>
          <w:lang w:val="lv-LV"/>
        </w:rPr>
        <w:t>;</w:t>
      </w:r>
    </w:p>
    <w:p w14:paraId="7AB2D600" w14:textId="73C95F26" w:rsidR="00812C96" w:rsidRPr="008F06BE" w:rsidRDefault="00177B4A"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p</w:t>
      </w:r>
      <w:r w:rsidR="00C25555" w:rsidRPr="008F06BE">
        <w:rPr>
          <w:rFonts w:ascii="Times New Roman" w:hAnsi="Times New Roman" w:cs="Times New Roman"/>
          <w:lang w:val="lv-LV"/>
        </w:rPr>
        <w:t>iekļuve lokālajiem mainīgajiem notiek ar nobīdi attiecībā pret Y reģistru</w:t>
      </w:r>
      <w:r w:rsidRPr="008F06BE">
        <w:rPr>
          <w:rFonts w:ascii="Times New Roman" w:hAnsi="Times New Roman" w:cs="Times New Roman"/>
          <w:lang w:val="lv-LV"/>
        </w:rPr>
        <w:t>.</w:t>
      </w:r>
    </w:p>
    <w:p w14:paraId="5D2B7DB5" w14:textId="77777777" w:rsidR="00E15054" w:rsidRPr="008F06BE"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8F06BE" w:rsidRDefault="00854D11" w:rsidP="007A6E23">
      <w:pPr>
        <w:pStyle w:val="Heading2"/>
      </w:pPr>
      <w:bookmarkStart w:id="13" w:name="_Toc199122528"/>
      <w:r w:rsidRPr="008F06BE">
        <w:lastRenderedPageBreak/>
        <w:t>AVR vispārīgie reģistri un operandu apzīmējumi (Rd, Rr)</w:t>
      </w:r>
      <w:bookmarkEnd w:id="13"/>
    </w:p>
    <w:p w14:paraId="06799B55" w14:textId="17061E59" w:rsidR="00FF575A" w:rsidRPr="008F06BE" w:rsidRDefault="00854D11" w:rsidP="00177B4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arhitektūrā ir pieejami 32 vispārīgie 8</w:t>
      </w:r>
      <w:r w:rsidR="00EC244C" w:rsidRPr="008F06BE">
        <w:rPr>
          <w:rFonts w:ascii="Times New Roman" w:hAnsi="Times New Roman" w:cs="Times New Roman"/>
          <w:lang w:val="lv-LV"/>
        </w:rPr>
        <w:t>-</w:t>
      </w:r>
      <w:r w:rsidRPr="008F06BE">
        <w:rPr>
          <w:rFonts w:ascii="Times New Roman" w:hAnsi="Times New Roman" w:cs="Times New Roman"/>
          <w:lang w:val="lv-LV"/>
        </w:rPr>
        <w:t>bitu reģistri, kas apzīmēti kā R0 līdz R31. Šie reģistri ir tieši pieejami instrukcijām un atrodas procesora vispārīgajā reģistru failā. Tie tiek izmantoti gan aritmētiskajām un loģiskajām operācijām, gan datu pārnesei un uzglabāšanai.</w:t>
      </w:r>
      <w:r w:rsidR="00DA0E18" w:rsidRPr="008F06BE">
        <w:rPr>
          <w:rFonts w:ascii="Times New Roman" w:hAnsi="Times New Roman" w:cs="Times New Roman"/>
          <w:lang w:val="lv-LV"/>
        </w:rPr>
        <w:t xml:space="preserve"> [</w:t>
      </w:r>
      <w:r w:rsidR="00CE7AB8" w:rsidRPr="008F06BE">
        <w:rPr>
          <w:rFonts w:ascii="Times New Roman" w:hAnsi="Times New Roman" w:cs="Times New Roman"/>
          <w:lang w:val="lv-LV"/>
        </w:rPr>
        <w:t>6</w:t>
      </w:r>
      <w:r w:rsidR="00DA0E18" w:rsidRPr="008F06BE">
        <w:rPr>
          <w:rFonts w:ascii="Times New Roman" w:hAnsi="Times New Roman" w:cs="Times New Roman"/>
          <w:lang w:val="lv-LV"/>
        </w:rPr>
        <w:t>]</w:t>
      </w:r>
    </w:p>
    <w:p w14:paraId="0550780F" w14:textId="43A405A6"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Reģistru priekšrocības:</w:t>
      </w:r>
    </w:p>
    <w:p w14:paraId="7B1A8EAB" w14:textId="28D0AA19" w:rsidR="00854D11" w:rsidRPr="008F06BE" w:rsidRDefault="0048080B"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t</w:t>
      </w:r>
      <w:r w:rsidR="00854D11" w:rsidRPr="008F06BE">
        <w:rPr>
          <w:rFonts w:ascii="Times New Roman" w:hAnsi="Times New Roman" w:cs="Times New Roman"/>
          <w:lang w:val="lv-LV"/>
        </w:rPr>
        <w:t>ie ir pieejami vienā ciklā (viena takts laikā), tādēļ darbības ar tiem ir ļoti ātras</w:t>
      </w:r>
      <w:r w:rsidR="00177B4A" w:rsidRPr="008F06BE">
        <w:rPr>
          <w:rFonts w:ascii="Times New Roman" w:hAnsi="Times New Roman" w:cs="Times New Roman"/>
          <w:lang w:val="lv-LV"/>
        </w:rPr>
        <w:t>;</w:t>
      </w:r>
    </w:p>
    <w:p w14:paraId="220546A9" w14:textId="60C6E9BD" w:rsidR="00684C53" w:rsidRPr="008F06BE" w:rsidRDefault="0048080B" w:rsidP="008919BC">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r</w:t>
      </w:r>
      <w:r w:rsidR="00854D11" w:rsidRPr="008F06BE">
        <w:rPr>
          <w:rFonts w:ascii="Times New Roman" w:hAnsi="Times New Roman" w:cs="Times New Roman"/>
          <w:lang w:val="lv-LV"/>
        </w:rPr>
        <w:t>eģistri R26</w:t>
      </w:r>
      <w:r w:rsidR="00262C86" w:rsidRPr="008F06BE">
        <w:rPr>
          <w:rFonts w:ascii="Times New Roman" w:hAnsi="Times New Roman" w:cs="Times New Roman"/>
          <w:lang w:val="lv-LV"/>
        </w:rPr>
        <w:t>–</w:t>
      </w:r>
      <w:r w:rsidR="00854D11" w:rsidRPr="008F06BE">
        <w:rPr>
          <w:rFonts w:ascii="Times New Roman" w:hAnsi="Times New Roman" w:cs="Times New Roman"/>
          <w:lang w:val="lv-LV"/>
        </w:rPr>
        <w:t>R31 var tikt apvienoti pāros (X, Y, Z) un izmantoti kā indeksētie rādītāji (LD, ST u.c. instrukcijās).</w:t>
      </w:r>
      <w:r w:rsidR="00744C45" w:rsidRPr="008F06BE">
        <w:rPr>
          <w:rFonts w:ascii="Times New Roman" w:hAnsi="Times New Roman" w:cs="Times New Roman"/>
          <w:lang w:val="lv-LV"/>
        </w:rPr>
        <w:t xml:space="preserve"> [1]</w:t>
      </w:r>
    </w:p>
    <w:p w14:paraId="02B119DC" w14:textId="5F6E3572"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Reģistru apzīmējumi instrukcijās: Rd un Rr</w:t>
      </w:r>
    </w:p>
    <w:p w14:paraId="5F39CEA2" w14:textId="77777777"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Instrukciju sintaksē bieži tiek izmantoti saīsinājumi:</w:t>
      </w:r>
    </w:p>
    <w:p w14:paraId="47B90228" w14:textId="5605C0E6" w:rsidR="00854D11" w:rsidRPr="008F06BE" w:rsidRDefault="00854D11"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Rd (Destination Register</w:t>
      </w:r>
      <w:r w:rsidR="00262C86" w:rsidRPr="008F06BE">
        <w:rPr>
          <w:rFonts w:ascii="Times New Roman" w:hAnsi="Times New Roman" w:cs="Times New Roman"/>
          <w:lang w:val="lv-LV"/>
        </w:rPr>
        <w:t xml:space="preserve"> –</w:t>
      </w:r>
      <w:r w:rsidRPr="008F06BE">
        <w:rPr>
          <w:rFonts w:ascii="Times New Roman" w:hAnsi="Times New Roman" w:cs="Times New Roman"/>
          <w:lang w:val="lv-LV"/>
        </w:rPr>
        <w:t xml:space="preserve"> mērķa reģistrs) </w:t>
      </w:r>
      <w:r w:rsidR="00262C86" w:rsidRPr="008F06BE">
        <w:rPr>
          <w:rFonts w:ascii="Times New Roman" w:hAnsi="Times New Roman" w:cs="Times New Roman"/>
          <w:lang w:val="lv-LV"/>
        </w:rPr>
        <w:t>ir</w:t>
      </w:r>
      <w:r w:rsidRPr="008F06BE">
        <w:rPr>
          <w:rFonts w:ascii="Times New Roman" w:hAnsi="Times New Roman" w:cs="Times New Roman"/>
          <w:lang w:val="lv-LV"/>
        </w:rPr>
        <w:t xml:space="preserve"> reģistrs, kurā tiks ievietots rezultāts</w:t>
      </w:r>
      <w:r w:rsidR="00177B4A" w:rsidRPr="008F06BE">
        <w:rPr>
          <w:rFonts w:ascii="Times New Roman" w:hAnsi="Times New Roman" w:cs="Times New Roman"/>
          <w:lang w:val="lv-LV"/>
        </w:rPr>
        <w:t>;</w:t>
      </w:r>
    </w:p>
    <w:p w14:paraId="1F949931" w14:textId="4A01D459" w:rsidR="00854D11" w:rsidRPr="008F06BE" w:rsidRDefault="00854D11"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Rr (Source Register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avota reģistrs) </w:t>
      </w:r>
      <w:r w:rsidR="00262C86" w:rsidRPr="008F06BE">
        <w:rPr>
          <w:rFonts w:ascii="Times New Roman" w:hAnsi="Times New Roman" w:cs="Times New Roman"/>
          <w:lang w:val="lv-LV"/>
        </w:rPr>
        <w:t>ir</w:t>
      </w:r>
      <w:r w:rsidRPr="008F06BE">
        <w:rPr>
          <w:rFonts w:ascii="Times New Roman" w:hAnsi="Times New Roman" w:cs="Times New Roman"/>
          <w:lang w:val="lv-LV"/>
        </w:rPr>
        <w:t xml:space="preserve"> reģistrs, no kura tiek ņemta ievades vērtība (piemēram, saskaitāmais).</w:t>
      </w:r>
      <w:r w:rsidR="00744C45" w:rsidRPr="008F06BE">
        <w:rPr>
          <w:rFonts w:ascii="Times New Roman" w:hAnsi="Times New Roman" w:cs="Times New Roman"/>
          <w:lang w:val="lv-LV"/>
        </w:rPr>
        <w:t xml:space="preserve"> [1]</w:t>
      </w:r>
    </w:p>
    <w:p w14:paraId="22C5AC6B" w14:textId="77777777"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2571F408"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 xml:space="preserve">Piemērs (asemblera valodā) </w:t>
      </w:r>
      <w:r w:rsidR="00B40818" w:rsidRPr="008F06BE">
        <w:rPr>
          <w:rFonts w:ascii="Times New Roman" w:hAnsi="Times New Roman" w:cs="Times New Roman"/>
          <w:lang w:val="lv-LV"/>
        </w:rPr>
        <w:t>–</w:t>
      </w:r>
      <w:r w:rsidRPr="008F06BE">
        <w:rPr>
          <w:rFonts w:ascii="Times New Roman" w:hAnsi="Times New Roman" w:cs="Times New Roman"/>
          <w:b/>
          <w:bCs/>
          <w:lang w:val="lv-LV"/>
        </w:rPr>
        <w:t xml:space="preserve"> Aritmētiska operācija:</w:t>
      </w:r>
    </w:p>
    <w:p w14:paraId="10031374" w14:textId="4AFA312C" w:rsidR="00793BA8"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ADD R16, R17</w:t>
      </w:r>
    </w:p>
    <w:p w14:paraId="36FC9A9D" w14:textId="223E6A7E"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R16 = R16 + R17</w:t>
      </w:r>
      <w:r w:rsidR="00793BA8" w:rsidRPr="008F06BE">
        <w:rPr>
          <w:rFonts w:ascii="Times New Roman" w:hAnsi="Times New Roman" w:cs="Times New Roman"/>
          <w:lang w:val="lv-LV"/>
        </w:rPr>
        <w:t xml:space="preserve"> </w:t>
      </w:r>
      <w:r w:rsidR="00B40818" w:rsidRPr="008F06BE">
        <w:rPr>
          <w:rFonts w:ascii="Times New Roman" w:hAnsi="Times New Roman" w:cs="Times New Roman"/>
          <w:lang w:val="lv-LV"/>
        </w:rPr>
        <w:t>–</w:t>
      </w:r>
      <w:r w:rsidR="00793BA8" w:rsidRPr="008F06BE">
        <w:rPr>
          <w:rFonts w:ascii="Times New Roman" w:hAnsi="Times New Roman" w:cs="Times New Roman"/>
          <w:lang w:val="lv-LV"/>
        </w:rPr>
        <w:t xml:space="preserve"> k</w:t>
      </w:r>
      <w:r w:rsidR="00443151" w:rsidRPr="008F06BE">
        <w:rPr>
          <w:rFonts w:ascii="Times New Roman" w:hAnsi="Times New Roman" w:cs="Times New Roman"/>
          <w:lang w:val="lv-LV"/>
        </w:rPr>
        <w:t>as īstenībā notiek.</w:t>
      </w:r>
    </w:p>
    <w:p w14:paraId="34B8D3A8" w14:textId="33B613C2"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R16 ir Rd </w:t>
      </w:r>
      <w:r w:rsidR="00B40818" w:rsidRPr="008F06BE">
        <w:rPr>
          <w:rFonts w:ascii="Times New Roman" w:hAnsi="Times New Roman" w:cs="Times New Roman"/>
          <w:lang w:val="lv-LV"/>
        </w:rPr>
        <w:t>–</w:t>
      </w:r>
      <w:r w:rsidRPr="008F06BE">
        <w:rPr>
          <w:rFonts w:ascii="Times New Roman" w:hAnsi="Times New Roman" w:cs="Times New Roman"/>
          <w:lang w:val="lv-LV"/>
        </w:rPr>
        <w:t xml:space="preserve"> rezultāts tiek glabāts šeit</w:t>
      </w:r>
      <w:r w:rsidR="00793BA8" w:rsidRPr="008F06BE">
        <w:rPr>
          <w:rFonts w:ascii="Times New Roman" w:hAnsi="Times New Roman" w:cs="Times New Roman"/>
          <w:lang w:val="lv-LV"/>
        </w:rPr>
        <w:t>.</w:t>
      </w:r>
    </w:p>
    <w:p w14:paraId="319CB25E" w14:textId="06D113CF"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R17 ir Rr </w:t>
      </w:r>
      <w:r w:rsidR="00B40818" w:rsidRPr="008F06BE">
        <w:rPr>
          <w:rFonts w:ascii="Times New Roman" w:hAnsi="Times New Roman" w:cs="Times New Roman"/>
          <w:lang w:val="lv-LV"/>
        </w:rPr>
        <w:t>–</w:t>
      </w:r>
      <w:r w:rsidRPr="008F06BE">
        <w:rPr>
          <w:rFonts w:ascii="Times New Roman" w:hAnsi="Times New Roman" w:cs="Times New Roman"/>
          <w:lang w:val="lv-LV"/>
        </w:rPr>
        <w:t xml:space="preserve"> tas tiek pieskaitīts.</w:t>
      </w:r>
    </w:p>
    <w:p w14:paraId="128926C7" w14:textId="433C2842" w:rsidR="004D0120" w:rsidRPr="008F06BE" w:rsidRDefault="00854D11" w:rsidP="00B21038">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Ne visas instrukcijas ļauj izmantot jebkuru no 32 reģistriem</w:t>
      </w:r>
      <w:r w:rsidR="00213446" w:rsidRPr="008F06BE">
        <w:rPr>
          <w:rFonts w:ascii="Times New Roman" w:hAnsi="Times New Roman" w:cs="Times New Roman"/>
          <w:lang w:val="lv-LV"/>
        </w:rPr>
        <w:t xml:space="preserve">. </w:t>
      </w:r>
      <w:r w:rsidRPr="008F06BE">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8F06BE">
        <w:rPr>
          <w:rFonts w:ascii="Times New Roman" w:hAnsi="Times New Roman" w:cs="Times New Roman"/>
          <w:lang w:val="lv-LV"/>
        </w:rPr>
        <w:t xml:space="preserve"> </w:t>
      </w:r>
      <w:r w:rsidRPr="008F06BE">
        <w:rPr>
          <w:rFonts w:ascii="Times New Roman" w:hAnsi="Times New Roman" w:cs="Times New Roman"/>
          <w:lang w:val="lv-LV"/>
        </w:rPr>
        <w:t>Instrukcijas, kas izmanto rādītājus (LD, ST, LPM, utt.), izmanto reģistru pārus (R26:R27, R28:R29, R30:R31) kā adresācijas reģistrus. [</w:t>
      </w:r>
      <w:r w:rsidR="00471300" w:rsidRPr="008F06BE">
        <w:rPr>
          <w:rFonts w:ascii="Times New Roman" w:hAnsi="Times New Roman" w:cs="Times New Roman"/>
          <w:lang w:val="lv-LV"/>
        </w:rPr>
        <w:t>1</w:t>
      </w:r>
      <w:r w:rsidRPr="008F06BE">
        <w:rPr>
          <w:rFonts w:ascii="Times New Roman" w:hAnsi="Times New Roman" w:cs="Times New Roman"/>
          <w:lang w:val="lv-LV"/>
        </w:rPr>
        <w:t>]</w:t>
      </w:r>
    </w:p>
    <w:p w14:paraId="2799161A" w14:textId="30BEA27D" w:rsidR="00213446" w:rsidRPr="008F06BE" w:rsidRDefault="00663249" w:rsidP="00213446">
      <w:pPr>
        <w:jc w:val="right"/>
        <w:rPr>
          <w:rFonts w:ascii="Times New Roman" w:hAnsi="Times New Roman" w:cs="Times New Roman"/>
          <w:lang w:val="lv-LV"/>
        </w:rPr>
      </w:pPr>
      <w:r w:rsidRPr="008F06BE">
        <w:rPr>
          <w:rFonts w:ascii="Times New Roman" w:hAnsi="Times New Roman" w:cs="Times New Roman"/>
          <w:lang w:val="lv-LV"/>
        </w:rPr>
        <w:lastRenderedPageBreak/>
        <w:t>1</w:t>
      </w:r>
      <w:r w:rsidR="00213446" w:rsidRPr="008F06BE">
        <w:rPr>
          <w:rFonts w:ascii="Times New Roman" w:hAnsi="Times New Roman" w:cs="Times New Roman"/>
          <w:lang w:val="lv-LV"/>
        </w:rPr>
        <w:t>.1. tabula</w:t>
      </w:r>
    </w:p>
    <w:p w14:paraId="2D260BA2" w14:textId="6D444C42" w:rsidR="00213446" w:rsidRPr="008F06BE" w:rsidRDefault="00213446" w:rsidP="00213446">
      <w:pPr>
        <w:jc w:val="center"/>
        <w:rPr>
          <w:rFonts w:ascii="Times New Roman" w:hAnsi="Times New Roman" w:cs="Times New Roman"/>
          <w:lang w:val="lv-LV"/>
        </w:rPr>
      </w:pPr>
      <w:r w:rsidRPr="008F06BE">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8F06BE" w14:paraId="795D7329" w14:textId="77777777" w:rsidTr="005810F9">
        <w:trPr>
          <w:jc w:val="center"/>
        </w:trPr>
        <w:tc>
          <w:tcPr>
            <w:tcW w:w="0" w:type="auto"/>
            <w:hideMark/>
          </w:tcPr>
          <w:p w14:paraId="7E8F81E5"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Apzīmējums</w:t>
            </w:r>
          </w:p>
        </w:tc>
        <w:tc>
          <w:tcPr>
            <w:tcW w:w="0" w:type="auto"/>
            <w:hideMark/>
          </w:tcPr>
          <w:p w14:paraId="62773417"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Nozīme</w:t>
            </w:r>
          </w:p>
        </w:tc>
        <w:tc>
          <w:tcPr>
            <w:tcW w:w="0" w:type="auto"/>
            <w:hideMark/>
          </w:tcPr>
          <w:p w14:paraId="1216378A"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Apraksts</w:t>
            </w:r>
          </w:p>
        </w:tc>
      </w:tr>
      <w:tr w:rsidR="00854D11" w:rsidRPr="008F06BE" w14:paraId="00B35205" w14:textId="77777777" w:rsidTr="005810F9">
        <w:trPr>
          <w:jc w:val="center"/>
        </w:trPr>
        <w:tc>
          <w:tcPr>
            <w:tcW w:w="0" w:type="auto"/>
            <w:hideMark/>
          </w:tcPr>
          <w:p w14:paraId="1117D76B" w14:textId="18410713"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R0</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c>
          <w:tcPr>
            <w:tcW w:w="0" w:type="auto"/>
            <w:hideMark/>
          </w:tcPr>
          <w:p w14:paraId="5AAFF085"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Vispārīgie reģistri</w:t>
            </w:r>
          </w:p>
        </w:tc>
        <w:tc>
          <w:tcPr>
            <w:tcW w:w="0" w:type="auto"/>
            <w:hideMark/>
          </w:tcPr>
          <w:p w14:paraId="2AAB178D" w14:textId="5F12BB1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Pieejami operācijām, glabāšanai, rādītājiem</w:t>
            </w:r>
          </w:p>
        </w:tc>
      </w:tr>
      <w:tr w:rsidR="00854D11" w:rsidRPr="008F06BE" w14:paraId="402E1FCA" w14:textId="77777777" w:rsidTr="005810F9">
        <w:trPr>
          <w:jc w:val="center"/>
        </w:trPr>
        <w:tc>
          <w:tcPr>
            <w:tcW w:w="0" w:type="auto"/>
            <w:hideMark/>
          </w:tcPr>
          <w:p w14:paraId="7A5E3C77"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Rd</w:t>
            </w:r>
          </w:p>
        </w:tc>
        <w:tc>
          <w:tcPr>
            <w:tcW w:w="0" w:type="auto"/>
            <w:hideMark/>
          </w:tcPr>
          <w:p w14:paraId="0C429958"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Destination Register</w:t>
            </w:r>
          </w:p>
        </w:tc>
        <w:tc>
          <w:tcPr>
            <w:tcW w:w="0" w:type="auto"/>
            <w:hideMark/>
          </w:tcPr>
          <w:p w14:paraId="72018A93"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Reģistrs, kurā nonāk rezultāts</w:t>
            </w:r>
          </w:p>
        </w:tc>
      </w:tr>
      <w:tr w:rsidR="00854D11" w:rsidRPr="00861643" w14:paraId="3D536DFA" w14:textId="77777777" w:rsidTr="005810F9">
        <w:trPr>
          <w:jc w:val="center"/>
        </w:trPr>
        <w:tc>
          <w:tcPr>
            <w:tcW w:w="0" w:type="auto"/>
            <w:hideMark/>
          </w:tcPr>
          <w:p w14:paraId="448661EC"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Rr</w:t>
            </w:r>
          </w:p>
        </w:tc>
        <w:tc>
          <w:tcPr>
            <w:tcW w:w="0" w:type="auto"/>
            <w:hideMark/>
          </w:tcPr>
          <w:p w14:paraId="726776E5"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Source Register</w:t>
            </w:r>
          </w:p>
        </w:tc>
        <w:tc>
          <w:tcPr>
            <w:tcW w:w="0" w:type="auto"/>
            <w:hideMark/>
          </w:tcPr>
          <w:p w14:paraId="06491912"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Reģistrs, no kura ņem ievades vērtību</w:t>
            </w:r>
          </w:p>
        </w:tc>
      </w:tr>
      <w:tr w:rsidR="00854D11" w:rsidRPr="008F06BE" w14:paraId="0927F6C3" w14:textId="77777777" w:rsidTr="005810F9">
        <w:trPr>
          <w:jc w:val="center"/>
        </w:trPr>
        <w:tc>
          <w:tcPr>
            <w:tcW w:w="0" w:type="auto"/>
            <w:hideMark/>
          </w:tcPr>
          <w:p w14:paraId="44AEF0A1"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LDI</w:t>
            </w:r>
          </w:p>
        </w:tc>
        <w:tc>
          <w:tcPr>
            <w:tcW w:w="0" w:type="auto"/>
            <w:hideMark/>
          </w:tcPr>
          <w:p w14:paraId="06521E0B"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Load Immediate</w:t>
            </w:r>
          </w:p>
        </w:tc>
        <w:tc>
          <w:tcPr>
            <w:tcW w:w="0" w:type="auto"/>
            <w:hideMark/>
          </w:tcPr>
          <w:p w14:paraId="17573F66" w14:textId="115CF7B5"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Atļauts tikai R16</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r>
      <w:tr w:rsidR="00854D11" w:rsidRPr="008F06BE" w14:paraId="20965145" w14:textId="77777777" w:rsidTr="005810F9">
        <w:trPr>
          <w:jc w:val="center"/>
        </w:trPr>
        <w:tc>
          <w:tcPr>
            <w:tcW w:w="0" w:type="auto"/>
            <w:hideMark/>
          </w:tcPr>
          <w:p w14:paraId="5D324DFC"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PUSH/POP</w:t>
            </w:r>
          </w:p>
        </w:tc>
        <w:tc>
          <w:tcPr>
            <w:tcW w:w="0" w:type="auto"/>
            <w:hideMark/>
          </w:tcPr>
          <w:p w14:paraId="6DE6B0C2"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Steka operācijas</w:t>
            </w:r>
          </w:p>
        </w:tc>
        <w:tc>
          <w:tcPr>
            <w:tcW w:w="0" w:type="auto"/>
            <w:hideMark/>
          </w:tcPr>
          <w:p w14:paraId="4617F81D" w14:textId="236DB099"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Var izmantot R0</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r>
    </w:tbl>
    <w:p w14:paraId="5A7C9A59" w14:textId="77777777" w:rsidR="00213446" w:rsidRPr="008F06BE" w:rsidRDefault="00213446" w:rsidP="008B31D6">
      <w:pPr>
        <w:spacing w:line="360" w:lineRule="auto"/>
        <w:ind w:firstLine="720"/>
        <w:jc w:val="both"/>
        <w:rPr>
          <w:rFonts w:ascii="Times New Roman" w:hAnsi="Times New Roman" w:cs="Times New Roman"/>
          <w:lang w:val="lv-LV"/>
        </w:rPr>
      </w:pPr>
    </w:p>
    <w:p w14:paraId="47EF8FD1" w14:textId="56DCEA2A" w:rsidR="0088763B" w:rsidRPr="008F06BE" w:rsidRDefault="00663249" w:rsidP="00AF4C24">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w:t>
      </w:r>
      <w:r w:rsidR="00213446" w:rsidRPr="008F06BE">
        <w:rPr>
          <w:rFonts w:ascii="Times New Roman" w:hAnsi="Times New Roman" w:cs="Times New Roman"/>
          <w:lang w:val="lv-LV"/>
        </w:rPr>
        <w:t>.1. tabulā ir iekļauta informācija par vispārīgajiem reģistriem (R0</w:t>
      </w:r>
      <w:r w:rsidR="00262C86" w:rsidRPr="008F06BE">
        <w:rPr>
          <w:rFonts w:ascii="Times New Roman" w:hAnsi="Times New Roman" w:cs="Times New Roman"/>
          <w:lang w:val="lv-LV"/>
        </w:rPr>
        <w:t>–</w:t>
      </w:r>
      <w:r w:rsidR="00213446" w:rsidRPr="008F06BE">
        <w:rPr>
          <w:rFonts w:ascii="Times New Roman" w:hAnsi="Times New Roman" w:cs="Times New Roman"/>
          <w:lang w:val="lv-LV"/>
        </w:rPr>
        <w:t>R31), kurus var izmantot dažādām operācijām, datu glabāšanai un kā adrešu rādītājus. Papildus tam ir aprakstīti speciālie reģistru apzīmējumi, piemēram, mērķa reģistrs (Rd) un avota reģistrs (Rr), kas tiek izmantoti instrukciju pierakstā.</w:t>
      </w:r>
    </w:p>
    <w:p w14:paraId="5C124ED1" w14:textId="77777777" w:rsidR="007A6E23" w:rsidRPr="008F06BE" w:rsidRDefault="007A6E23" w:rsidP="00AF4C24">
      <w:pPr>
        <w:spacing w:line="360" w:lineRule="auto"/>
        <w:ind w:firstLine="720"/>
        <w:jc w:val="both"/>
        <w:rPr>
          <w:rFonts w:ascii="Times New Roman" w:hAnsi="Times New Roman" w:cs="Times New Roman"/>
          <w:lang w:val="lv-LV"/>
        </w:rPr>
      </w:pPr>
    </w:p>
    <w:p w14:paraId="7FCE9477" w14:textId="4E8AC72A" w:rsidR="004656BC" w:rsidRPr="008F06BE" w:rsidRDefault="00E3339D" w:rsidP="007A6E23">
      <w:pPr>
        <w:pStyle w:val="Heading2"/>
      </w:pPr>
      <w:bookmarkStart w:id="14" w:name="_Toc199122529"/>
      <w:r w:rsidRPr="008F06BE">
        <w:t>Stekatmiņas pārplūdes problēmas un to sekas</w:t>
      </w:r>
      <w:bookmarkEnd w:id="14"/>
    </w:p>
    <w:p w14:paraId="288AD47A" w14:textId="088A6412"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Kad programma mēģina izmantot vairāk stekatmiņas, nekā fiziski ir pieejams</w:t>
      </w:r>
      <w:r w:rsidR="00E61525" w:rsidRPr="008F06BE">
        <w:rPr>
          <w:rFonts w:ascii="Times New Roman" w:hAnsi="Times New Roman" w:cs="Times New Roman"/>
          <w:lang w:val="lv-LV"/>
        </w:rPr>
        <w:t>,</w:t>
      </w:r>
      <w:r w:rsidRPr="008F06BE">
        <w:rPr>
          <w:rFonts w:ascii="Times New Roman" w:hAnsi="Times New Roman" w:cs="Times New Roman"/>
          <w:lang w:val="lv-LV"/>
        </w:rPr>
        <w:t xml:space="preserve"> to sauc par stekatmiņas pārplūdi. Tajā brīdī steka rādītāja nonāk aiz pieļaujam</w:t>
      </w:r>
      <w:r w:rsidR="00201FC9" w:rsidRPr="008F06BE">
        <w:rPr>
          <w:rFonts w:ascii="Times New Roman" w:hAnsi="Times New Roman" w:cs="Times New Roman"/>
          <w:lang w:val="lv-LV"/>
        </w:rPr>
        <w:t>ā</w:t>
      </w:r>
      <w:r w:rsidRPr="008F06BE">
        <w:rPr>
          <w:rFonts w:ascii="Times New Roman" w:hAnsi="Times New Roman" w:cs="Times New Roman"/>
          <w:lang w:val="lv-LV"/>
        </w:rPr>
        <w:t>s zonas, izraisot nepareiz</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programmas izpildi vai pat pilnīg</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sistēmas avāriju. AVR mikrokontrolieros šis ir īpaši kritisks jautājums šādu iemeslu dēļ</w:t>
      </w:r>
      <w:r w:rsidR="00380FBD" w:rsidRPr="008F06BE">
        <w:rPr>
          <w:rFonts w:ascii="Times New Roman" w:hAnsi="Times New Roman" w:cs="Times New Roman"/>
          <w:lang w:val="lv-LV"/>
        </w:rPr>
        <w:t>.</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26C29297" w14:textId="0F336C48"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Neparedzama uzvedība</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1AA78E3D" w14:textId="68E452B2"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Sistēmas avārijas</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8F06BE">
        <w:rPr>
          <w:rFonts w:ascii="Times New Roman" w:hAnsi="Times New Roman" w:cs="Times New Roman"/>
          <w:lang w:val="lv-LV"/>
        </w:rPr>
        <w:t xml:space="preserve">Tas notiek tāpēc, ka pēc </w:t>
      </w:r>
      <w:r w:rsidR="006E6074" w:rsidRPr="008F06BE">
        <w:rPr>
          <w:rFonts w:ascii="Times New Roman" w:hAnsi="Times New Roman" w:cs="Times New Roman"/>
          <w:lang w:val="lv-LV"/>
        </w:rPr>
        <w:lastRenderedPageBreak/>
        <w:t>steka pārplūdes turpmākā programmas darbība var pārrakstīt atgriešanās adreses, kas nepieciešamas funkciju izsaukumu pareizai izpildei. Ja atgriešanās adrese tiek bojāta, programmas izpildes plūsma var nonākt neparedzētā koda segmentā vai adresē, kas nav derīga izpildei.</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539B71DB" w14:textId="5DB63ACE" w:rsidR="00380FBD" w:rsidRPr="008F06BE" w:rsidRDefault="00E3339D" w:rsidP="00CE455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Ierobežotie atmiņas resursi</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r w:rsidR="00CE455D" w:rsidRPr="008F06BE">
        <w:rPr>
          <w:rFonts w:ascii="Times New Roman" w:hAnsi="Times New Roman" w:cs="Times New Roman"/>
          <w:lang w:val="lv-LV"/>
        </w:rPr>
        <w:t xml:space="preserve"> </w:t>
      </w:r>
      <w:r w:rsidR="00380FBD" w:rsidRPr="008F06BE">
        <w:rPr>
          <w:rFonts w:ascii="Times New Roman" w:hAnsi="Times New Roman" w:cs="Times New Roman"/>
          <w:lang w:val="lv-LV"/>
        </w:rPr>
        <w:t>Šo ierobežoto resursu kontekstā stekatmiņas pārplūde kļūst par īpaši aktuālu problēmu. Ja programma satur dziļi iegultas funkciju izsaukumu hierarhijas vai lielu daudzumu lokālo mainīgo, 2KB SRAM var ātri izrādīties nepietiekami.</w:t>
      </w:r>
      <w:r w:rsidR="006922BF" w:rsidRPr="008F06BE">
        <w:rPr>
          <w:rFonts w:ascii="Times New Roman" w:hAnsi="Times New Roman" w:cs="Times New Roman"/>
          <w:lang w:val="lv-LV"/>
        </w:rPr>
        <w:t xml:space="preserve"> [</w:t>
      </w:r>
      <w:r w:rsidR="00CE7AB8" w:rsidRPr="008F06BE">
        <w:rPr>
          <w:rFonts w:ascii="Times New Roman" w:hAnsi="Times New Roman" w:cs="Times New Roman"/>
          <w:lang w:val="lv-LV"/>
        </w:rPr>
        <w:t>7</w:t>
      </w:r>
      <w:r w:rsidR="006922BF" w:rsidRPr="008F06BE">
        <w:rPr>
          <w:rFonts w:ascii="Times New Roman" w:hAnsi="Times New Roman" w:cs="Times New Roman"/>
          <w:lang w:val="lv-LV"/>
        </w:rPr>
        <w:t>]</w:t>
      </w:r>
    </w:p>
    <w:p w14:paraId="0C07E2EC" w14:textId="5B1896B0"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Nav atmiņas aizsardzības mehānismu</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r w:rsidR="00D93076" w:rsidRPr="008F06BE">
        <w:rPr>
          <w:rFonts w:ascii="Times New Roman" w:hAnsi="Times New Roman" w:cs="Times New Roman"/>
          <w:lang w:val="lv-LV"/>
        </w:rPr>
        <w:t xml:space="preserve"> [</w:t>
      </w:r>
      <w:r w:rsidR="00BD01ED" w:rsidRPr="008F06BE">
        <w:rPr>
          <w:rFonts w:ascii="Times New Roman" w:hAnsi="Times New Roman" w:cs="Times New Roman"/>
          <w:lang w:val="lv-LV"/>
        </w:rPr>
        <w:t>1</w:t>
      </w:r>
      <w:r w:rsidR="00CE7AB8" w:rsidRPr="008F06BE">
        <w:rPr>
          <w:rFonts w:ascii="Times New Roman" w:hAnsi="Times New Roman" w:cs="Times New Roman"/>
          <w:lang w:val="lv-LV"/>
        </w:rPr>
        <w:t>1</w:t>
      </w:r>
      <w:r w:rsidR="00D93076" w:rsidRPr="008F06BE">
        <w:rPr>
          <w:rFonts w:ascii="Times New Roman" w:hAnsi="Times New Roman" w:cs="Times New Roman"/>
          <w:lang w:val="lv-LV"/>
        </w:rPr>
        <w:t>]</w:t>
      </w:r>
    </w:p>
    <w:p w14:paraId="2AAA3664" w14:textId="77777777"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Grūti atkļūdojamas problēmas</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Stekatmiņas pārplūdes radītās problēmas ir ārkārtīgi grūti atkļūdot vairāku iemeslu dēļ:</w:t>
      </w:r>
    </w:p>
    <w:p w14:paraId="5EF56362" w14:textId="77777777"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6803EB3C"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mēģinājums novērot problēmu maina pašu problēmu.</w:t>
      </w:r>
      <w:r w:rsidR="00CB68A6" w:rsidRPr="008F06BE">
        <w:rPr>
          <w:rFonts w:ascii="Times New Roman" w:hAnsi="Times New Roman" w:cs="Times New Roman"/>
          <w:lang w:val="lv-LV"/>
        </w:rPr>
        <w:t xml:space="preserve"> [</w:t>
      </w:r>
      <w:r w:rsidR="00471300" w:rsidRPr="008F06BE">
        <w:rPr>
          <w:rFonts w:ascii="Times New Roman" w:hAnsi="Times New Roman" w:cs="Times New Roman"/>
          <w:lang w:val="lv-LV"/>
        </w:rPr>
        <w:t>1</w:t>
      </w:r>
      <w:r w:rsidR="00BD01ED" w:rsidRPr="008F06BE">
        <w:rPr>
          <w:rFonts w:ascii="Times New Roman" w:hAnsi="Times New Roman" w:cs="Times New Roman"/>
          <w:lang w:val="lv-LV"/>
        </w:rPr>
        <w:t>5</w:t>
      </w:r>
      <w:r w:rsidR="00CB68A6" w:rsidRPr="008F06BE">
        <w:rPr>
          <w:rFonts w:ascii="Times New Roman" w:hAnsi="Times New Roman" w:cs="Times New Roman"/>
          <w:lang w:val="lv-LV"/>
        </w:rPr>
        <w:t>, 89</w:t>
      </w:r>
      <w:r w:rsidR="009A143D" w:rsidRPr="008F06BE">
        <w:rPr>
          <w:rFonts w:ascii="Times New Roman" w:hAnsi="Times New Roman" w:cs="Times New Roman"/>
          <w:lang w:val="lv-LV"/>
        </w:rPr>
        <w:t>–</w:t>
      </w:r>
      <w:r w:rsidR="00CB68A6" w:rsidRPr="008F06BE">
        <w:rPr>
          <w:rFonts w:ascii="Times New Roman" w:hAnsi="Times New Roman" w:cs="Times New Roman"/>
          <w:lang w:val="lv-LV"/>
        </w:rPr>
        <w:t>183</w:t>
      </w:r>
      <w:r w:rsidR="00C56485" w:rsidRPr="008F06BE">
        <w:rPr>
          <w:rFonts w:ascii="Times New Roman" w:hAnsi="Times New Roman" w:cs="Times New Roman"/>
          <w:lang w:val="lv-LV"/>
        </w:rPr>
        <w:t xml:space="preserve"> lpp.</w:t>
      </w:r>
      <w:r w:rsidR="00CB68A6" w:rsidRPr="008F06BE">
        <w:rPr>
          <w:rFonts w:ascii="Times New Roman" w:hAnsi="Times New Roman" w:cs="Times New Roman"/>
          <w:lang w:val="lv-LV"/>
        </w:rPr>
        <w:t>]</w:t>
      </w:r>
    </w:p>
    <w:p w14:paraId="04980C42" w14:textId="528D6DF9"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Ņemot vērā stekatmiņas pārplūdes nopietno raksturu un potenciālo ietekmi, iegulto sistēmu projektēšanā ir nepieciešams ievērot īpašu piesardzību. Tas ir īpaši svarīgi kritiskās lietojumprogrammās, piemēram:</w:t>
      </w:r>
    </w:p>
    <w:p w14:paraId="78F9B5AE" w14:textId="4A9BFAED"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m</w:t>
      </w:r>
      <w:r w:rsidR="00380FBD" w:rsidRPr="008F06BE">
        <w:rPr>
          <w:rFonts w:ascii="Times New Roman" w:hAnsi="Times New Roman" w:cs="Times New Roman"/>
          <w:lang w:val="lv-LV"/>
        </w:rPr>
        <w:t>edicīnas ierīcēs, kur programmatūras atteice var apdraudēt pacientu dzīvību</w:t>
      </w:r>
      <w:r w:rsidRPr="008F06BE">
        <w:rPr>
          <w:rFonts w:ascii="Times New Roman" w:hAnsi="Times New Roman" w:cs="Times New Roman"/>
          <w:lang w:val="lv-LV"/>
        </w:rPr>
        <w:t>;</w:t>
      </w:r>
    </w:p>
    <w:p w14:paraId="1EBBDC95" w14:textId="1F45B32B"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a</w:t>
      </w:r>
      <w:r w:rsidR="00380FBD" w:rsidRPr="008F06BE">
        <w:rPr>
          <w:rFonts w:ascii="Times New Roman" w:hAnsi="Times New Roman" w:cs="Times New Roman"/>
          <w:lang w:val="lv-LV"/>
        </w:rPr>
        <w:t>utomobiļu vadības sistēmās, kur atteice var izraisīt avāriju</w:t>
      </w:r>
      <w:r w:rsidRPr="008F06BE">
        <w:rPr>
          <w:rFonts w:ascii="Times New Roman" w:hAnsi="Times New Roman" w:cs="Times New Roman"/>
          <w:lang w:val="lv-LV"/>
        </w:rPr>
        <w:t>;</w:t>
      </w:r>
    </w:p>
    <w:p w14:paraId="3531A9B1" w14:textId="61C9867A"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i</w:t>
      </w:r>
      <w:r w:rsidR="00380FBD" w:rsidRPr="008F06BE">
        <w:rPr>
          <w:rFonts w:ascii="Times New Roman" w:hAnsi="Times New Roman" w:cs="Times New Roman"/>
          <w:lang w:val="lv-LV"/>
        </w:rPr>
        <w:t>ndustriālās vadības sistēmās, kur atteice var izraisīt ražošanas zaudējumus vai pat bojāt aprīkojumu.</w:t>
      </w:r>
    </w:p>
    <w:p w14:paraId="05CDAB4F" w14:textId="64914C86" w:rsidR="00437002"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8F06BE" w:rsidRDefault="00F41506" w:rsidP="00A44C02">
      <w:pPr>
        <w:rPr>
          <w:rFonts w:ascii="Times New Roman" w:hAnsi="Times New Roman" w:cs="Times New Roman"/>
          <w:lang w:val="lv-LV"/>
        </w:rPr>
      </w:pPr>
      <w:r w:rsidRPr="008F06BE">
        <w:rPr>
          <w:rFonts w:ascii="Times New Roman" w:hAnsi="Times New Roman" w:cs="Times New Roman"/>
          <w:lang w:val="lv-LV"/>
        </w:rPr>
        <w:br w:type="page"/>
      </w:r>
    </w:p>
    <w:p w14:paraId="2058F334" w14:textId="13710D0D" w:rsidR="002344E3" w:rsidRPr="008F06BE" w:rsidRDefault="00A44C02" w:rsidP="007A6E23">
      <w:pPr>
        <w:pStyle w:val="Heading1"/>
      </w:pPr>
      <w:bookmarkStart w:id="15" w:name="_Toc199122530"/>
      <w:r w:rsidRPr="008F06BE">
        <w:lastRenderedPageBreak/>
        <w:t>AVR STEKATMIŅAS IZMANTOŠANAS ANALIZATORA IZSTRĀDE</w:t>
      </w:r>
      <w:bookmarkEnd w:id="15"/>
    </w:p>
    <w:p w14:paraId="143A9C12" w14:textId="1D858A4B" w:rsidR="00B01381" w:rsidRPr="008F06BE" w:rsidRDefault="00B01381" w:rsidP="00B01381">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Šajā nodaļā tiek aprakstīta AVR mikrokontrolieru stekatmiņas analizatora izstrāde, sākot no sākotnējām prasībām un mērķiem līdz detalizētai algoritmu </w:t>
      </w:r>
      <w:r w:rsidR="00B446EE" w:rsidRPr="008F06BE">
        <w:rPr>
          <w:rFonts w:ascii="Times New Roman" w:hAnsi="Times New Roman" w:cs="Times New Roman"/>
          <w:lang w:val="lv-LV"/>
        </w:rPr>
        <w:t>realizācijai</w:t>
      </w:r>
      <w:r w:rsidRPr="008F06BE">
        <w:rPr>
          <w:rFonts w:ascii="Times New Roman" w:hAnsi="Times New Roman" w:cs="Times New Roman"/>
          <w:lang w:val="lv-LV"/>
        </w:rPr>
        <w:t xml:space="preserve">. Nodaļā tiek apskatītas izmantotās tehnoloģijas un rīki, analizatora arhitektūras projektējums, kā arī detalizēti izklāstītas dažādas analīzes metodes un algoritmi, kas nodrošina precīzu steka izmantojuma novērtējumu dažādos mikrokontrolieru programmēšanas scenārijos. </w:t>
      </w:r>
    </w:p>
    <w:p w14:paraId="1718B4AB" w14:textId="77777777" w:rsidR="008A7080" w:rsidRPr="008F06BE" w:rsidRDefault="008A7080" w:rsidP="00B01381">
      <w:pPr>
        <w:spacing w:line="360" w:lineRule="auto"/>
        <w:ind w:firstLine="720"/>
        <w:jc w:val="both"/>
        <w:rPr>
          <w:rFonts w:ascii="Times New Roman" w:hAnsi="Times New Roman" w:cs="Times New Roman"/>
          <w:lang w:val="lv-LV"/>
        </w:rPr>
      </w:pPr>
    </w:p>
    <w:p w14:paraId="0B7A8FF0" w14:textId="07078F44" w:rsidR="00F42C10" w:rsidRPr="008F06BE" w:rsidRDefault="002344E3" w:rsidP="007A6E23">
      <w:pPr>
        <w:pStyle w:val="Heading2"/>
      </w:pPr>
      <w:bookmarkStart w:id="16" w:name="_Toc199122531"/>
      <w:r w:rsidRPr="008F06BE">
        <w:t>Izstrādes prasības un mērķi</w:t>
      </w:r>
      <w:bookmarkEnd w:id="16"/>
    </w:p>
    <w:p w14:paraId="71B7C6EF" w14:textId="20FFF681" w:rsidR="004D0120" w:rsidRPr="008F06BE" w:rsidRDefault="00482221" w:rsidP="004D012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Izstrādājot AVR stekatmiņas analizatoru, tika definēti precīzi mērķi un prasības, kas atspoguļo mikrokontrolieru programmēšanas specifisko vidi un tās ierobežojumus. Šie mērķi veidoja pamatu tehnoloģiju izvēlei un arhitektūras projektējumam</w:t>
      </w:r>
      <w:r w:rsidR="00FD43A1" w:rsidRPr="008F06BE">
        <w:rPr>
          <w:rFonts w:ascii="Times New Roman" w:hAnsi="Times New Roman" w:cs="Times New Roman"/>
          <w:lang w:val="lv-LV"/>
        </w:rPr>
        <w:t>:</w:t>
      </w:r>
    </w:p>
    <w:p w14:paraId="5B3EB634" w14:textId="7093B9CC" w:rsidR="004D0120" w:rsidRPr="008F06BE" w:rsidRDefault="00FD255E"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Kvalitatīva </w:t>
      </w:r>
      <w:r w:rsidR="00482221" w:rsidRPr="008F06BE">
        <w:rPr>
          <w:rFonts w:ascii="Times New Roman" w:hAnsi="Times New Roman" w:cs="Times New Roman"/>
          <w:b/>
          <w:bCs/>
          <w:lang w:val="lv-LV"/>
        </w:rPr>
        <w:t xml:space="preserve">statiskā analīze </w:t>
      </w:r>
      <w:r w:rsidR="00482221" w:rsidRPr="008F06BE">
        <w:rPr>
          <w:rFonts w:ascii="Times New Roman" w:hAnsi="Times New Roman" w:cs="Times New Roman"/>
          <w:lang w:val="lv-LV"/>
        </w:rPr>
        <w:t xml:space="preserve">ir analizatora galvenais mērķis. Analizatoram jāspēj </w:t>
      </w:r>
      <w:r w:rsidR="001E7341" w:rsidRPr="008F06BE">
        <w:rPr>
          <w:rFonts w:ascii="Times New Roman" w:hAnsi="Times New Roman" w:cs="Times New Roman"/>
          <w:lang w:val="lv-LV"/>
        </w:rPr>
        <w:t xml:space="preserve">ar augstu precizitāti </w:t>
      </w:r>
      <w:r w:rsidR="00482221" w:rsidRPr="008F06BE">
        <w:rPr>
          <w:rFonts w:ascii="Times New Roman" w:hAnsi="Times New Roman" w:cs="Times New Roman"/>
          <w:lang w:val="lv-LV"/>
        </w:rPr>
        <w:t xml:space="preserve">aprēķināt maksimālo steka izmantojumu, analizējot C valodas pirmkodu bez programmas izpildes. </w:t>
      </w:r>
    </w:p>
    <w:p w14:paraId="45DD6B27" w14:textId="35021365"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Rekursīvo funkciju atbalsts </w:t>
      </w:r>
      <w:r w:rsidRPr="008F06BE">
        <w:rPr>
          <w:rFonts w:ascii="Times New Roman" w:hAnsi="Times New Roman" w:cs="Times New Roman"/>
          <w:lang w:val="lv-LV"/>
        </w:rPr>
        <w:t>ir īpaši sarežģīts izaicinājums, jo rekursijas dziļums var būt mainīgs un atkarīgs no ievades datiem. Analizatoram jāspēj ne tikai identificēt rekursīvās funkcijas, bet arī precīzi aprēķināt to maksimālo iespējamo steka patēriņu, analizējot rekursijas samazināšanas modeļus pirmkodā.</w:t>
      </w:r>
    </w:p>
    <w:p w14:paraId="3DA0A0AE" w14:textId="6CF5C4A5"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Optimizācijas līmeņu atbalsts </w:t>
      </w:r>
      <w:r w:rsidRPr="008F06BE">
        <w:rPr>
          <w:rFonts w:ascii="Times New Roman" w:hAnsi="Times New Roman" w:cs="Times New Roman"/>
          <w:lang w:val="lv-LV"/>
        </w:rPr>
        <w:t>atspoguļo reālu izstrādes procesu, kur kompilācijas optimizācijas var būtiski ietekmēt gan steka izmantojumu, gan funkciju izsaukumu struktūru. Analizatoram jādemonstrē stabilitāte visos GCC optimizācijas līmeņos.</w:t>
      </w:r>
    </w:p>
    <w:p w14:paraId="09BDE1E4" w14:textId="40DAF878" w:rsidR="00B26DAD" w:rsidRPr="008F06BE" w:rsidRDefault="00914547"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Detalizēta steka analīze </w:t>
      </w:r>
      <w:r w:rsidR="00482221" w:rsidRPr="008F06BE">
        <w:rPr>
          <w:rFonts w:ascii="Times New Roman" w:hAnsi="Times New Roman" w:cs="Times New Roman"/>
          <w:lang w:val="lv-LV"/>
        </w:rPr>
        <w:t>nozīmē, ka analizators nodrošina detalizētu informāciju par katras funkcijas individuālo steka patēriņu, veido izsaukumu grafu un identificē maksimālā steka izmantojuma ceļus. Šī informācija ir neaizmirstama efektīvai steka problēmu diagnosticēšanai un optimizācijai.</w:t>
      </w:r>
    </w:p>
    <w:p w14:paraId="46F68470" w14:textId="68E227FD"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Drošības rezerves </w:t>
      </w:r>
      <w:r w:rsidR="00245A37" w:rsidRPr="008F06BE">
        <w:rPr>
          <w:rFonts w:ascii="Times New Roman" w:hAnsi="Times New Roman" w:cs="Times New Roman"/>
          <w:b/>
          <w:bCs/>
          <w:lang w:val="lv-LV"/>
        </w:rPr>
        <w:t>īstenojums</w:t>
      </w:r>
      <w:r w:rsidRPr="008F06BE">
        <w:rPr>
          <w:rFonts w:ascii="Times New Roman" w:hAnsi="Times New Roman" w:cs="Times New Roman"/>
          <w:b/>
          <w:bCs/>
          <w:lang w:val="lv-LV"/>
        </w:rPr>
        <w:t xml:space="preserve"> </w:t>
      </w:r>
      <w:r w:rsidRPr="008F06BE">
        <w:rPr>
          <w:rFonts w:ascii="Times New Roman" w:hAnsi="Times New Roman" w:cs="Times New Roman"/>
          <w:lang w:val="lv-LV"/>
        </w:rPr>
        <w:t>atspoguļo konservatīvu inženierijas pieeju. Analizators pieliek 10% drošības rezervi aprēķinātajam steka izmantojumam, lai kompensētu neparedzētas situācijas un analīzes potenciālās neprecizitātes.</w:t>
      </w:r>
    </w:p>
    <w:p w14:paraId="4D5A3208" w14:textId="3664BC9A" w:rsidR="00ED1380" w:rsidRPr="008F06BE" w:rsidRDefault="00ED1380"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lastRenderedPageBreak/>
        <w:t>Dažādu MCU modeļu atbalsts</w:t>
      </w:r>
      <w:r w:rsidRPr="008F06BE">
        <w:rPr>
          <w:rFonts w:ascii="Times New Roman" w:hAnsi="Times New Roman" w:cs="Times New Roman"/>
          <w:lang w:val="lv-LV"/>
        </w:rPr>
        <w:t xml:space="preserve"> nodrošina analizatora pielāgojamību. Analizatoram jādarbojas ar dažādiem AVR mikrokontrolieru modeļiem, ņemot vērā to atšķirīgos atmiņas izmērus un organizāciju. </w:t>
      </w:r>
    </w:p>
    <w:p w14:paraId="3F80B752" w14:textId="2A7048D0" w:rsidR="008A60C3" w:rsidRPr="008F06BE" w:rsidRDefault="001609A7"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Elastīga konfigurācija </w:t>
      </w:r>
      <w:r w:rsidRPr="008F06BE">
        <w:rPr>
          <w:rFonts w:ascii="Times New Roman" w:hAnsi="Times New Roman" w:cs="Times New Roman"/>
          <w:lang w:val="lv-LV"/>
        </w:rPr>
        <w:t>ir nepieciešama, lai analizators varētu pielāgoties dažādiem AVR mikrokontrolieru modeļiem un projektiem ar atšķirīgām prasībām. Analizatoram jāpiedāvā iespēja</w:t>
      </w:r>
      <w:r w:rsidR="00ED1380" w:rsidRPr="008F06BE">
        <w:rPr>
          <w:rFonts w:ascii="Times New Roman" w:hAnsi="Times New Roman" w:cs="Times New Roman"/>
          <w:lang w:val="lv-LV"/>
        </w:rPr>
        <w:t>:</w:t>
      </w:r>
    </w:p>
    <w:p w14:paraId="6EABAACD" w14:textId="335BA111" w:rsidR="0080609B" w:rsidRPr="008F06BE" w:rsidRDefault="0080609B"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mikrokontroliera tipu (-m vai --mcu);</w:t>
      </w:r>
    </w:p>
    <w:p w14:paraId="281CF429" w14:textId="5A259400"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pielāgotu RAM izmēru (-r vai --ram);</w:t>
      </w:r>
    </w:p>
    <w:p w14:paraId="12B357EF" w14:textId="1EB24B0D" w:rsidR="00C64378" w:rsidRPr="008F06BE" w:rsidRDefault="00C64378" w:rsidP="00C64378">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GCC optimizācijas līmeni (-o vai --optimization);</w:t>
      </w:r>
    </w:p>
    <w:p w14:paraId="79CF9518" w14:textId="72064258"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pievienot specifiskus kompilatora karogus (-c vai --compiler-flags);</w:t>
      </w:r>
    </w:p>
    <w:p w14:paraId="2B97AF82" w14:textId="3912FA7A"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izvēlēties žurnalēšanas detalizācijas līmeni (-l vai --log-level).</w:t>
      </w:r>
    </w:p>
    <w:p w14:paraId="25AAA4F0" w14:textId="4FFF90F1" w:rsidR="00ED1380" w:rsidRPr="008F06BE" w:rsidRDefault="008F0196"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Pilna ceļu analīze </w:t>
      </w:r>
      <w:r w:rsidRPr="008F06BE">
        <w:rPr>
          <w:rFonts w:ascii="Times New Roman" w:hAnsi="Times New Roman" w:cs="Times New Roman"/>
          <w:lang w:val="lv-LV"/>
        </w:rPr>
        <w:t xml:space="preserve">ir nepieciešama, lai iegūtu pārskatu par </w:t>
      </w:r>
      <w:r w:rsidR="001C3603" w:rsidRPr="008F06BE">
        <w:rPr>
          <w:rFonts w:ascii="Times New Roman" w:hAnsi="Times New Roman" w:cs="Times New Roman"/>
          <w:lang w:val="lv-LV"/>
        </w:rPr>
        <w:t>visiem funkciju izsaukumu scenārijiem un to steka patēriņu</w:t>
      </w:r>
      <w:r w:rsidRPr="008F06BE">
        <w:rPr>
          <w:rFonts w:ascii="Times New Roman" w:hAnsi="Times New Roman" w:cs="Times New Roman"/>
          <w:lang w:val="lv-LV"/>
        </w:rPr>
        <w:t>. Analizatoram jāapstrādā visi iespējamie funkciju izsaukumu ceļi, jāatrod tas ar lielāko steka patēriņu un jārāda pilnā izsaukumu ķēde</w:t>
      </w:r>
      <w:r w:rsidR="00ED1380" w:rsidRPr="008F06BE">
        <w:rPr>
          <w:rFonts w:ascii="Times New Roman" w:hAnsi="Times New Roman" w:cs="Times New Roman"/>
          <w:lang w:val="lv-LV"/>
        </w:rPr>
        <w:t>.</w:t>
      </w:r>
    </w:p>
    <w:p w14:paraId="76ADC5CD" w14:textId="77777777" w:rsidR="00482221" w:rsidRPr="008F06BE" w:rsidRDefault="00482221" w:rsidP="008A60C3">
      <w:pPr>
        <w:spacing w:line="360" w:lineRule="auto"/>
        <w:ind w:firstLine="720"/>
        <w:jc w:val="both"/>
        <w:rPr>
          <w:rFonts w:ascii="Times New Roman" w:hAnsi="Times New Roman" w:cs="Times New Roman"/>
          <w:lang w:val="lv-LV"/>
        </w:rPr>
      </w:pPr>
    </w:p>
    <w:p w14:paraId="5D4758BF" w14:textId="7655DBFE" w:rsidR="002344E3" w:rsidRPr="008F06BE" w:rsidRDefault="002344E3" w:rsidP="007A6E23">
      <w:pPr>
        <w:pStyle w:val="Heading2"/>
      </w:pPr>
      <w:bookmarkStart w:id="17" w:name="_Toc199122532"/>
      <w:r w:rsidRPr="008F06BE">
        <w:t>Izmantotās tehnoloģijas un rīki</w:t>
      </w:r>
      <w:bookmarkEnd w:id="17"/>
    </w:p>
    <w:p w14:paraId="6CBFCDEA" w14:textId="6B9EA520"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Autors izstrādājot steka analizatoru kā galveno programmēšanas valodu izvēlējās Python tās universāluma, vienkāršības un plašo bibliotēku dēļ. Python nodrošina:</w:t>
      </w:r>
    </w:p>
    <w:p w14:paraId="7D0D5912" w14:textId="2FD87C20"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ērtu teksta apstrādi un regulāro izteiksmju lietošanu;</w:t>
      </w:r>
    </w:p>
    <w:p w14:paraId="041F1349" w14:textId="06F9BF70"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vienkāršu integrāciju ar ārējiem rīkiem, izmantojot subprocess moduli;</w:t>
      </w:r>
    </w:p>
    <w:p w14:paraId="373381DB" w14:textId="5036E97E"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efektīvu datu struktūru apstrādi grafu un algoritmu realizācijai;</w:t>
      </w:r>
    </w:p>
    <w:p w14:paraId="4E097A16" w14:textId="0FF95941"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iebūvēto žurnalēšanas sistēmu programmas darbības pilnvērtīgai uzraudzībai;</w:t>
      </w:r>
    </w:p>
    <w:p w14:paraId="5C9D7B6D" w14:textId="77777777"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pārnesamību starp dažādām operētājsistēmām.</w:t>
      </w:r>
    </w:p>
    <w:p w14:paraId="2094F1D8"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Analizatora pilnvērtīgai darbībai tiek izmantoti šādi Python moduļi:</w:t>
      </w:r>
    </w:p>
    <w:p w14:paraId="0D0EBEDE" w14:textId="64BB17AD"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subprocess</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ārējo komandu (avr-gcc, avr-objdump, avr-size) izpildei;</w:t>
      </w:r>
    </w:p>
    <w:p w14:paraId="09BD047F" w14:textId="3F474E79"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re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regulāro izteiksmju apstrādei koda analīzē;</w:t>
      </w:r>
    </w:p>
    <w:p w14:paraId="3362384E" w14:textId="78EC00AC"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 xml:space="preserve">os </w:t>
      </w:r>
      <w:r w:rsidRPr="008F06BE">
        <w:rPr>
          <w:rFonts w:ascii="Times New Roman" w:hAnsi="Times New Roman" w:cs="Times New Roman"/>
          <w:lang w:val="lv-LV"/>
        </w:rPr>
        <w:t>un</w:t>
      </w:r>
      <w:r w:rsidRPr="008F06BE">
        <w:rPr>
          <w:rFonts w:ascii="Times New Roman" w:hAnsi="Times New Roman" w:cs="Times New Roman"/>
          <w:b/>
          <w:bCs/>
          <w:lang w:val="lv-LV"/>
        </w:rPr>
        <w:t xml:space="preserve"> shutil</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failu un direktoriju operācijām;</w:t>
      </w:r>
    </w:p>
    <w:p w14:paraId="5A16DCB4" w14:textId="277054B8"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argparse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komandrindas argumentu apstrādei;</w:t>
      </w:r>
    </w:p>
    <w:p w14:paraId="3A1DD376" w14:textId="2E65C8F9"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tempfile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pagaidu darba direktoriju pārvaldībai;</w:t>
      </w:r>
    </w:p>
    <w:p w14:paraId="25462930" w14:textId="02ABDAB4"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lastRenderedPageBreak/>
        <w:t>logging</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detalizētai programmas darbības žurnalēšanai.</w:t>
      </w:r>
    </w:p>
    <w:p w14:paraId="0FA6EFAE"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veiktu nepieciešamās kompilācijas un analīzes darbības, tiek izmantoti AVR GCC kompilatora komplekta rīki:</w:t>
      </w:r>
    </w:p>
    <w:p w14:paraId="1245A681" w14:textId="6FBDC8B3"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avr-gcc</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C koda kompilēšanai uz AVR asemblera kodu, ar īpašu -fstack-usage karogu steka izmantojuma informācijas iegūšanai,</w:t>
      </w:r>
    </w:p>
    <w:p w14:paraId="1511507F" w14:textId="0E92B421"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avr-objdump</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ELF failu disasemblēšanai, lai iegūtu asemblera kodu analīzei,</w:t>
      </w:r>
    </w:p>
    <w:p w14:paraId="5449E35D" w14:textId="7F5409D3"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avr-size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programmas atmiņas sekciju izmēru noteikšanai.</w:t>
      </w:r>
    </w:p>
    <w:p w14:paraId="31A44EB6"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atbalsta dažādus GCC optimizācijas līmeņus (O0, O1, O2, O3, Os, Og, Ofast, Oz), kas ļauj pielāgot analīzi reālai izstrādes videi, kur optimizācijas ir neatņemama koda kompilācijas daļa.</w:t>
      </w:r>
    </w:p>
    <w:p w14:paraId="076C737D"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Statiskās analīzes procesā tiek izmantotas regulārās izteiksmes asemblera koda parsēšanai. Analizators apstrādā GCC kompilatora ģenerētos steka izmantojuma (.su) failus un veic pats savu asemblera koda analīzi, lai pilnīgāk rekonstruētu funkciju izsaukumu grafu un aprēķinātu steka izmantojumu.</w:t>
      </w:r>
    </w:p>
    <w:p w14:paraId="66972DF1" w14:textId="15B7D482"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Grafu algoritmi tiek izmantoti maksimālā steka ceļa identificēšanai. Analizators izmanto algoritmu meklēšana dziļumā (DFS</w:t>
      </w:r>
      <w:r w:rsidR="00C36431" w:rsidRPr="008F06BE">
        <w:rPr>
          <w:rFonts w:ascii="Times New Roman" w:hAnsi="Times New Roman" w:cs="Times New Roman"/>
          <w:lang w:val="lv-LV"/>
        </w:rPr>
        <w:t xml:space="preserve"> –</w:t>
      </w:r>
      <w:r w:rsidR="00114FC1" w:rsidRPr="008F06BE">
        <w:rPr>
          <w:rFonts w:ascii="Times New Roman" w:hAnsi="Times New Roman" w:cs="Times New Roman"/>
          <w:lang w:val="lv-LV"/>
        </w:rPr>
        <w:t xml:space="preserve"> Depth First Search</w:t>
      </w:r>
      <w:r w:rsidRPr="008F06BE">
        <w:rPr>
          <w:rFonts w:ascii="Times New Roman" w:hAnsi="Times New Roman" w:cs="Times New Roman"/>
          <w:lang w:val="lv-LV"/>
        </w:rPr>
        <w:t>) ar memoizāciju, lai efektīvi pārlūkotu visus iespējamos funkciju izsaukumu ceļus un atrastu to, kas rada lielāko steka patēriņu.</w:t>
      </w:r>
    </w:p>
    <w:p w14:paraId="50CA64D8" w14:textId="2CE2154C"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ietver arī funkcijas rekursīvo funkciju atklāšanai un to dziļuma noteikšanai, analizējot gan disasemblēto kodu, gan sākotnējo C kodu. Tas spēj identificēt dažādus rekursijas samazināšanas modeļus (atskaitīšana, dalīšana, bitu nobīde) un precīzi aprēķināt to steka ietekmi.</w:t>
      </w:r>
    </w:p>
    <w:p w14:paraId="38C5DB5B" w14:textId="6882ABF9"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Drošības nolūkos analizators pievieno 10% rezervi aprēķinātajam steka izmantojumam, lai kompensētu neparedzētas situācijas vai analīzes neprecizitātes.</w:t>
      </w:r>
    </w:p>
    <w:p w14:paraId="101338D8" w14:textId="77777777" w:rsidR="00ED1380" w:rsidRPr="008F06BE" w:rsidRDefault="00ED1380" w:rsidP="008A60C3">
      <w:pPr>
        <w:spacing w:line="360" w:lineRule="auto"/>
        <w:ind w:firstLine="720"/>
        <w:jc w:val="both"/>
        <w:rPr>
          <w:rFonts w:ascii="Times New Roman" w:hAnsi="Times New Roman" w:cs="Times New Roman"/>
          <w:lang w:val="lv-LV"/>
        </w:rPr>
      </w:pPr>
    </w:p>
    <w:p w14:paraId="7963EAAE" w14:textId="77777777" w:rsidR="005D2851" w:rsidRPr="008F06BE" w:rsidRDefault="005D2851" w:rsidP="008A60C3">
      <w:pPr>
        <w:spacing w:line="360" w:lineRule="auto"/>
        <w:ind w:firstLine="720"/>
        <w:jc w:val="both"/>
        <w:rPr>
          <w:rFonts w:ascii="Times New Roman" w:hAnsi="Times New Roman" w:cs="Times New Roman"/>
          <w:lang w:val="lv-LV"/>
        </w:rPr>
      </w:pPr>
    </w:p>
    <w:p w14:paraId="6F918707" w14:textId="77777777" w:rsidR="005D2851" w:rsidRPr="008F06BE" w:rsidRDefault="005D2851" w:rsidP="008A60C3">
      <w:pPr>
        <w:spacing w:line="360" w:lineRule="auto"/>
        <w:ind w:firstLine="720"/>
        <w:jc w:val="both"/>
        <w:rPr>
          <w:rFonts w:ascii="Times New Roman" w:hAnsi="Times New Roman" w:cs="Times New Roman"/>
          <w:lang w:val="lv-LV"/>
        </w:rPr>
      </w:pPr>
    </w:p>
    <w:p w14:paraId="15247E91" w14:textId="353CD07A" w:rsidR="002344E3" w:rsidRPr="008F06BE" w:rsidRDefault="002344E3" w:rsidP="007A6E23">
      <w:pPr>
        <w:pStyle w:val="Heading2"/>
      </w:pPr>
      <w:bookmarkStart w:id="18" w:name="_Toc199122533"/>
      <w:r w:rsidRPr="008F06BE">
        <w:lastRenderedPageBreak/>
        <w:t>Analizatora arhitektūras projektējums</w:t>
      </w:r>
      <w:bookmarkEnd w:id="18"/>
    </w:p>
    <w:p w14:paraId="7D0F47A0" w14:textId="7532708E"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steka analizatora arhitektūra ir projektēta kā modulāra sistēma, kas sastāv no vairākām savstarpēji saistītām komponentēm. Sistēmas pamatā ir AVRCStackAnalyzer klase, kas darbojas kā centrālais koordinators visām analīzes operācijām. </w:t>
      </w:r>
    </w:p>
    <w:p w14:paraId="13448FF3" w14:textId="67C6FAD4"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Analizatora inicializācija sākas ar būtisku parametru validāciju un sistēmas gatavības pārbaudi. Konstruktors __init__ uzstāda nepieciešamās konfigurācijas vērtības, tostarp mikrokontroliera tipu, RAM izmēru, optimizācijas līmeni, žurnalēšanas detalizācijas līmeni un papildu kompilatora karogus. Šajā posmā tiek izveidota pagaidu direktorija kompilācijas artefaktu glabāšanai, kas nodrošina tīru darba vidi katrai analīzes sesijai. Destruktors __del__ nodrošina pagaidu failu automātisku tīrīšanu, kas novērš sistēmas resursu noplūdi un uztur failu sistēmas tīrību pat negaidītu kļūdu gadījumā.</w:t>
      </w:r>
    </w:p>
    <w:p w14:paraId="387C8DD8" w14:textId="7C0FBBF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Kompilācijas modulis compile_c_code ir atbildīgs par C pirmkoda pārvēršanu AVR mašīnkodā. Šī komponente veido avr-gcc komandu ar definētiem karogiem. Īpaša uzmanība pievērsta optimizācijas līmeņa konfigurācijai un funkciju ievietošanas (inlining) atspējošanai, kas ir kritiska precīzai izsaukumu grafa analīzei.</w:t>
      </w:r>
    </w:p>
    <w:p w14:paraId="0DB26F69" w14:textId="13362F6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Kompilācijas procesā tiek aktivizēts -fstack-usage karogs, kas liek GCC ģenerēt .su failus ar detalizētu informāciju par katras funkcijas lokālo steka izmantojumu. Šī informācija vēlāk tiek izmantota kā pamats kopējā steka aprēķinam. Funkcija collect_stack_usage_reports īsteno algoritmu GCC ģenerēto .su failu atrašanai un parsēšanai.</w:t>
      </w:r>
    </w:p>
    <w:p w14:paraId="208BF43F" w14:textId="4FD75971" w:rsidR="00E27522" w:rsidRPr="008F06BE" w:rsidRDefault="00CE455D"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Disasemblēšanas</w:t>
      </w:r>
      <w:r w:rsidR="00E27522" w:rsidRPr="008F06BE">
        <w:rPr>
          <w:rFonts w:ascii="Times New Roman" w:hAnsi="Times New Roman" w:cs="Times New Roman"/>
          <w:lang w:val="lv-LV"/>
        </w:rPr>
        <w:t xml:space="preserve"> komponente disassemble_avr transformē kompilēto ELF failu lasāmā asemblera kodā, izmantojot avr-objdump utilītu. Iegūtais asemblera kods kalpo kā pamats dziļākai steka operāciju analīzei un izsaukumu attiecību noteikšanai.</w:t>
      </w:r>
    </w:p>
    <w:p w14:paraId="3425DDF1" w14:textId="138F1C18"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Asemblera koda analīze tiek veikta vairākos līmeņos. Pirmkārt, tiek identificētas funkciju robežas un to savstarpējās izsaukumu attiecības. Otrkārt, tiek analizētas steka manipulācijas instrukcijas, lai precīzi aprēķinātu katras funkcijas faktisko steka patēriņu.</w:t>
      </w:r>
    </w:p>
    <w:p w14:paraId="22BC0429" w14:textId="7435889A"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noteikšana ir viena no sarežģītākajām arhitektūras daļām. Funkcija detect_recursion_from_assembly īsteno daudzpakāpju algoritmu. Tas kombinē funkciju adrešu kartēšanu no asemblera koda un izsaukumu instrukciju analīzi, kas atpazīst gan tiešos izsaukumus (call, rcall), gan netiešos izsaukumus (icall, eicall). </w:t>
      </w:r>
    </w:p>
    <w:p w14:paraId="21F855D0" w14:textId="57EF963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 xml:space="preserve">Funkcija analyze_recursion_depth īsteno algoritmu rekursijas dziļuma noteikšanai, analizējot pirmkoda struktūru. Algoritms meklē </w:t>
      </w:r>
      <w:r w:rsidR="00CE455D" w:rsidRPr="008F06BE">
        <w:rPr>
          <w:rFonts w:ascii="Times New Roman" w:hAnsi="Times New Roman" w:cs="Times New Roman"/>
          <w:lang w:val="lv-LV"/>
        </w:rPr>
        <w:t>iniciāļos</w:t>
      </w:r>
      <w:r w:rsidRPr="008F06BE">
        <w:rPr>
          <w:rFonts w:ascii="Times New Roman" w:hAnsi="Times New Roman" w:cs="Times New Roman"/>
          <w:lang w:val="lv-LV"/>
        </w:rPr>
        <w:t xml:space="preserve"> parametru piešķīrumus un izseko to transformācijas caur funkciju izsaukumu ķēdēm.</w:t>
      </w:r>
    </w:p>
    <w:p w14:paraId="018D6B02" w14:textId="7777777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grafa konstrukcija build_call_graph veido sistēmas datu struktūru, kas reprezentē funkciju savstarpējās izsaukumu attiecības. Šī komponente apstrādā gan vienkāršos tiešos izsaukumus, gan sarežģītos netiešos izsaukumus caur funkciju rādītājiem.</w:t>
      </w:r>
    </w:p>
    <w:p w14:paraId="2368BB1A" w14:textId="66A521B8"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Centrālā aprēķinu komponente calculate_max_stack_usage īsteno rekursīvu algoritmu, kas iziet caur visiem iespējamajiem funkciju izsaukumu ceļiem un nosaka maksimālo steka patēriņu. Algoritms izmanto memoizācijas tehniku, lai izvairītos no atkārtotas aprēķināšanas un uzlabotu veiktspēju. Rekursīvo funkciju apstrāde tiek veikta īpaši, izmantojot iepriekš aprēķinātus rekursijas dziļumus.</w:t>
      </w:r>
    </w:p>
    <w:p w14:paraId="10697CDA" w14:textId="7D0641A4"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Funkcija analyze_function_stack_usage_from_asm veic detalizētu AVR asemblera instrukciju analīzi, lai precīzi aprēķinātu katras funkcijas steka izmantojumu. </w:t>
      </w:r>
    </w:p>
    <w:p w14:paraId="633237AF" w14:textId="2A4A8FB9"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Pārskatu ģenerēšanas sistēma generate_report apkopo visus analīzes rezultātus strukturētā, lasāmā formātā. Komponente aprēķina pieejamo steka vietu, ņemot vērā datu sekciju izmērus, un sniedz detalizētu informāciju par katras funkcijas steka patēriņu. Pārskats ietver drošības rezervi (10% no aprēķinātā maksimuma), kas kompensē iespējamās analīzes neprecizitātes un neparedzētus steka izmantojuma scenārijus</w:t>
      </w:r>
      <w:r w:rsidR="000A0CA5" w:rsidRPr="008F06BE">
        <w:rPr>
          <w:rFonts w:ascii="Times New Roman" w:hAnsi="Times New Roman" w:cs="Times New Roman"/>
          <w:lang w:val="lv-LV"/>
        </w:rPr>
        <w:t xml:space="preserve"> (sk. 2.1. att</w:t>
      </w:r>
      <w:r w:rsidR="00992702" w:rsidRPr="008F06BE">
        <w:rPr>
          <w:rFonts w:ascii="Times New Roman" w:hAnsi="Times New Roman" w:cs="Times New Roman"/>
          <w:lang w:val="lv-LV"/>
        </w:rPr>
        <w:t>ēlu</w:t>
      </w:r>
      <w:r w:rsidR="000A0CA5" w:rsidRPr="008F06BE">
        <w:rPr>
          <w:rFonts w:ascii="Times New Roman" w:hAnsi="Times New Roman" w:cs="Times New Roman"/>
          <w:lang w:val="lv-LV"/>
        </w:rPr>
        <w:t>)</w:t>
      </w:r>
      <w:r w:rsidRPr="008F06BE">
        <w:rPr>
          <w:rFonts w:ascii="Times New Roman" w:hAnsi="Times New Roman" w:cs="Times New Roman"/>
          <w:lang w:val="lv-LV"/>
        </w:rPr>
        <w:t>.</w:t>
      </w:r>
    </w:p>
    <w:p w14:paraId="1FBB8D93" w14:textId="77777777" w:rsidR="000A0CA5" w:rsidRPr="008F06BE" w:rsidRDefault="000A0CA5" w:rsidP="000A0CA5">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357A711D" wp14:editId="71645E1D">
            <wp:extent cx="4319304" cy="3070848"/>
            <wp:effectExtent l="0" t="0" r="5080" b="0"/>
            <wp:docPr id="29543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39021"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9304" cy="3070848"/>
                    </a:xfrm>
                    <a:prstGeom prst="rect">
                      <a:avLst/>
                    </a:prstGeom>
                    <a:noFill/>
                    <a:ln>
                      <a:noFill/>
                    </a:ln>
                  </pic:spPr>
                </pic:pic>
              </a:graphicData>
            </a:graphic>
          </wp:inline>
        </w:drawing>
      </w:r>
    </w:p>
    <w:p w14:paraId="1B36C8A1" w14:textId="37779FD0" w:rsidR="000A0CA5" w:rsidRPr="008F06BE" w:rsidRDefault="000A0CA5" w:rsidP="000A0CA5">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2.1. att.</w:t>
      </w:r>
      <w:r w:rsidRPr="008F06BE">
        <w:rPr>
          <w:rFonts w:ascii="Times New Roman" w:hAnsi="Times New Roman" w:cs="Times New Roman"/>
          <w:lang w:val="lv-LV"/>
        </w:rPr>
        <w:t xml:space="preserve"> </w:t>
      </w:r>
      <w:r w:rsidR="00495483" w:rsidRPr="008F06BE">
        <w:rPr>
          <w:rFonts w:ascii="Times New Roman" w:hAnsi="Times New Roman" w:cs="Times New Roman"/>
          <w:lang w:val="lv-LV"/>
        </w:rPr>
        <w:t>AVR steka analizatora ģenerētais pārskats program.c failam</w:t>
      </w:r>
      <w:r w:rsidR="0001241F" w:rsidRPr="008F06BE">
        <w:rPr>
          <w:rFonts w:ascii="Times New Roman" w:hAnsi="Times New Roman" w:cs="Times New Roman"/>
          <w:lang w:val="lv-LV"/>
        </w:rPr>
        <w:t xml:space="preserve"> (sk. 1. pielikumu)</w:t>
      </w:r>
    </w:p>
    <w:p w14:paraId="188F190E" w14:textId="4BEA89AE" w:rsidR="00E27522" w:rsidRPr="008F06BE" w:rsidRDefault="00E27522" w:rsidP="00E27522">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lastRenderedPageBreak/>
        <w:t>Arhitektūras projektēšanas principi</w:t>
      </w:r>
      <w:r w:rsidR="000466F4" w:rsidRPr="008F06BE">
        <w:rPr>
          <w:rFonts w:ascii="Times New Roman" w:hAnsi="Times New Roman" w:cs="Times New Roman"/>
          <w:b/>
          <w:bCs/>
          <w:lang w:val="lv-LV"/>
        </w:rPr>
        <w:t>:</w:t>
      </w:r>
    </w:p>
    <w:p w14:paraId="39EFDC93" w14:textId="5A7DD232" w:rsidR="00E27522" w:rsidRPr="008F06BE" w:rsidRDefault="000466F4"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Modularitātes</w:t>
      </w:r>
      <w:r w:rsidR="00E27522" w:rsidRPr="008F06BE">
        <w:rPr>
          <w:rFonts w:ascii="Times New Roman" w:hAnsi="Times New Roman" w:cs="Times New Roman"/>
          <w:lang w:val="lv-LV"/>
        </w:rPr>
        <w:t xml:space="preserve"> princips tiek īstenots, sadalot analīzes procesu loģiskās komponentēs, katru ar skaidri definētu atbildību. Šāda pieeja atvieglo sistēmas testēšanu, atkļūdošanu un turpmāku attīstību.</w:t>
      </w:r>
    </w:p>
    <w:p w14:paraId="41EDD077" w14:textId="7FB0C54E" w:rsidR="00E27522" w:rsidRPr="008F06BE" w:rsidRDefault="00E27522"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Kļūdu apstrādes stratēģija paredz detalizētu validāciju katram analīzes posmam ar informatīviem kļūdu ziņojumiem. </w:t>
      </w:r>
    </w:p>
    <w:p w14:paraId="5B632FA2" w14:textId="0C1141D7" w:rsidR="00E27522" w:rsidRPr="008F06BE" w:rsidRDefault="000466F4"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Žurnalēšanas</w:t>
      </w:r>
      <w:r w:rsidR="00E27522" w:rsidRPr="008F06BE">
        <w:rPr>
          <w:rFonts w:ascii="Times New Roman" w:hAnsi="Times New Roman" w:cs="Times New Roman"/>
          <w:lang w:val="lv-LV"/>
        </w:rPr>
        <w:t xml:space="preserve"> sistēma nodrošina detalizētu informāciju par analīzes procesu dažādos detalizācijas līmeņos, sākot no pamata brīdinājumiem līdz dziļai atkļūdošanas informācijai. </w:t>
      </w:r>
    </w:p>
    <w:p w14:paraId="7BACC881" w14:textId="0EA7D373" w:rsidR="00574BA9" w:rsidRPr="008F06BE" w:rsidRDefault="00E27522" w:rsidP="005D2851">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Resursu pārvaldība tiek automatizēta, izmantojot Python konteksta pārvaldniekus un destruktorus, kas nodrošina, ka sistēmas resursi tiek pareizi atbrīvoti arī izņēmumu gadījumos.</w:t>
      </w:r>
    </w:p>
    <w:p w14:paraId="635DCF34" w14:textId="7B1BD07B" w:rsidR="004B3295" w:rsidRPr="008F06BE" w:rsidRDefault="004B3295" w:rsidP="004B329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Pilns analizatora implementācijas pirmkods ir pieejams 1. pielikumā.</w:t>
      </w:r>
    </w:p>
    <w:p w14:paraId="613FF981" w14:textId="77777777" w:rsidR="0037336D" w:rsidRPr="008F06BE" w:rsidRDefault="0037336D" w:rsidP="0037336D">
      <w:pPr>
        <w:pStyle w:val="ListParagraph"/>
        <w:spacing w:line="360" w:lineRule="auto"/>
        <w:ind w:left="1440"/>
        <w:jc w:val="both"/>
        <w:rPr>
          <w:rFonts w:ascii="Times New Roman" w:hAnsi="Times New Roman" w:cs="Times New Roman"/>
          <w:lang w:val="lv-LV"/>
        </w:rPr>
      </w:pPr>
    </w:p>
    <w:p w14:paraId="4E8E22A0" w14:textId="630950AB" w:rsidR="0034573C" w:rsidRPr="008F06BE" w:rsidRDefault="005C6195" w:rsidP="007A6E23">
      <w:pPr>
        <w:pStyle w:val="Heading2"/>
      </w:pPr>
      <w:bookmarkStart w:id="19" w:name="_Toc199122534"/>
      <w:r w:rsidRPr="008F06BE">
        <w:t>S</w:t>
      </w:r>
      <w:r w:rsidR="000118FC" w:rsidRPr="008F06BE">
        <w:t>teka izmantojuma analīzes metodes un algoritmi</w:t>
      </w:r>
      <w:bookmarkEnd w:id="19"/>
    </w:p>
    <w:p w14:paraId="5EB1C48B" w14:textId="222A50D0" w:rsidR="00843E63" w:rsidRPr="008F06BE" w:rsidRDefault="00843E63" w:rsidP="00843E6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Šajā nodaļā tiek detalizēti aprakstītas metodes un algoritmi, kas izmantoti AVR mikrokontrolieru steka izmantojuma analizatorā. Analizatora pamatā ir vairāki savstarpēji saistīti algoritmi, kas kopā veido visaptverošu analīzes sistēmu. Nodaļa apskata četrus galvenos analīzes blokus: statiskos steka izmantošanas aprēķinus, rekursīvo funkciju analīzi, izsaukumu grafa rekonstrukciju no asemblera koda, un maksimālā steka dziļuma aprēķināšanu. Katram no šiem algoritmiem ir būtiska loma kopējā steka izmantojuma precīzā prognozēšanā, īpaši ņemot vērā AVR mikrokontrolieru ierobežotos atmiņas resursus un funkciju izsaukumu specifiku šajā arhitektūrā.</w:t>
      </w:r>
    </w:p>
    <w:p w14:paraId="60959C5A" w14:textId="77777777" w:rsidR="00AF4C24" w:rsidRPr="008F06BE" w:rsidRDefault="00AF4C24" w:rsidP="00843E63">
      <w:pPr>
        <w:spacing w:line="360" w:lineRule="auto"/>
        <w:ind w:firstLine="720"/>
        <w:jc w:val="both"/>
        <w:rPr>
          <w:rFonts w:ascii="Times New Roman" w:hAnsi="Times New Roman" w:cs="Times New Roman"/>
          <w:lang w:val="lv-LV"/>
        </w:rPr>
      </w:pPr>
    </w:p>
    <w:p w14:paraId="2044E5F4" w14:textId="77777777" w:rsidR="002344E3" w:rsidRPr="008F06BE" w:rsidRDefault="002344E3" w:rsidP="007A6E23">
      <w:pPr>
        <w:pStyle w:val="Heading3"/>
      </w:pPr>
      <w:bookmarkStart w:id="20" w:name="_Toc199122535"/>
      <w:r w:rsidRPr="008F06BE">
        <w:t>Statiskie steka izmantošanas aprēķini</w:t>
      </w:r>
      <w:bookmarkEnd w:id="20"/>
    </w:p>
    <w:p w14:paraId="77B61B52" w14:textId="02748458"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Statiskā analīze ir pamata metode, kas ļauj noteikt programmas steka izmantojumu, nekad neizpildot pašu programmu. Analizators izmanto kombinētu pieeju, kas apvieno GCC kompilatora ziņojumus ar detalizētu asemblera koda analīzi, lai iegūtu maksimāli precīzus un uzticamus rezultātus.</w:t>
      </w:r>
    </w:p>
    <w:p w14:paraId="47EF07C8" w14:textId="77777777"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Lai patiesi izprastu statiskās analīzes vērtību, jāsaprot tās fundamentālā priekšrocība. Atšķirībā no dinamiskās analīzes, kas pēta programmas uzvedību izpildes laikā, statiskā analīze spēj identificēt visus iespējamos izpildes ceļus un to steka patēriņu bez nepieciešamības palaist programmu ar visiem iespējamiem ievades datiem. Tas ir īpaši svarīgi iegultajās sistēmās, kur ir nepieciešama garantija, ka programma nekad nepārsniegs pieejamo atmiņas apjomu.</w:t>
      </w:r>
    </w:p>
    <w:p w14:paraId="380A7001" w14:textId="77777777"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Statiskās analīzes procesu var salīdzināt ar detektīva darbu, kurā jārekonstruē notikumi, pamatojoties uz pēdām un pierādījumiem. Šajā gadījumā "pierādījumi" ir kompilētais kods un asemblera instrukcijas, kas precīzi atspoguļo, kā programma manipulēs ar steku izpildes laikā.</w:t>
      </w:r>
    </w:p>
    <w:p w14:paraId="0637749C" w14:textId="48F88886" w:rsidR="00C608AD" w:rsidRPr="008F06BE" w:rsidRDefault="00C608AD"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-fstack-usage</w:t>
      </w:r>
      <w:r w:rsidRPr="008F06BE">
        <w:rPr>
          <w:rFonts w:ascii="Times New Roman" w:hAnsi="Times New Roman" w:cs="Times New Roman"/>
          <w:lang w:val="lv-LV"/>
        </w:rPr>
        <w:t>: Liek kompilatoram ģenerēt ".su" failus, kas satur informāciju par katras funkcijas steka izmantojumu.</w:t>
      </w:r>
    </w:p>
    <w:p w14:paraId="33255B04" w14:textId="3B78BE45" w:rsidR="00C608AD" w:rsidRPr="008F06BE" w:rsidRDefault="002B2901" w:rsidP="002B2901">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w:t>
      </w:r>
      <w:r w:rsidR="009F64E2" w:rsidRPr="008F06BE">
        <w:rPr>
          <w:rFonts w:ascii="Times New Roman" w:hAnsi="Times New Roman" w:cs="Times New Roman"/>
          <w:b/>
          <w:bCs/>
          <w:lang w:val="lv-LV"/>
        </w:rPr>
        <w:t>O0, O1, O2, O3, Os, Og, Ofast, Oz</w:t>
      </w:r>
      <w:r w:rsidR="00C608AD" w:rsidRPr="008F06BE">
        <w:rPr>
          <w:rFonts w:ascii="Times New Roman" w:hAnsi="Times New Roman" w:cs="Times New Roman"/>
          <w:lang w:val="lv-LV"/>
        </w:rPr>
        <w:t xml:space="preserve">: </w:t>
      </w:r>
      <w:r w:rsidRPr="008F06BE">
        <w:rPr>
          <w:rFonts w:ascii="Times New Roman" w:hAnsi="Times New Roman" w:cs="Times New Roman"/>
          <w:lang w:val="lv-LV"/>
        </w:rPr>
        <w:t>Iestāda optimizācijas pakāpi.</w:t>
      </w:r>
    </w:p>
    <w:p w14:paraId="3B218344" w14:textId="77777777"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-fno-inline</w:t>
      </w:r>
      <w:r w:rsidRPr="008F06BE">
        <w:rPr>
          <w:rFonts w:ascii="Times New Roman" w:hAnsi="Times New Roman" w:cs="Times New Roman"/>
          <w:lang w:val="lv-LV"/>
        </w:rPr>
        <w:t>: Atspējo funkciju iekļaušanu (inlining), kas ir svarīgi, lai precīzi analizētu funkciju izsaukumus.</w:t>
      </w:r>
    </w:p>
    <w:p w14:paraId="46DD9957" w14:textId="40E69A1C"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-mmcu=atmega328p</w:t>
      </w:r>
      <w:r w:rsidRPr="008F06BE">
        <w:rPr>
          <w:rFonts w:ascii="Times New Roman" w:hAnsi="Times New Roman" w:cs="Times New Roman"/>
          <w:lang w:val="lv-LV"/>
        </w:rPr>
        <w:t>: Norāda konkrēto mikrokontroliera tipu, kas ietekmē atmiņas modeli.</w:t>
      </w:r>
    </w:p>
    <w:p w14:paraId="12B8B520" w14:textId="69FB217B" w:rsidR="000101AF" w:rsidRPr="008F06BE" w:rsidRDefault="000101AF"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-g</w:t>
      </w:r>
      <w:r w:rsidRPr="008F06BE">
        <w:rPr>
          <w:rFonts w:ascii="Times New Roman" w:hAnsi="Times New Roman" w:cs="Times New Roman"/>
          <w:lang w:val="lv-LV"/>
        </w:rPr>
        <w:t>: Pievieno atkļūdošanas informāciju izpildāmajam failam, kas ļauj saistīt asemblera kodu ar pirmkodu.</w:t>
      </w:r>
    </w:p>
    <w:p w14:paraId="1BAE6E5F" w14:textId="77777777" w:rsidR="00946733"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Kompilēšanas komanda varētu izskatīties šādi: </w:t>
      </w:r>
    </w:p>
    <w:p w14:paraId="6C25F3E9" w14:textId="64408EAD" w:rsidR="00C608AD" w:rsidRPr="008F06BE" w:rsidRDefault="00C608AD" w:rsidP="00C608AD">
      <w:pPr>
        <w:spacing w:line="360" w:lineRule="auto"/>
        <w:ind w:firstLine="720"/>
        <w:jc w:val="both"/>
        <w:rPr>
          <w:rFonts w:ascii="Times New Roman" w:hAnsi="Times New Roman" w:cs="Times New Roman"/>
          <w:lang w:val="lv-LV"/>
        </w:rPr>
      </w:pPr>
      <w:r w:rsidRPr="008F06BE">
        <w:rPr>
          <w:rFonts w:ascii="Consolas" w:hAnsi="Consolas" w:cs="Times New Roman"/>
          <w:lang w:val="lv-LV"/>
        </w:rPr>
        <w:t>avr-gcc -mmcu=atmega328p -O0 -g -fstack-usage -fno-inline -fno-inline-small-functions -o program.elf program.c</w:t>
      </w:r>
    </w:p>
    <w:p w14:paraId="01DD68B6" w14:textId="47459FF2"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1090C8A5"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Kompilēšana ar "-fstack-usage" karogu ģenerē ".su" paplašinājuma failus, kas satur informāciju par katras funkcijas steka izmantojumu. Šo failu saturs izskatās apmēram šādi</w:t>
      </w:r>
      <w:r w:rsidR="008A7080" w:rsidRPr="008F06BE">
        <w:rPr>
          <w:rFonts w:ascii="Times New Roman" w:hAnsi="Times New Roman" w:cs="Times New Roman"/>
          <w:lang w:val="lv-LV"/>
        </w:rPr>
        <w:t xml:space="preserve"> (sk. 2.</w:t>
      </w:r>
      <w:r w:rsidR="00992702" w:rsidRPr="008F06BE">
        <w:rPr>
          <w:rFonts w:ascii="Times New Roman" w:hAnsi="Times New Roman" w:cs="Times New Roman"/>
          <w:lang w:val="lv-LV"/>
        </w:rPr>
        <w:t>2</w:t>
      </w:r>
      <w:r w:rsidR="00122DE5" w:rsidRPr="008F06BE">
        <w:rPr>
          <w:rFonts w:ascii="Times New Roman" w:hAnsi="Times New Roman" w:cs="Times New Roman"/>
          <w:lang w:val="lv-LV"/>
        </w:rPr>
        <w:t>.</w:t>
      </w:r>
      <w:r w:rsidR="008A7080" w:rsidRPr="008F06BE">
        <w:rPr>
          <w:rFonts w:ascii="Times New Roman" w:hAnsi="Times New Roman" w:cs="Times New Roman"/>
          <w:lang w:val="lv-LV"/>
        </w:rPr>
        <w:t xml:space="preserve"> attēlu).</w:t>
      </w:r>
    </w:p>
    <w:p w14:paraId="2BB4D4C9" w14:textId="5723BA68" w:rsidR="004C08C1" w:rsidRPr="008F06BE" w:rsidRDefault="004C08C1"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47729614" wp14:editId="46E84173">
            <wp:extent cx="3619500" cy="390525"/>
            <wp:effectExtent l="0" t="0" r="0" b="9525"/>
            <wp:docPr id="116937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390525"/>
                    </a:xfrm>
                    <a:prstGeom prst="rect">
                      <a:avLst/>
                    </a:prstGeom>
                    <a:noFill/>
                    <a:ln>
                      <a:noFill/>
                    </a:ln>
                  </pic:spPr>
                </pic:pic>
              </a:graphicData>
            </a:graphic>
          </wp:inline>
        </w:drawing>
      </w:r>
    </w:p>
    <w:p w14:paraId="087717EF" w14:textId="2613901C" w:rsidR="008A7080" w:rsidRPr="008F06BE" w:rsidRDefault="008A7080"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2</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0B17D0" w:rsidRPr="008F06BE">
        <w:rPr>
          <w:rFonts w:ascii="Times New Roman" w:hAnsi="Times New Roman" w:cs="Times New Roman"/>
          <w:lang w:val="lv-LV"/>
        </w:rPr>
        <w:t>.su faila saturs priekš programmas program.c</w:t>
      </w:r>
      <w:r w:rsidR="0001241F" w:rsidRPr="008F06BE">
        <w:rPr>
          <w:rFonts w:ascii="Times New Roman" w:hAnsi="Times New Roman" w:cs="Times New Roman"/>
          <w:lang w:val="lv-LV"/>
        </w:rPr>
        <w:t xml:space="preserve"> (sk. 1. pielikumu)</w:t>
      </w:r>
    </w:p>
    <w:p w14:paraId="05F0A74E" w14:textId="239524E3"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 rinda satur šādu informāciju:</w:t>
      </w:r>
    </w:p>
    <w:p w14:paraId="15BC7717" w14:textId="6C6A5150"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a</w:t>
      </w:r>
      <w:r w:rsidR="00C608AD" w:rsidRPr="008F06BE">
        <w:rPr>
          <w:rFonts w:ascii="Times New Roman" w:hAnsi="Times New Roman" w:cs="Times New Roman"/>
          <w:lang w:val="lv-LV"/>
        </w:rPr>
        <w:t>vota faila ceļš un rindas numurs</w:t>
      </w:r>
      <w:r w:rsidRPr="008F06BE">
        <w:rPr>
          <w:rFonts w:ascii="Times New Roman" w:hAnsi="Times New Roman" w:cs="Times New Roman"/>
          <w:lang w:val="lv-LV"/>
        </w:rPr>
        <w:t>,</w:t>
      </w:r>
    </w:p>
    <w:p w14:paraId="7A315C42" w14:textId="3136D01C"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f</w:t>
      </w:r>
      <w:r w:rsidR="00C608AD" w:rsidRPr="008F06BE">
        <w:rPr>
          <w:rFonts w:ascii="Times New Roman" w:hAnsi="Times New Roman" w:cs="Times New Roman"/>
          <w:lang w:val="lv-LV"/>
        </w:rPr>
        <w:t>unkcijas nosaukums</w:t>
      </w:r>
      <w:r w:rsidRPr="008F06BE">
        <w:rPr>
          <w:rFonts w:ascii="Times New Roman" w:hAnsi="Times New Roman" w:cs="Times New Roman"/>
          <w:lang w:val="lv-LV"/>
        </w:rPr>
        <w:t>,</w:t>
      </w:r>
    </w:p>
    <w:p w14:paraId="52AD44F0" w14:textId="410DAE61"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s</w:t>
      </w:r>
      <w:r w:rsidR="00C608AD" w:rsidRPr="008F06BE">
        <w:rPr>
          <w:rFonts w:ascii="Times New Roman" w:hAnsi="Times New Roman" w:cs="Times New Roman"/>
          <w:lang w:val="lv-LV"/>
        </w:rPr>
        <w:t>teka izmantojums baitos</w:t>
      </w:r>
      <w:r w:rsidRPr="008F06BE">
        <w:rPr>
          <w:rFonts w:ascii="Times New Roman" w:hAnsi="Times New Roman" w:cs="Times New Roman"/>
          <w:lang w:val="lv-LV"/>
        </w:rPr>
        <w:t>,</w:t>
      </w:r>
    </w:p>
    <w:p w14:paraId="5C3A99DB" w14:textId="0189E13B"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i</w:t>
      </w:r>
      <w:r w:rsidR="00C608AD" w:rsidRPr="008F06BE">
        <w:rPr>
          <w:rFonts w:ascii="Times New Roman" w:hAnsi="Times New Roman" w:cs="Times New Roman"/>
          <w:lang w:val="lv-LV"/>
        </w:rPr>
        <w:t>zmantojuma veids ("static" vai "dynamic")</w:t>
      </w:r>
      <w:r w:rsidR="005B6AAF" w:rsidRPr="008F06BE">
        <w:rPr>
          <w:rFonts w:ascii="Times New Roman" w:hAnsi="Times New Roman" w:cs="Times New Roman"/>
          <w:lang w:val="lv-LV"/>
        </w:rPr>
        <w:t>.</w:t>
      </w:r>
    </w:p>
    <w:p w14:paraId="4F2D4B43" w14:textId="4FBE65C8"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"Static" nozīmē, ka steka izmantojums ir </w:t>
      </w:r>
      <w:r w:rsidR="003D77D5" w:rsidRPr="008F06BE">
        <w:rPr>
          <w:rFonts w:ascii="Times New Roman" w:hAnsi="Times New Roman" w:cs="Times New Roman"/>
          <w:lang w:val="lv-LV"/>
        </w:rPr>
        <w:t>konstants</w:t>
      </w:r>
      <w:r w:rsidRPr="008F06BE">
        <w:rPr>
          <w:rFonts w:ascii="Times New Roman" w:hAnsi="Times New Roman" w:cs="Times New Roman"/>
          <w:lang w:val="lv-LV"/>
        </w:rPr>
        <w:t xml:space="preserve"> un nav atkarīgs no funkcijas parametriem. "Dynamic" norāda, ka steka izmantojums var mainīties atkarībā no funkcijas parametriem, piemēram, ja funkcijā tiek izveidots masīvs ar izmēru, kas atkarīgs no parametra.</w:t>
      </w:r>
    </w:p>
    <w:p w14:paraId="279399A0" w14:textId="701B648A"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Šo failu parsēšana ir </w:t>
      </w:r>
      <w:r w:rsidR="00E74F97" w:rsidRPr="008F06BE">
        <w:rPr>
          <w:rFonts w:ascii="Times New Roman" w:hAnsi="Times New Roman" w:cs="Times New Roman"/>
          <w:lang w:val="lv-LV"/>
        </w:rPr>
        <w:t>otrais</w:t>
      </w:r>
      <w:r w:rsidRPr="008F06BE">
        <w:rPr>
          <w:rFonts w:ascii="Times New Roman" w:hAnsi="Times New Roman" w:cs="Times New Roman"/>
          <w:lang w:val="lv-LV"/>
        </w:rPr>
        <w:t xml:space="preserve"> solis faktiskās steka analīzes veikšanai. Analīzes procesā tiek apkopota informācija par katras funkcijas lokālo steka izmantojumu </w:t>
      </w:r>
      <w:r w:rsidR="003578CA" w:rsidRPr="008F06BE">
        <w:rPr>
          <w:rFonts w:ascii="Times New Roman" w:hAnsi="Times New Roman" w:cs="Times New Roman"/>
          <w:lang w:val="lv-LV"/>
        </w:rPr>
        <w:t>–</w:t>
      </w:r>
      <w:r w:rsidRPr="008F06BE">
        <w:rPr>
          <w:rFonts w:ascii="Times New Roman" w:hAnsi="Times New Roman" w:cs="Times New Roman"/>
          <w:lang w:val="lv-LV"/>
        </w:rPr>
        <w:t xml:space="preserve"> cik atmiņas tā aizņem saviem lokālajiem mainīgajiem un saglabātajiem reģistriem.</w:t>
      </w:r>
    </w:p>
    <w:p w14:paraId="70A74090" w14:textId="666B4902" w:rsidR="000D4C4D" w:rsidRPr="008F06BE" w:rsidRDefault="000D4C4D"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Papildus GCC pārskatiem, rīks disasemblē programmu, lai analizētu steka operācijas tiešā asemblera līmenī</w:t>
      </w:r>
      <w:r w:rsidR="0035608F" w:rsidRPr="008F06BE">
        <w:rPr>
          <w:rFonts w:ascii="Times New Roman" w:hAnsi="Times New Roman" w:cs="Times New Roman"/>
          <w:lang w:val="lv-LV"/>
        </w:rPr>
        <w:t xml:space="preserve">. </w:t>
      </w:r>
      <w:r w:rsidRPr="008F06BE">
        <w:rPr>
          <w:rFonts w:ascii="Times New Roman" w:hAnsi="Times New Roman" w:cs="Times New Roman"/>
          <w:lang w:val="lv-LV"/>
        </w:rPr>
        <w:t>Šī metode identificē specifiskas steka operācijas AVR asemblera instrukciju kopā, ieskaitot push, pop, call,</w:t>
      </w:r>
      <w:r w:rsidR="00966040" w:rsidRPr="008F06BE">
        <w:rPr>
          <w:rFonts w:ascii="Times New Roman" w:hAnsi="Times New Roman" w:cs="Times New Roman"/>
          <w:lang w:val="lv-LV"/>
        </w:rPr>
        <w:t xml:space="preserve"> rcall, icall, eicall</w:t>
      </w:r>
      <w:r w:rsidRPr="008F06BE">
        <w:rPr>
          <w:rFonts w:ascii="Times New Roman" w:hAnsi="Times New Roman" w:cs="Times New Roman"/>
          <w:lang w:val="lv-LV"/>
        </w:rPr>
        <w:t xml:space="preserve"> un </w:t>
      </w:r>
      <w:r w:rsidR="0035608F" w:rsidRPr="008F06BE">
        <w:rPr>
          <w:rFonts w:ascii="Times New Roman" w:hAnsi="Times New Roman" w:cs="Times New Roman"/>
          <w:lang w:val="lv-LV"/>
        </w:rPr>
        <w:t xml:space="preserve">steka rādītāju </w:t>
      </w:r>
      <w:r w:rsidRPr="008F06BE">
        <w:rPr>
          <w:rFonts w:ascii="Times New Roman" w:hAnsi="Times New Roman" w:cs="Times New Roman"/>
          <w:lang w:val="lv-LV"/>
        </w:rPr>
        <w:t xml:space="preserve">pielāgošanu ar sbiw/adiw instrukcijām. Tā palīdz identificēt arī funkciju izsaukumu grafu </w:t>
      </w:r>
      <w:r w:rsidR="003578CA" w:rsidRPr="008F06BE">
        <w:rPr>
          <w:rFonts w:ascii="Times New Roman" w:hAnsi="Times New Roman" w:cs="Times New Roman"/>
          <w:lang w:val="lv-LV"/>
        </w:rPr>
        <w:t>–</w:t>
      </w:r>
      <w:r w:rsidRPr="008F06BE">
        <w:rPr>
          <w:rFonts w:ascii="Times New Roman" w:hAnsi="Times New Roman" w:cs="Times New Roman"/>
          <w:lang w:val="lv-LV"/>
        </w:rPr>
        <w:t xml:space="preserve"> </w:t>
      </w:r>
      <w:r w:rsidR="00CF63DD" w:rsidRPr="008F06BE">
        <w:rPr>
          <w:rFonts w:ascii="Times New Roman" w:hAnsi="Times New Roman" w:cs="Times New Roman"/>
          <w:lang w:val="lv-LV"/>
        </w:rPr>
        <w:t xml:space="preserve">būtisku </w:t>
      </w:r>
      <w:r w:rsidRPr="008F06BE">
        <w:rPr>
          <w:rFonts w:ascii="Times New Roman" w:hAnsi="Times New Roman" w:cs="Times New Roman"/>
          <w:lang w:val="lv-LV"/>
        </w:rPr>
        <w:t>informāciju steka dziļuma aprēķināšanai.</w:t>
      </w:r>
    </w:p>
    <w:p w14:paraId="37D429CB" w14:textId="4081003F" w:rsidR="00BC4ADA" w:rsidRPr="008F06BE" w:rsidRDefault="002B5FC6" w:rsidP="00BC4ADA">
      <w:pPr>
        <w:spacing w:line="360" w:lineRule="auto"/>
        <w:ind w:firstLine="720"/>
        <w:jc w:val="both"/>
        <w:rPr>
          <w:lang w:val="lv-LV"/>
        </w:rPr>
      </w:pPr>
      <w:r w:rsidRPr="008F06BE">
        <w:rPr>
          <w:rFonts w:ascii="Times New Roman" w:hAnsi="Times New Roman" w:cs="Times New Roman"/>
          <w:lang w:val="lv-LV"/>
        </w:rPr>
        <w:t>Pēc</w:t>
      </w:r>
      <w:r w:rsidRPr="008F06BE">
        <w:rPr>
          <w:lang w:val="lv-LV"/>
        </w:rPr>
        <w:t xml:space="preserve"> </w:t>
      </w:r>
      <w:r w:rsidRPr="008F06BE">
        <w:rPr>
          <w:rFonts w:ascii="Times New Roman" w:hAnsi="Times New Roman" w:cs="Times New Roman"/>
          <w:lang w:val="lv-LV"/>
        </w:rPr>
        <w:t>GCC ziņojumu apstrādes analizators veic asemblera koda disasemblēšanu</w:t>
      </w:r>
      <w:r w:rsidR="00C608AD" w:rsidRPr="008F06BE">
        <w:rPr>
          <w:rFonts w:ascii="Times New Roman" w:hAnsi="Times New Roman" w:cs="Times New Roman"/>
          <w:lang w:val="lv-LV"/>
        </w:rPr>
        <w:t>, izmantojot avr-objdump rīku</w:t>
      </w:r>
      <w:r w:rsidR="00BC4ADA" w:rsidRPr="008F06BE">
        <w:rPr>
          <w:rFonts w:ascii="Times New Roman" w:hAnsi="Times New Roman" w:cs="Times New Roman"/>
          <w:lang w:val="lv-LV"/>
        </w:rPr>
        <w:t>:</w:t>
      </w:r>
    </w:p>
    <w:p w14:paraId="366B033B" w14:textId="5D203668" w:rsidR="00BC4ADA" w:rsidRPr="008F06BE" w:rsidRDefault="00BC4ADA" w:rsidP="00BC4ADA">
      <w:pPr>
        <w:spacing w:line="360" w:lineRule="auto"/>
        <w:ind w:firstLine="720"/>
        <w:jc w:val="both"/>
        <w:rPr>
          <w:rFonts w:ascii="Consolas" w:hAnsi="Consolas" w:cs="Times New Roman"/>
          <w:lang w:val="lv-LV"/>
        </w:rPr>
      </w:pPr>
      <w:r w:rsidRPr="008F06BE">
        <w:rPr>
          <w:rFonts w:ascii="Consolas" w:hAnsi="Consolas" w:cs="Times New Roman"/>
          <w:lang w:val="lv-LV"/>
        </w:rPr>
        <w:t>avr-objdump -d program.elf</w:t>
      </w:r>
    </w:p>
    <w:p w14:paraId="2D8AB940" w14:textId="0C33E30B" w:rsidR="00BC4ADA" w:rsidRPr="008F06BE" w:rsidRDefault="00BC4ADA" w:rsidP="00BC4AD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Komanda atgriež ELF faila disasemblēto kodu. Parametrs </w:t>
      </w:r>
      <w:r w:rsidR="00330218" w:rsidRPr="008F06BE">
        <w:rPr>
          <w:rFonts w:ascii="Times New Roman" w:hAnsi="Times New Roman" w:cs="Times New Roman"/>
          <w:lang w:val="lv-LV"/>
        </w:rPr>
        <w:t>“</w:t>
      </w:r>
      <w:r w:rsidRPr="008F06BE">
        <w:rPr>
          <w:rFonts w:ascii="Times New Roman" w:hAnsi="Times New Roman" w:cs="Times New Roman"/>
          <w:lang w:val="lv-LV"/>
        </w:rPr>
        <w:t>-d</w:t>
      </w:r>
      <w:r w:rsidR="00330218" w:rsidRPr="008F06BE">
        <w:rPr>
          <w:rFonts w:ascii="Times New Roman" w:hAnsi="Times New Roman" w:cs="Times New Roman"/>
          <w:lang w:val="lv-LV"/>
        </w:rPr>
        <w:t>”</w:t>
      </w:r>
      <w:r w:rsidRPr="008F06BE">
        <w:rPr>
          <w:rFonts w:ascii="Times New Roman" w:hAnsi="Times New Roman" w:cs="Times New Roman"/>
          <w:lang w:val="lv-LV"/>
        </w:rPr>
        <w:t xml:space="preserve"> norāda, ka nepieciešams disasemblēt tikai koda sekcijas. Rezultātā iegūstam pilnu mikrokontroliera programmas asemblera kodu, kas satur visas instrukcijas, ko izpildīs mikrokontrolieris.</w:t>
      </w:r>
    </w:p>
    <w:p w14:paraId="704BAC81" w14:textId="44601CAB"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Pirmais svarīgākais solis ir sadalīt lielo asemblera koda masīvu atsevišķās funkcijās. AVR asemblerā katras funkcijas sākums ir skaidri iezīmēts ar struktūru, piemēram, kā 000000f4 &lt;main&gt;:, kur skaitlis ir funkcijas adrese heksadecimālā formātā</w:t>
      </w:r>
      <w:r w:rsidR="008A7080" w:rsidRPr="008F06BE">
        <w:rPr>
          <w:rFonts w:ascii="Times New Roman" w:hAnsi="Times New Roman" w:cs="Times New Roman"/>
          <w:lang w:val="lv-LV"/>
        </w:rPr>
        <w:t xml:space="preserve"> (sk. 2.</w:t>
      </w:r>
      <w:r w:rsidR="00992702" w:rsidRPr="008F06BE">
        <w:rPr>
          <w:rFonts w:ascii="Times New Roman" w:hAnsi="Times New Roman" w:cs="Times New Roman"/>
          <w:lang w:val="lv-LV"/>
        </w:rPr>
        <w:t>3</w:t>
      </w:r>
      <w:r w:rsidR="00122DE5" w:rsidRPr="008F06BE">
        <w:rPr>
          <w:rFonts w:ascii="Times New Roman" w:hAnsi="Times New Roman" w:cs="Times New Roman"/>
          <w:lang w:val="lv-LV"/>
        </w:rPr>
        <w:t>.</w:t>
      </w:r>
      <w:r w:rsidR="008A7080" w:rsidRPr="008F06BE">
        <w:rPr>
          <w:rFonts w:ascii="Times New Roman" w:hAnsi="Times New Roman" w:cs="Times New Roman"/>
          <w:lang w:val="lv-LV"/>
        </w:rPr>
        <w:t xml:space="preserve"> attēlu)</w:t>
      </w:r>
      <w:r w:rsidRPr="008F06BE">
        <w:rPr>
          <w:rFonts w:ascii="Times New Roman" w:hAnsi="Times New Roman" w:cs="Times New Roman"/>
          <w:lang w:val="lv-LV"/>
        </w:rPr>
        <w:t xml:space="preserve">. </w:t>
      </w:r>
    </w:p>
    <w:p w14:paraId="2E54103E" w14:textId="1B7FA585" w:rsidR="00DC0824" w:rsidRPr="008F06BE" w:rsidRDefault="00DC0824"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7C574557" wp14:editId="368806F5">
            <wp:extent cx="4343400" cy="2085975"/>
            <wp:effectExtent l="0" t="0" r="0" b="9525"/>
            <wp:docPr id="3044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085975"/>
                    </a:xfrm>
                    <a:prstGeom prst="rect">
                      <a:avLst/>
                    </a:prstGeom>
                    <a:noFill/>
                    <a:ln>
                      <a:noFill/>
                    </a:ln>
                  </pic:spPr>
                </pic:pic>
              </a:graphicData>
            </a:graphic>
          </wp:inline>
        </w:drawing>
      </w:r>
    </w:p>
    <w:p w14:paraId="37A81189" w14:textId="1EEC0453" w:rsidR="008A7080" w:rsidRPr="008F06BE" w:rsidRDefault="008A7080"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3</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D</w:t>
      </w:r>
      <w:r w:rsidR="000B17D0" w:rsidRPr="008F06BE">
        <w:rPr>
          <w:rFonts w:ascii="Times New Roman" w:hAnsi="Times New Roman" w:cs="Times New Roman"/>
          <w:lang w:val="lv-LV"/>
        </w:rPr>
        <w:t>isamblēta koda fragments no program.c</w:t>
      </w:r>
      <w:r w:rsidR="0001241F" w:rsidRPr="008F06BE">
        <w:rPr>
          <w:rFonts w:ascii="Times New Roman" w:hAnsi="Times New Roman" w:cs="Times New Roman"/>
          <w:lang w:val="lv-LV"/>
        </w:rPr>
        <w:t xml:space="preserve"> (sk. 1. pielikumu)</w:t>
      </w:r>
    </w:p>
    <w:p w14:paraId="7E9D9196" w14:textId="606DD32F"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Tomēr analizatoram jāspēj atšķirt īstas funkcijas no kompilatora ģenerētām tehniskām atzīmēm, kas var izskatīties līdzīgi.</w:t>
      </w:r>
    </w:p>
    <w:p w14:paraId="7DE7346E" w14:textId="2150375D"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Analizators izmanto divkāršu filtrēšanas procesu. Vispirms tas meklē visas atzīmes, kas atbilst funkciju šablonam, bet tad to filtrē, ignorējot atzīmes, kas sākas ar punktu vai satur specifiskus simbolus, jo šīs parasti ir kompilatora ģenerētas. To var darīt, jo funkcijas ir rakstītas </w:t>
      </w:r>
      <w:r w:rsidR="003A0A7A" w:rsidRPr="008F06BE">
        <w:rPr>
          <w:rFonts w:ascii="Times New Roman" w:hAnsi="Times New Roman" w:cs="Times New Roman"/>
          <w:lang w:val="lv-LV"/>
        </w:rPr>
        <w:t>secīgi</w:t>
      </w:r>
      <w:r w:rsidRPr="008F06BE">
        <w:rPr>
          <w:rFonts w:ascii="Times New Roman" w:hAnsi="Times New Roman" w:cs="Times New Roman"/>
          <w:lang w:val="lv-LV"/>
        </w:rPr>
        <w:t xml:space="preserve"> viena pēc otras. Šāda pieeja nodrošina, ka analīze koncentrējas tikai uz reālām funkcijām, kas ir rakstītas programmētāja kodā.</w:t>
      </w:r>
    </w:p>
    <w:p w14:paraId="77F64359" w14:textId="6FCB8631" w:rsidR="004659FB"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Katrai identificētajai funkcijai analizators precīzi nosaka tās robežas </w:t>
      </w:r>
      <w:r w:rsidR="00B72140" w:rsidRPr="008F06BE">
        <w:rPr>
          <w:rFonts w:ascii="Times New Roman" w:hAnsi="Times New Roman" w:cs="Times New Roman"/>
          <w:lang w:val="lv-LV"/>
        </w:rPr>
        <w:t>–</w:t>
      </w:r>
      <w:r w:rsidRPr="008F06BE">
        <w:rPr>
          <w:rFonts w:ascii="Times New Roman" w:hAnsi="Times New Roman" w:cs="Times New Roman"/>
          <w:lang w:val="lv-LV"/>
        </w:rPr>
        <w:t xml:space="preserve"> no funkcijas sākuma līdz nākamās funkcijas sākumam. Tas ļauj izolēt katras funkcijas asemblera kodu un analizēt to neatkarīgi, nepiejaucot citu funkciju instrukcijas.</w:t>
      </w:r>
    </w:p>
    <w:p w14:paraId="11CF909F" w14:textId="3EEDCDDC" w:rsidR="00B805A3" w:rsidRDefault="00BC4ADA" w:rsidP="0086164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Pēc koda strukturēšanas seko galvenais analīzes posms </w:t>
      </w:r>
      <w:r w:rsidR="00B72140" w:rsidRPr="008F06BE">
        <w:rPr>
          <w:rFonts w:ascii="Times New Roman" w:hAnsi="Times New Roman" w:cs="Times New Roman"/>
          <w:lang w:val="lv-LV"/>
        </w:rPr>
        <w:t>–</w:t>
      </w:r>
      <w:r w:rsidRPr="008F06BE">
        <w:rPr>
          <w:rFonts w:ascii="Times New Roman" w:hAnsi="Times New Roman" w:cs="Times New Roman"/>
          <w:lang w:val="lv-LV"/>
        </w:rPr>
        <w:t xml:space="preserve"> steka operāciju identificēšana un to ietekmes modelēšana</w:t>
      </w:r>
      <w:r w:rsidR="00BD1DB9" w:rsidRPr="008F06BE">
        <w:rPr>
          <w:rFonts w:ascii="Times New Roman" w:hAnsi="Times New Roman" w:cs="Times New Roman"/>
          <w:lang w:val="lv-LV"/>
        </w:rPr>
        <w:t>.</w:t>
      </w:r>
      <w:r w:rsidR="00861643">
        <w:rPr>
          <w:rFonts w:ascii="Times New Roman" w:hAnsi="Times New Roman" w:cs="Times New Roman"/>
          <w:lang w:val="lv-LV"/>
        </w:rPr>
        <w:t xml:space="preserve"> </w:t>
      </w:r>
      <w:r w:rsidR="00861643" w:rsidRPr="008F06BE">
        <w:rPr>
          <w:rFonts w:ascii="Times New Roman" w:hAnsi="Times New Roman" w:cs="Times New Roman"/>
          <w:lang w:val="lv-LV"/>
        </w:rPr>
        <w:t>Katras funkcijas analīze notiek sistemātiski, rindu pa rindai ejot caur tās asemblera kodu. Analizators uztur vairākus skaitītājus: push instrukciju skaitu, lokālo mainīgo rezervāciju, izsaukumu instrukciju skaitu un steka rāmja manipulācijas. Šis process ir līdzīgs virtuālās steka simulācijai, kur analizators seko līdzi tam, kā steka izmērs mainītos funkcijas izpildes laikā.</w:t>
      </w:r>
    </w:p>
    <w:p w14:paraId="30745416" w14:textId="77777777" w:rsidR="00861643" w:rsidRPr="008F06BE" w:rsidRDefault="00861643" w:rsidP="00861643">
      <w:pPr>
        <w:spacing w:line="360" w:lineRule="auto"/>
        <w:ind w:firstLine="720"/>
        <w:jc w:val="both"/>
        <w:rPr>
          <w:rFonts w:ascii="Times New Roman" w:hAnsi="Times New Roman" w:cs="Times New Roman"/>
          <w:lang w:val="lv-LV"/>
        </w:rPr>
      </w:pP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861643" w14:paraId="37F46668" w14:textId="77777777" w:rsidTr="00C561B8">
        <w:trPr>
          <w:jc w:val="center"/>
        </w:trPr>
        <w:tc>
          <w:tcPr>
            <w:tcW w:w="9073" w:type="dxa"/>
          </w:tcPr>
          <w:p w14:paraId="675E6093" w14:textId="7F4200EB" w:rsidR="00B805A3" w:rsidRPr="008F06BE" w:rsidRDefault="00B805A3" w:rsidP="00CC3339">
            <w:pPr>
              <w:pStyle w:val="Kods"/>
            </w:pPr>
            <w:bookmarkStart w:id="21" w:name="_Hlk198836980"/>
            <w:r w:rsidRPr="008F06BE">
              <w:lastRenderedPageBreak/>
              <w:t xml:space="preserve"># </w:t>
            </w:r>
            <w:r w:rsidR="008A46A2" w:rsidRPr="008F06BE">
              <w:t>Y reģistra steka rāmja šabloni</w:t>
            </w:r>
          </w:p>
          <w:p w14:paraId="2AABE642" w14:textId="69F61947" w:rsidR="00B805A3" w:rsidRPr="008F06BE" w:rsidRDefault="00B805A3" w:rsidP="00CC3339">
            <w:pPr>
              <w:pStyle w:val="Kods"/>
            </w:pPr>
            <w:r w:rsidRPr="008F06BE">
              <w:t>sbiw_pattern = re.compile(r'^\s*[0-9a-f]+:\s+[0-9a-f ]+\s+sbiw\s+r28,\s+0x([0-9a-f]+)')</w:t>
            </w:r>
          </w:p>
          <w:p w14:paraId="537C628A" w14:textId="61CE28D7" w:rsidR="00B805A3" w:rsidRPr="008F06BE" w:rsidRDefault="00B805A3" w:rsidP="00CC3339">
            <w:pPr>
              <w:pStyle w:val="Kods"/>
            </w:pPr>
            <w:r w:rsidRPr="008F06BE">
              <w:t>adiw_pattern = re.compile(r'^\s*[0-9a-f]+:\s+[0-9a-f ]+\s+adiw\s+r28,\s+0x([0-9a-f]+)')</w:t>
            </w:r>
          </w:p>
          <w:p w14:paraId="03A26510" w14:textId="77777777" w:rsidR="008A46A2" w:rsidRPr="008F06BE" w:rsidRDefault="003A791F" w:rsidP="00CC3339">
            <w:pPr>
              <w:pStyle w:val="Kods"/>
            </w:pPr>
            <w:r w:rsidRPr="008F06BE">
              <w:t xml:space="preserve"># </w:t>
            </w:r>
            <w:r w:rsidR="008A46A2" w:rsidRPr="008F06BE">
              <w:t>SPL/SPH tiešās manipulācijas šabloni</w:t>
            </w:r>
          </w:p>
          <w:p w14:paraId="1EF95871" w14:textId="62FC49A7" w:rsidR="003A791F" w:rsidRPr="008F06BE" w:rsidRDefault="003A791F" w:rsidP="00CC3339">
            <w:pPr>
              <w:pStyle w:val="Kods"/>
            </w:pPr>
            <w:r w:rsidRPr="008F06BE">
              <w:t>spl_in_pattern = re.compile(r'^\s*[0-9a-f]+:\s+[0-9a-f ]+\s+in\s+r\d+,\s*0x3d')</w:t>
            </w:r>
          </w:p>
          <w:p w14:paraId="5EC2B400" w14:textId="23ED8367" w:rsidR="003A791F" w:rsidRPr="008F06BE" w:rsidRDefault="003A791F" w:rsidP="00CC3339">
            <w:pPr>
              <w:pStyle w:val="Kods"/>
            </w:pPr>
            <w:r w:rsidRPr="008F06BE">
              <w:t>sph_in_pattern = re.compile(r'^\s*[0-9a-f]+:\s+[0-9a-f ]+\s+in\s+r\d+,\s*0x3e')</w:t>
            </w:r>
          </w:p>
          <w:p w14:paraId="6E8052BE" w14:textId="69D6DE4E" w:rsidR="003A791F" w:rsidRPr="008F06BE" w:rsidRDefault="003A791F" w:rsidP="00CC3339">
            <w:pPr>
              <w:pStyle w:val="Kods"/>
            </w:pPr>
            <w:r w:rsidRPr="008F06BE">
              <w:t>spl_out_pattern = re.compile(r'^\s*[0-9a-f]+:\s+[0-9a-f ]+\s+out\s+0x3d,\s*r\d+')</w:t>
            </w:r>
          </w:p>
          <w:p w14:paraId="06BD43F9" w14:textId="731B5902" w:rsidR="003A791F" w:rsidRPr="008F06BE" w:rsidRDefault="003A791F" w:rsidP="00CC3339">
            <w:pPr>
              <w:pStyle w:val="Kods"/>
            </w:pPr>
            <w:r w:rsidRPr="008F06BE">
              <w:t>sph_out_pattern = re.compile(r'^\s*[0-9a-f]+:\s+[0-9a-f ]+\s+out\s+0x3e,\s*r\d+')</w:t>
            </w:r>
          </w:p>
          <w:p w14:paraId="65DD35FA" w14:textId="7C96C484" w:rsidR="00B805A3" w:rsidRPr="008F06BE" w:rsidRDefault="00B805A3" w:rsidP="00CC3339">
            <w:pPr>
              <w:pStyle w:val="Kods"/>
            </w:pPr>
            <w:r w:rsidRPr="008F06BE">
              <w:t xml:space="preserve"># </w:t>
            </w:r>
            <w:r w:rsidR="008A46A2" w:rsidRPr="008F06BE">
              <w:t>Funkciju izsaukumu šabloni</w:t>
            </w:r>
          </w:p>
          <w:p w14:paraId="726C9C99" w14:textId="05559E3B" w:rsidR="00B805A3" w:rsidRPr="008F06BE" w:rsidRDefault="00B805A3" w:rsidP="00CC3339">
            <w:pPr>
              <w:pStyle w:val="Kods"/>
            </w:pPr>
            <w:r w:rsidRPr="008F06BE">
              <w:t>call_pattern = re.compile(r'^\s*[0-9a-f]+:\s+[0-9a-f ]+\s+(?:call)\s+')</w:t>
            </w:r>
          </w:p>
          <w:p w14:paraId="4BC07F2F" w14:textId="40A3F661" w:rsidR="00B805A3" w:rsidRPr="008F06BE" w:rsidRDefault="00B805A3" w:rsidP="00CC3339">
            <w:pPr>
              <w:pStyle w:val="Kods"/>
            </w:pPr>
            <w:r w:rsidRPr="008F06BE">
              <w:t>rcall_pattern = re.compile(r'^\s*[0-9a-f]+:\s+[0-9a-f ]+\s+(?:rcall)\s+')</w:t>
            </w:r>
          </w:p>
          <w:p w14:paraId="32DC139A" w14:textId="6D2FC2E0" w:rsidR="00B805A3" w:rsidRPr="008F06BE" w:rsidRDefault="00B805A3" w:rsidP="00CC3339">
            <w:pPr>
              <w:pStyle w:val="Kods"/>
            </w:pPr>
            <w:r w:rsidRPr="008F06BE">
              <w:t>rcall_relative_pattern = re.compile(r'^\s*[0-9a-f]+:\s+[0-9a-f ]+\s+rcall\s+\.([+-]\d+)')</w:t>
            </w:r>
          </w:p>
          <w:p w14:paraId="7EEBD26C" w14:textId="5C53EAD5" w:rsidR="00BC4ADA" w:rsidRPr="008F06BE" w:rsidRDefault="00B805A3" w:rsidP="00CC3339">
            <w:pPr>
              <w:pStyle w:val="Kods"/>
              <w:rPr>
                <w:color w:val="00B050"/>
              </w:rPr>
            </w:pPr>
            <w:r w:rsidRPr="008F06BE">
              <w:t>icall_pattern = re.compile(r'^\s*[0-9a-f]+:\s+[0-9a-f ]+\s+(?:icall|eicall)\s*')</w:t>
            </w:r>
          </w:p>
        </w:tc>
      </w:tr>
    </w:tbl>
    <w:p w14:paraId="0A5A2777" w14:textId="50015ACF" w:rsidR="00BD1DB9" w:rsidRPr="008F06BE" w:rsidRDefault="00960CC8" w:rsidP="00B72140">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BD1DB9" w:rsidRPr="008F06BE">
        <w:rPr>
          <w:rFonts w:ascii="Times New Roman" w:hAnsi="Times New Roman" w:cs="Times New Roman"/>
          <w:i/>
          <w:iCs/>
          <w:lang w:val="lv-LV"/>
        </w:rPr>
        <w:t>.1. koda fragments.</w:t>
      </w:r>
      <w:r w:rsidR="00BD1DB9" w:rsidRPr="008F06BE">
        <w:rPr>
          <w:rFonts w:ascii="Times New Roman" w:hAnsi="Times New Roman" w:cs="Times New Roman"/>
          <w:lang w:val="lv-LV"/>
        </w:rPr>
        <w:t xml:space="preserve"> </w:t>
      </w:r>
      <w:r w:rsidR="000423FC" w:rsidRPr="008F06BE">
        <w:rPr>
          <w:rFonts w:ascii="Times New Roman" w:hAnsi="Times New Roman" w:cs="Times New Roman"/>
          <w:lang w:val="lv-LV"/>
        </w:rPr>
        <w:t>Regulāro izteiksmju definīcijas AVR asemblera instrukciju atpazīšanai steka analīzē</w:t>
      </w:r>
    </w:p>
    <w:bookmarkEnd w:id="21"/>
    <w:p w14:paraId="189F48C8" w14:textId="6D1A1F95" w:rsidR="00DF2190" w:rsidRPr="008F06BE" w:rsidRDefault="00960CC8"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2</w:t>
      </w:r>
      <w:r w:rsidR="00BD1DB9" w:rsidRPr="008F06BE">
        <w:rPr>
          <w:rFonts w:ascii="Times New Roman" w:hAnsi="Times New Roman" w:cs="Times New Roman"/>
          <w:lang w:val="lv-LV"/>
        </w:rPr>
        <w:t>.1 koda fragmentā</w:t>
      </w:r>
      <w:r w:rsidR="00180463" w:rsidRPr="008F06BE">
        <w:rPr>
          <w:rFonts w:ascii="Times New Roman" w:hAnsi="Times New Roman" w:cs="Times New Roman"/>
          <w:lang w:val="lv-LV"/>
        </w:rPr>
        <w:t xml:space="preserve"> tiek definētas regulārās izteiksmes, kas atpazīs dažādas steka operācijas AVR asemblera kodā. Katra no šīm operācijām ietekmē steka izmantojumu citādi. </w:t>
      </w:r>
      <w:r w:rsidR="00DF2190" w:rsidRPr="008F06BE">
        <w:rPr>
          <w:rFonts w:ascii="Times New Roman" w:hAnsi="Times New Roman" w:cs="Times New Roman"/>
          <w:lang w:val="lv-LV"/>
        </w:rPr>
        <w:t>Push un pop instrukcijas ir vienkāršākās</w:t>
      </w:r>
      <w:r w:rsidR="00EB02A5" w:rsidRPr="008F06BE">
        <w:rPr>
          <w:rFonts w:ascii="Times New Roman" w:hAnsi="Times New Roman" w:cs="Times New Roman"/>
          <w:lang w:val="lv-LV"/>
        </w:rPr>
        <w:t xml:space="preserve"> (tiem neizmanto regulāras izteiksmes)</w:t>
      </w:r>
      <w:r w:rsidR="00DF2190" w:rsidRPr="008F06BE">
        <w:rPr>
          <w:rFonts w:ascii="Times New Roman" w:hAnsi="Times New Roman" w:cs="Times New Roman"/>
          <w:lang w:val="lv-LV"/>
        </w:rPr>
        <w:t xml:space="preserve"> </w:t>
      </w:r>
      <w:r w:rsidR="00E70F76" w:rsidRPr="008F06BE">
        <w:rPr>
          <w:rFonts w:ascii="Times New Roman" w:hAnsi="Times New Roman" w:cs="Times New Roman"/>
          <w:lang w:val="lv-LV"/>
        </w:rPr>
        <w:t>–</w:t>
      </w:r>
      <w:r w:rsidR="00EB02A5" w:rsidRPr="008F06BE">
        <w:rPr>
          <w:rFonts w:ascii="Times New Roman" w:hAnsi="Times New Roman" w:cs="Times New Roman"/>
          <w:lang w:val="lv-LV"/>
        </w:rPr>
        <w:t xml:space="preserve"> </w:t>
      </w:r>
      <w:r w:rsidR="00DF2190" w:rsidRPr="008F06BE">
        <w:rPr>
          <w:rFonts w:ascii="Times New Roman" w:hAnsi="Times New Roman" w:cs="Times New Roman"/>
          <w:lang w:val="lv-LV"/>
        </w:rPr>
        <w:t>katrs push pievieno vienu baitu stekā, saglabājot reģistra vērtību, kamēr pop atjauno reģistra vērtību no steka. Analizators uzskaita šīs instrukcijas, lai noteiktu, cik reģistru funkcija saglabā un atjauno.</w:t>
      </w:r>
    </w:p>
    <w:p w14:paraId="0EEE2A5B" w14:textId="01CC2972" w:rsidR="00BC4ADA" w:rsidRPr="008F06BE" w:rsidRDefault="00DF2190"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Sarežģītākas ir steka rāmja manipulācijas, kas ietver Y reģistra izmantošanu. Instrukcija sbiw r28, 0x</w:t>
      </w:r>
      <w:r w:rsidR="005F62F7" w:rsidRPr="008F06BE">
        <w:rPr>
          <w:rFonts w:ascii="Times New Roman" w:hAnsi="Times New Roman" w:cs="Times New Roman"/>
          <w:lang w:val="lv-LV"/>
        </w:rPr>
        <w:t>10</w:t>
      </w:r>
      <w:r w:rsidRPr="008F06BE">
        <w:rPr>
          <w:rFonts w:ascii="Times New Roman" w:hAnsi="Times New Roman" w:cs="Times New Roman"/>
          <w:lang w:val="lv-LV"/>
        </w:rPr>
        <w:t xml:space="preserve"> </w:t>
      </w:r>
      <w:r w:rsidR="001C1006" w:rsidRPr="008F06BE">
        <w:rPr>
          <w:rFonts w:ascii="Times New Roman" w:hAnsi="Times New Roman" w:cs="Times New Roman"/>
          <w:lang w:val="lv-LV"/>
        </w:rPr>
        <w:t>(sk. 2.</w:t>
      </w:r>
      <w:r w:rsidR="00992702" w:rsidRPr="008F06BE">
        <w:rPr>
          <w:rFonts w:ascii="Times New Roman" w:hAnsi="Times New Roman" w:cs="Times New Roman"/>
          <w:lang w:val="lv-LV"/>
        </w:rPr>
        <w:t>3</w:t>
      </w:r>
      <w:r w:rsidR="00122DE5" w:rsidRPr="008F06BE">
        <w:rPr>
          <w:rFonts w:ascii="Times New Roman" w:hAnsi="Times New Roman" w:cs="Times New Roman"/>
          <w:lang w:val="lv-LV"/>
        </w:rPr>
        <w:t>.</w:t>
      </w:r>
      <w:r w:rsidR="001C1006" w:rsidRPr="008F06BE">
        <w:rPr>
          <w:rFonts w:ascii="Times New Roman" w:hAnsi="Times New Roman" w:cs="Times New Roman"/>
          <w:lang w:val="lv-LV"/>
        </w:rPr>
        <w:t xml:space="preserve"> attēlu) </w:t>
      </w:r>
      <w:r w:rsidRPr="008F06BE">
        <w:rPr>
          <w:rFonts w:ascii="Times New Roman" w:hAnsi="Times New Roman" w:cs="Times New Roman"/>
          <w:lang w:val="lv-LV"/>
        </w:rPr>
        <w:t xml:space="preserve">nozīmē, ka tiek rezervēti </w:t>
      </w:r>
      <w:r w:rsidR="005F62F7" w:rsidRPr="008F06BE">
        <w:rPr>
          <w:rFonts w:ascii="Times New Roman" w:hAnsi="Times New Roman" w:cs="Times New Roman"/>
          <w:lang w:val="lv-LV"/>
        </w:rPr>
        <w:t>1</w:t>
      </w:r>
      <w:r w:rsidR="00243A55" w:rsidRPr="008F06BE">
        <w:rPr>
          <w:rFonts w:ascii="Times New Roman" w:hAnsi="Times New Roman" w:cs="Times New Roman"/>
          <w:lang w:val="lv-LV"/>
        </w:rPr>
        <w:t>6</w:t>
      </w:r>
      <w:r w:rsidRPr="008F06BE">
        <w:rPr>
          <w:rFonts w:ascii="Times New Roman" w:hAnsi="Times New Roman" w:cs="Times New Roman"/>
          <w:lang w:val="lv-LV"/>
        </w:rPr>
        <w:t xml:space="preserve"> baiti lokālajiem mainīgajiem, samazinot Y reģistra vērtību par </w:t>
      </w:r>
      <w:r w:rsidR="005F62F7" w:rsidRPr="008F06BE">
        <w:rPr>
          <w:rFonts w:ascii="Times New Roman" w:hAnsi="Times New Roman" w:cs="Times New Roman"/>
          <w:lang w:val="lv-LV"/>
        </w:rPr>
        <w:t>1</w:t>
      </w:r>
      <w:r w:rsidR="00243A55" w:rsidRPr="008F06BE">
        <w:rPr>
          <w:rFonts w:ascii="Times New Roman" w:hAnsi="Times New Roman" w:cs="Times New Roman"/>
          <w:lang w:val="lv-LV"/>
        </w:rPr>
        <w:t>6</w:t>
      </w:r>
      <w:r w:rsidRPr="008F06BE">
        <w:rPr>
          <w:rFonts w:ascii="Times New Roman" w:hAnsi="Times New Roman" w:cs="Times New Roman"/>
          <w:lang w:val="lv-LV"/>
        </w:rPr>
        <w:t>. Pretēji, adiw r28, 0x</w:t>
      </w:r>
      <w:r w:rsidR="005F62F7" w:rsidRPr="008F06BE">
        <w:rPr>
          <w:rFonts w:ascii="Times New Roman" w:hAnsi="Times New Roman" w:cs="Times New Roman"/>
          <w:lang w:val="lv-LV"/>
        </w:rPr>
        <w:t>10</w:t>
      </w:r>
      <w:r w:rsidRPr="008F06BE">
        <w:rPr>
          <w:rFonts w:ascii="Times New Roman" w:hAnsi="Times New Roman" w:cs="Times New Roman"/>
          <w:lang w:val="lv-LV"/>
        </w:rPr>
        <w:t xml:space="preserve"> atbrīvo iepriekš rezervētos baitus. Analizators uzskaita visas šādas operācijas, lai aprēķinātu kopējo lokālo mainīgo izmēru.</w:t>
      </w:r>
    </w:p>
    <w:p w14:paraId="738C6D11" w14:textId="1092AD2F" w:rsidR="00364A96" w:rsidRPr="008F06BE" w:rsidRDefault="00364A96" w:rsidP="00A0202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gan Y reģistrs ir GCC kompilatora</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 xml:space="preserve">standarta izvēle steka rāmja pārvaldībai, uz to nevar paļauties visos gadījumos. Augstākos optimizācijas līmeņos kompilators var izvēlēties neizmantot steka rāmi vispār, ja lokālie mainīgie efektīvi ietilpst reģistru failā. Manuāli rakstīts asemblera kods vai funkciju iekļautie (inline) asemblera fragmenti var izmantot Y </w:t>
      </w:r>
      <w:r w:rsidRPr="008F06BE">
        <w:rPr>
          <w:rFonts w:ascii="Times New Roman" w:hAnsi="Times New Roman" w:cs="Times New Roman"/>
          <w:lang w:val="lv-LV"/>
        </w:rPr>
        <w:lastRenderedPageBreak/>
        <w:t>reģistru citiem nolūkiem. Specifiskās situācijās kompilators var izvēlēties alternatīvas steka pārvaldības stratēģijas.</w:t>
      </w:r>
      <w:r w:rsidR="00A02020" w:rsidRPr="008F06BE">
        <w:rPr>
          <w:rFonts w:ascii="Times New Roman" w:hAnsi="Times New Roman" w:cs="Times New Roman"/>
          <w:lang w:val="lv-LV"/>
        </w:rPr>
        <w:t xml:space="preserve"> </w:t>
      </w:r>
      <w:r w:rsidRPr="008F06BE">
        <w:rPr>
          <w:rFonts w:ascii="Times New Roman" w:hAnsi="Times New Roman" w:cs="Times New Roman"/>
          <w:lang w:val="lv-LV"/>
        </w:rPr>
        <w:t>Šādos gadījumos steka rezervēšana var notikt caur tiešu SP manipulāciju, izmantojot SPL (Stack Pointer Low, adrese 0x3d) un SPH (Stack Pointer High, adrese 0x3e) reģistrus. Šī pieeja ietver steka rādītāja nolasīšanu reģistros, tā samazināšanu par nepieciešamo baitu skaitu un jauno vērtību ierakstīšanu atpakaļ.</w:t>
      </w:r>
    </w:p>
    <w:p w14:paraId="0864AEA1" w14:textId="7857222C" w:rsidR="00364A96" w:rsidRPr="008F06BE" w:rsidRDefault="00364A96" w:rsidP="00364A9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gan šāda</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analīze ir teorētiski iespējama, praksē tā sastopas ar būtiskiem izaicinājumiem.</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Pirmkārt, reģistru izsekošana caur daudzām instrukcijām ir sarežģīta, jo reģistri var tikt izmantoti citiem nolūkiem starp nolasīšanu un ierakstīšanu. Otrkārt, kompilators var ievietot citas instrukcijas starp steka manipulācijas operācijām, kas sarežģī modeļu atpazīšanu. Treškārt, ir grūti noteikt, vai steka rādītāja manipulācija patiešām rezervē vietu lokālajiem mainīgajiem vai arī tā ir daļa no kādas citas operācijas. Piemēram, steka rādītājs var tikt pielāgots pagaidu nolūkos un pēc tam atjaunots.</w:t>
      </w:r>
    </w:p>
    <w:p w14:paraId="7B587BA9" w14:textId="5B4FEDC1" w:rsidR="003A791F" w:rsidRPr="008F06BE" w:rsidRDefault="003A791F" w:rsidP="00CC4BA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Apzinoties šīs sarežģītības, analizators izmanto pragmatisku stratēģiju SPL/SPH manipulāciju apstrādē. Tas identificē tiešu steka rādītāja manipulāciju, meklējot in un out instrukcijas ar SPL (0x3d) un SPH (0x3e) adresēm, bet neanalizē to detalizēti. Tā vietā analizators izmet brīdinājuma ziņojumu tikai gadījumos, kad funkcija izmanto SPL/SPH manipulācijas bez standarta Y reģistra steka rāmja organizācijas.</w:t>
      </w:r>
      <w:r w:rsidR="00CC4BA9" w:rsidRPr="008F06BE">
        <w:rPr>
          <w:rFonts w:ascii="Times New Roman" w:hAnsi="Times New Roman" w:cs="Times New Roman"/>
          <w:lang w:val="lv-LV"/>
        </w:rPr>
        <w:t xml:space="preserve"> </w:t>
      </w:r>
      <w:r w:rsidRPr="008F06BE">
        <w:rPr>
          <w:rFonts w:ascii="Times New Roman" w:hAnsi="Times New Roman" w:cs="Times New Roman"/>
          <w:lang w:val="lv-LV"/>
        </w:rPr>
        <w:t>Ja funkcija satur gan Y reģistra SBIW/ADIW instrukcijas, gan SPL/SPH manipulācijas, analizators uzskata, ka SPL/SPH operācijas ir daļa no sarežģītākas, bet standartizētas steka organizācijas, un brīdinājums netiek rādīts. Tomēr, ja funkcija izmanto tikai SPL/SPH manipulācijas bez jebkādām Y reģistra operācijām, tiek parādīts brīdinājums, kas informē lietotāju, ka steka analīze var būt nepilnīga un ieteic pārbaudīt GCC steka ziņojumus papildu verifikācijai.</w:t>
      </w:r>
      <w:r w:rsidR="00CC4BA9" w:rsidRPr="008F06BE">
        <w:rPr>
          <w:rFonts w:ascii="Times New Roman" w:hAnsi="Times New Roman" w:cs="Times New Roman"/>
          <w:lang w:val="lv-LV"/>
        </w:rPr>
        <w:t xml:space="preserve"> </w:t>
      </w:r>
      <w:r w:rsidRPr="008F06BE">
        <w:rPr>
          <w:rFonts w:ascii="Times New Roman" w:hAnsi="Times New Roman" w:cs="Times New Roman"/>
          <w:lang w:val="lv-LV"/>
        </w:rPr>
        <w:t>Šāda selektīvā brīdinājumu stratēģija nodrošina, ka lietotāji tiek informēti par potenciālām analīzes neprecizitātēm, vienlaikus izvairīties no nevajadzīgiem brīdinājumiem standarta situācijās.</w:t>
      </w:r>
    </w:p>
    <w:p w14:paraId="5E90E76C" w14:textId="4C65A0D9" w:rsidR="00320921" w:rsidRPr="008F06BE" w:rsidRDefault="00320921"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Īpaša uzmanība tiek pievērsta AVR-specifiskai rcall .+0 konstrukcijai, kas ir neparasta tehnika steka rāmja izveidei. Šī instrukcija faktiski izsauc nākamo instrukciju, radot divu baitu atgriešanās adreses ierakstu stekā, kas tiek izmantots kā papildu steka vieta.</w:t>
      </w:r>
    </w:p>
    <w:p w14:paraId="7C641809" w14:textId="77777777" w:rsidR="009450FD" w:rsidRPr="008F06BE" w:rsidRDefault="009450FD" w:rsidP="009450F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Svarīgs kvalitātes kontroles elements ir steka bilances pārbaude. Analizators pārbauda, vai push un pop instrukciju skaits ir sabalansēts, kā arī vai steka rāmja rezervēšana </w:t>
      </w:r>
      <w:r w:rsidRPr="008F06BE">
        <w:rPr>
          <w:rFonts w:ascii="Times New Roman" w:hAnsi="Times New Roman" w:cs="Times New Roman"/>
          <w:lang w:val="lv-LV"/>
        </w:rPr>
        <w:lastRenderedPageBreak/>
        <w:t>un atbrīvošana notiek pareizā proporcijā. Ja tiek atklātas nesakritības, tas var norādīt uz kompilācijas optimizācijām vai potenciālām problēmām koda struktūrā.</w:t>
      </w:r>
    </w:p>
    <w:p w14:paraId="209DFB57" w14:textId="67D1E8E6" w:rsidR="008E316F" w:rsidRPr="008F06BE" w:rsidRDefault="008E316F" w:rsidP="008E316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Pēc visas funkcijas instrukciju analīzes analizators aprēķina kopējo steka izmantojumu, izmantojot matemātisku modeli. Formula ir vienkārša, bet tās pamatā ir AVR arhitektūras izpratne: </w:t>
      </w:r>
      <w:r w:rsidRPr="008F06BE">
        <w:rPr>
          <w:rFonts w:ascii="Times New Roman" w:hAnsi="Times New Roman" w:cs="Times New Roman"/>
          <w:b/>
          <w:bCs/>
          <w:lang w:val="lv-LV"/>
        </w:rPr>
        <w:t>Kopējais steka izmantojums = Push instrukcijas + Steka rāmja rezervācija + Atgriešanās adrese</w:t>
      </w:r>
      <w:r w:rsidR="00115EF9" w:rsidRPr="008F06BE">
        <w:rPr>
          <w:rFonts w:ascii="Times New Roman" w:hAnsi="Times New Roman" w:cs="Times New Roman"/>
          <w:lang w:val="lv-LV"/>
        </w:rPr>
        <w:t>.</w:t>
      </w:r>
    </w:p>
    <w:p w14:paraId="616903E7" w14:textId="27E6E33B" w:rsidR="009D1C67"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Push instrukcijas reprezentē saglabātos reģistrus, steka rāmja rezervācija ietver lokālos mainīgos un pagaidu datus, bet atgriešanās adrese ir konstanta divu baitu liela vērtība, kas nepieciešama katras funkcijas izsaukšanai AVR arhitektūrā.</w:t>
      </w:r>
    </w:p>
    <w:p w14:paraId="7663D722" w14:textId="77777777" w:rsidR="009D1C67"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Katras funkcijas analīzes noslēgumā analizators saglabā ne tikai galīgo steka izmantojuma skaitli, bet arī detalizētu sadalījumu par to, cik baiti tiek izmantoti katram mērķim. Šī informācija ir nenovērtējama funkciju optimizācijā un steka problēmu diagnosticēšanā, jo tā ļauj precīzi identificēt steka patēriņa avotus un potenciālās optimizācijas iespējas.</w:t>
      </w:r>
    </w:p>
    <w:p w14:paraId="19E0C633" w14:textId="073532F0" w:rsidR="008B6D49"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Papildus steka aprēķinam analizators arī klasificē funkciju izsaukumus, šķirojot call, rcall un icall instrukcijas. Šī informācija ir būtiska izsaukumu grafa rekonstrukcijā un palīdz identificēt funkcijas lomu programmas arhitektūrā </w:t>
      </w:r>
      <w:r w:rsidR="00E70F76" w:rsidRPr="008F06BE">
        <w:rPr>
          <w:rFonts w:ascii="Times New Roman" w:hAnsi="Times New Roman" w:cs="Times New Roman"/>
          <w:lang w:val="lv-LV"/>
        </w:rPr>
        <w:t>–</w:t>
      </w:r>
      <w:r w:rsidRPr="008F06BE">
        <w:rPr>
          <w:rFonts w:ascii="Times New Roman" w:hAnsi="Times New Roman" w:cs="Times New Roman"/>
          <w:lang w:val="lv-LV"/>
        </w:rPr>
        <w:t xml:space="preserve"> funkcijas ar daudziem izsaukumiem parasti ir centrālas programmas loģikā, kamēr funkcijas bez izsaukumiem ir lapas funkcijas, kas veic specifiskus uzdevumus</w:t>
      </w:r>
      <w:r w:rsidR="00FA618F" w:rsidRPr="008F06BE">
        <w:rPr>
          <w:rFonts w:ascii="Times New Roman" w:hAnsi="Times New Roman" w:cs="Times New Roman"/>
          <w:lang w:val="lv-LV"/>
        </w:rPr>
        <w:t>.</w:t>
      </w:r>
    </w:p>
    <w:p w14:paraId="71AB8661" w14:textId="574227AF" w:rsidR="003E7A48" w:rsidRPr="008F06BE" w:rsidRDefault="003E7A48"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Pēc individuālo funkciju analīzes pabeigšanas analizators veic rezultātu konsolidāciju, apvienojot asemblera analīzes rezultātus ar GCC kompilatora ziņojumiem. Šis process nodrošina maksimālu precizitāti, izmantojot abu metožu priekšrocības.</w:t>
      </w:r>
    </w:p>
    <w:p w14:paraId="6059C7AB" w14:textId="77777777" w:rsidR="003E7A48" w:rsidRPr="008F06BE" w:rsidRDefault="003E7A48" w:rsidP="003E7A48">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piešķir prioritāti asemblera analīzes rezultātiem, jo tie atspoguļo faktisko instrukciju ietekmi uz steku. Ja asemblera analīze kādu funkciju nav atradusi vai aprēķinājusi, tiek izmantoti GCC kompilatora ziņojumi kā rezerves variants. Šāda hierarhiska pieeja nodrošina, ka katrai funkcijai tiek piešķirta visticamākā un precīzākā steka izmantojuma vērtība.</w:t>
      </w:r>
    </w:p>
    <w:p w14:paraId="44642002" w14:textId="7C8D0137" w:rsidR="00DE4B2F" w:rsidRPr="008F06BE" w:rsidRDefault="003E7A48" w:rsidP="00D023C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Ja funkcija nav atrodama nevienā no avotiem, analizators izmet kļūdu, jo bez šīs informācijas nav iespējams veikt uzticamu kopējo steka analīzi. Šī stingrā pārbaude novērš klusas kļūdas, kas varētu radīt neprecīzus rezultātus.</w:t>
      </w:r>
    </w:p>
    <w:p w14:paraId="0E3685D4" w14:textId="7745A4E3" w:rsidR="002344E3" w:rsidRPr="008F06BE" w:rsidRDefault="002344E3" w:rsidP="007A6E23">
      <w:pPr>
        <w:pStyle w:val="Heading3"/>
      </w:pPr>
      <w:bookmarkStart w:id="22" w:name="_Toc199122536"/>
      <w:r w:rsidRPr="008F06BE">
        <w:lastRenderedPageBreak/>
        <w:t>Rekursīvo funkciju analīze</w:t>
      </w:r>
      <w:bookmarkEnd w:id="22"/>
    </w:p>
    <w:p w14:paraId="0686B6B5" w14:textId="765CAD5F"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Rekursīvo funkciju analīze veido vienu no sarežģītākajām un tehnisko izaicinājumu bagātākajām steka izmantojuma analīzes komponentēm. Atšķirībā no parastajām funkcijām, kuru steka patēriņš ir statisks un prognozējams, rekursīvo funkciju steka izmantojums ir dinamisks un tieši atkarīgs no rekursijas dziļuma, kas savukārt ir </w:t>
      </w:r>
      <w:r w:rsidR="003D768E" w:rsidRPr="008F06BE">
        <w:rPr>
          <w:rFonts w:ascii="Times New Roman" w:hAnsi="Times New Roman" w:cs="Times New Roman"/>
          <w:lang w:val="lv-LV"/>
        </w:rPr>
        <w:t>nosakāms</w:t>
      </w:r>
      <w:r w:rsidRPr="008F06BE">
        <w:rPr>
          <w:rFonts w:ascii="Times New Roman" w:hAnsi="Times New Roman" w:cs="Times New Roman"/>
          <w:lang w:val="lv-LV"/>
        </w:rPr>
        <w:t xml:space="preserve"> no ievades parametriem. Šī fundamentālā atšķirība rada nepieciešamību pēc specializētām analīzes metodēm, kas spēj ne tikai identificēt rekursīvās funkcijas, bet arī precīzi novērtēt to maksimālo steka patēriņu dažādos izpildes scenārijos.</w:t>
      </w:r>
    </w:p>
    <w:p w14:paraId="40BA2DD4"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Rekursīvo funkciju steka analīzes sarežģītību var ilustrēt ar vienkāršu faktoriāla funkcijas piemēru. Ja faktoriāla funkcija tiek izsaukta ar parametru 3, tā veiks trīs rekursīvos izsaukumus un patērēs relatīvi mazu steka daudzumu. Tomēr, ja tā pati funkcija tiek izsaukta ar parametru 1000, steka patēriņš palielināsies tūkstošreiz. Šī dinamiskā daba padara tradicionālās statiskās analīzes metodes nepietiekamas un prasa jaunu pieeju izstrādi.</w:t>
      </w:r>
    </w:p>
    <w:p w14:paraId="417CFC5A" w14:textId="36964B40"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Izaicinājumi kļūst vēl sarežģītāki, pārejot no C pirmkoda uz asemblera līmeni. Kamēr pirmkodā rekursiju ir salīdzinoši viegli identificēt, meklējot funkcijas, kas izsauc pašas sevi, asemblera līmenī šis uzdevums kļūst ievērojami sarežģītāks. Kompilators var veikt dažādas optimizācijas, kas maina rekursīvo izsaukumu struktūru. Piemēram, aste</w:t>
      </w:r>
      <w:r w:rsidR="00E70F76" w:rsidRPr="008F06BE">
        <w:rPr>
          <w:rFonts w:ascii="Times New Roman" w:hAnsi="Times New Roman" w:cs="Times New Roman"/>
          <w:lang w:val="lv-LV"/>
        </w:rPr>
        <w:t xml:space="preserve">s </w:t>
      </w:r>
      <w:r w:rsidRPr="008F06BE">
        <w:rPr>
          <w:rFonts w:ascii="Times New Roman" w:hAnsi="Times New Roman" w:cs="Times New Roman"/>
          <w:lang w:val="lv-LV"/>
        </w:rPr>
        <w:t xml:space="preserve">rekursija var tikt pārveidota par iteratīvu ciklu, vai arī funkcijas var tikt </w:t>
      </w:r>
      <w:r w:rsidR="00E6139C" w:rsidRPr="008F06BE">
        <w:rPr>
          <w:rFonts w:ascii="Times New Roman" w:hAnsi="Times New Roman" w:cs="Times New Roman"/>
          <w:lang w:val="lv-LV"/>
        </w:rPr>
        <w:t>integrētas izsaukuma vietā</w:t>
      </w:r>
      <w:r w:rsidRPr="008F06BE">
        <w:rPr>
          <w:rFonts w:ascii="Times New Roman" w:hAnsi="Times New Roman" w:cs="Times New Roman"/>
          <w:lang w:val="lv-LV"/>
        </w:rPr>
        <w:t>, radikāli mainot to asemblera reprezentāciju.</w:t>
      </w:r>
    </w:p>
    <w:p w14:paraId="72E9D678"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Papildus tam AVR arhitektūra piedāvā vairākus funkciju izsaukuma veidus. Tiešie izsaukumi izmanto call instrukciju ar absolūtu adresi, relatīvie izsaukumi izmanto rcall instrukciju ar relatīvu nobīdi, bet netiešie izsaukumi izmanto icall vai eicall instrukcijas ar adresi, kas glabājas reģistros. Katrs no šiem izsaukuma veidiem prasa specifiskas analīzes tehnikas, lai precīzi identificētu rekursīvos modeļus.</w:t>
      </w:r>
    </w:p>
    <w:p w14:paraId="12A4F71F" w14:textId="6190EF9C"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Izstrādātais rekursijas identificēšanas algoritms darbojas divos</w:t>
      </w:r>
      <w:r w:rsidR="008229A3" w:rsidRPr="008F06BE">
        <w:rPr>
          <w:rFonts w:ascii="Times New Roman" w:hAnsi="Times New Roman" w:cs="Times New Roman"/>
          <w:lang w:val="lv-LV"/>
        </w:rPr>
        <w:t xml:space="preserve"> posmos</w:t>
      </w:r>
      <w:r w:rsidR="00E70F76" w:rsidRPr="008F06BE">
        <w:rPr>
          <w:rFonts w:ascii="Times New Roman" w:hAnsi="Times New Roman" w:cs="Times New Roman"/>
          <w:lang w:val="lv-LV"/>
        </w:rPr>
        <w:t>:</w:t>
      </w:r>
      <w:r w:rsidRPr="008F06BE">
        <w:rPr>
          <w:rFonts w:ascii="Times New Roman" w:hAnsi="Times New Roman" w:cs="Times New Roman"/>
          <w:lang w:val="lv-LV"/>
        </w:rPr>
        <w:t xml:space="preserve"> vispirms izveidojot funkciju adrešu kartējumu un pēc tam analizējot izsaukuma instrukcijas. Funkciju adrešu kartēšanas posms ir kritiski svarīgs, jo AVR arhitektūrā dažādas instrukcijas var atsaukties uz vienu un to pašu funkciju, izmantojot atšķirīgus adrešu formātus.</w:t>
      </w:r>
    </w:p>
    <w:p w14:paraId="5DA91F80" w14:textId="00145539" w:rsidR="0074616E" w:rsidRPr="008F06BE" w:rsidRDefault="0074616E" w:rsidP="00D3521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Algoritms izveido visaptverošu adrešu kartējumu, kurā katra funkcija tiek saglabāta vairākos formātos. Oriģinālais </w:t>
      </w:r>
      <w:r w:rsidR="005F2F6A" w:rsidRPr="008F06BE">
        <w:rPr>
          <w:rFonts w:ascii="Times New Roman" w:hAnsi="Times New Roman" w:cs="Times New Roman"/>
          <w:lang w:val="lv-LV"/>
        </w:rPr>
        <w:t>heksadecimālais</w:t>
      </w:r>
      <w:r w:rsidRPr="008F06BE">
        <w:rPr>
          <w:rFonts w:ascii="Times New Roman" w:hAnsi="Times New Roman" w:cs="Times New Roman"/>
          <w:lang w:val="lv-LV"/>
        </w:rPr>
        <w:t xml:space="preserve"> formāts saglabā adresi tieši tā, kā tā parādās </w:t>
      </w:r>
      <w:r w:rsidRPr="008F06BE">
        <w:rPr>
          <w:rFonts w:ascii="Times New Roman" w:hAnsi="Times New Roman" w:cs="Times New Roman"/>
          <w:lang w:val="lv-LV"/>
        </w:rPr>
        <w:lastRenderedPageBreak/>
        <w:t>disasemblētajā kodā. Formāts bez sākuma nullēm nodrošina saderību ar optimizētām adrešu reprezentācijām. Baitu adreses un vārdu adreses tiek saglabātas atsevišķi, jo AVR arhitektūra izmanto gan baitu, gan vārdu adresēšanu atkarībā no instrukcijas tipa.</w:t>
      </w:r>
      <w:r w:rsidR="00D3521F" w:rsidRPr="008F06BE">
        <w:rPr>
          <w:rFonts w:ascii="Times New Roman" w:hAnsi="Times New Roman" w:cs="Times New Roman"/>
          <w:lang w:val="lv-LV"/>
        </w:rPr>
        <w:t xml:space="preserve"> Vārdu adresēšana ir AVR mikrokontrolieru specifiska īpašība, kur programmas atmiņā (Flash) katra instrukcija aizņem vienu "vārdu" </w:t>
      </w:r>
      <w:r w:rsidR="00E70F76" w:rsidRPr="008F06BE">
        <w:rPr>
          <w:rFonts w:ascii="Times New Roman" w:hAnsi="Times New Roman" w:cs="Times New Roman"/>
          <w:lang w:val="lv-LV"/>
        </w:rPr>
        <w:t>–</w:t>
      </w:r>
      <w:r w:rsidR="00D3521F" w:rsidRPr="008F06BE">
        <w:rPr>
          <w:rFonts w:ascii="Times New Roman" w:hAnsi="Times New Roman" w:cs="Times New Roman"/>
          <w:lang w:val="lv-LV"/>
        </w:rPr>
        <w:t xml:space="preserve"> 16 bitu jeb 2 baitu bloku. Tāpēc programmas koda adreses tiek izteiktas vārdos, nevis baitos. Piemēram, ja funkcija atrodas Flash atmiņas baitu adresē 0x0200 (512 decimālā), tad tās vārdu adrese būs 0x0100 (256 decimālā), jo 512 </w:t>
      </w:r>
      <w:r w:rsidR="00F80D06" w:rsidRPr="008F06BE">
        <w:rPr>
          <w:rFonts w:ascii="Times New Roman" w:hAnsi="Times New Roman" w:cs="Times New Roman"/>
          <w:lang w:val="lv-LV"/>
        </w:rPr>
        <w:t>/</w:t>
      </w:r>
      <w:r w:rsidR="00D3521F" w:rsidRPr="008F06BE">
        <w:rPr>
          <w:rFonts w:ascii="Times New Roman" w:hAnsi="Times New Roman" w:cs="Times New Roman"/>
          <w:lang w:val="lv-LV"/>
        </w:rPr>
        <w:t xml:space="preserve"> 2 = 256. Kad AVR procesors izpilda izsaukuma instrukcijas kā call vai rcall, tas izmanto vārdu adreses, jo katrs programmas solis ir viens vārds. Savukārt, kad disasemblē kodu, tas parasti norāda baitu adreses, lai būtu skaidrs precīzs atmiņas izvietojums.</w:t>
      </w:r>
      <w:r w:rsidRPr="008F06BE">
        <w:rPr>
          <w:rFonts w:ascii="Times New Roman" w:hAnsi="Times New Roman" w:cs="Times New Roman"/>
          <w:lang w:val="lv-LV"/>
        </w:rPr>
        <w:t xml:space="preserve"> Šī daudz</w:t>
      </w:r>
      <w:r w:rsidR="005F2F6A" w:rsidRPr="008F06BE">
        <w:rPr>
          <w:rFonts w:ascii="Times New Roman" w:hAnsi="Times New Roman" w:cs="Times New Roman"/>
          <w:lang w:val="lv-LV"/>
        </w:rPr>
        <w:t xml:space="preserve">u </w:t>
      </w:r>
      <w:r w:rsidRPr="008F06BE">
        <w:rPr>
          <w:rFonts w:ascii="Times New Roman" w:hAnsi="Times New Roman" w:cs="Times New Roman"/>
          <w:lang w:val="lv-LV"/>
        </w:rPr>
        <w:t>formātu pieeja nodrošina, ka neatkarīgi no tā, kādā veidā kompilators ģenerē izsaukuma instrukciju, algoritms spēj pareizi identificēt mērķa funkciju.</w:t>
      </w:r>
    </w:p>
    <w:p w14:paraId="3C2A5707" w14:textId="06253E33"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Otrais posms ietver sistemātisku asemblera koda skenēšanu, meklējot izsaukuma instrukcijas. Algoritms izmanto specializētus regulāro izteiksmju šablonus katram izsaukuma tipam. Tiešajiem izsaukumiem tiek meklētas call instrukcijas ar heksadecimālām adresēm. Relatīvajiem izsaukumiem tiek analizētas rcall instrukcijas, īpašu uzmanību pievēršot rcall instrukcijām ar nulles nobīdi, kas bieži tiek izmantotas steka rāmja izveidei, nevis funkciju izsaukšanai.</w:t>
      </w:r>
    </w:p>
    <w:p w14:paraId="5BF559C1" w14:textId="77777777" w:rsidR="0003732D"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Netiešo izsaukumu analīze ir īpaši sarežģīta un reprezentē vienu no lielākajiem statiskās analīzes izaicinājumiem AVR arhitektūrā. Lai saprastu šo sarežģītību, vispirms jāizprot, ka netiešie izsaukumi izmanto Z reģistru (r30:r31 pāri) kā rādītāju uz funkcijas adresi. Analizators mēģina izsekot šī reģistra saturu, taču reālajā praksē tas ir daudz sarežģītāk nekā šķiet.</w:t>
      </w:r>
    </w:p>
    <w:p w14:paraId="6E8137DF" w14:textId="2E1201CE" w:rsidR="0003732D"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Vienkāršākajos gadījumos algoritms var izsekot tiešas vērtību ielādes Z reģistrā, izmantojot ldi instrukcijas, kas ielādē konstantes r30 un r31 reģistros. Taču šāda pieeja darbojas tikai gadījumos, kad funkcijas adrese ir zināma kompilācijas laikā un tiek ielādēta tieši pirms izsaukuma. Reālajā programmēšanas praksē netiešie izsaukumi biežāk izmanto dinamiskus risinājumus </w:t>
      </w:r>
      <w:r w:rsidR="00041D0D" w:rsidRPr="008F06BE">
        <w:rPr>
          <w:rFonts w:ascii="Times New Roman" w:hAnsi="Times New Roman" w:cs="Times New Roman"/>
          <w:lang w:val="lv-LV"/>
        </w:rPr>
        <w:t>–</w:t>
      </w:r>
      <w:r w:rsidRPr="008F06BE">
        <w:rPr>
          <w:rFonts w:ascii="Times New Roman" w:hAnsi="Times New Roman" w:cs="Times New Roman"/>
          <w:lang w:val="lv-LV"/>
        </w:rPr>
        <w:t xml:space="preserve"> funkciju adreses tiek ielādētas no funkciju rādītāju masīviem RAM atmiņā, aprēķinātas, balstoties uz mainīgiem indeksiem, vai noteiktas izpildlaika laikā atkarībā no programmas stāvokļa.</w:t>
      </w:r>
    </w:p>
    <w:p w14:paraId="3F59861A" w14:textId="10508440" w:rsidR="0074616E"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Šādos sarežģītākos gadījumos, kad adreses tiek "pagrābtas" no RAM atmiņas caur komplicētām adresācijas shēmām, statiskā analīze saskaras ar fundamentāliem ierobežojumiem. Analizators nevar paredzēt, kādas būs mainīgo vērtības izpildlaika laikā, tāpēc tam jāpieņem konservatīvas pieņemšanas. Kad icall vai eicall instrukcijas tiek sastaptas bez skaidri izsekojamas Z reģistra ielādes, algoritms mēģina identificēt iespējamos kandidātus, analizējot kontekstu un meklējot tipiskus funkciju rādītāju masīvu piekļuves šablonus, taču šāda analīze nav pilnīgi ticama un var novest gan pie nepilnīgiem, gan pārāk konservatīviem rezultātiem.</w:t>
      </w:r>
    </w:p>
    <w:p w14:paraId="687A7620"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Rekursija tiek identificēta, salīdzinot katra izsaukuma mērķa adresi ar pašreizējās funkcijas adresi. Ja šīs adreses sakrīt, funkcija tiek atzīmēta kā rekursīva. Algoritms īpašu uzmanību pievērš kompilatora ģenerētajām atzīmēm un iekšējām funkcijām, lai izvairītos no viltus pozitīvo rezultātu ģenerēšanas.</w:t>
      </w:r>
    </w:p>
    <w:p w14:paraId="0B8F0F4B" w14:textId="0CC848A1"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dziļuma noteikšana ir kritiskā analīzes komponente, jo tā nosaka rekursīvās funkcijas kopējo steka patēriņu. Šis process prasa ne tikai asemblera koda analīzi, bet arī semantisko izpratni par programmas darbību izpildīšanas laikā. Algoritms </w:t>
      </w:r>
      <w:r w:rsidR="00245A37" w:rsidRPr="008F06BE">
        <w:rPr>
          <w:rFonts w:ascii="Times New Roman" w:hAnsi="Times New Roman" w:cs="Times New Roman"/>
          <w:lang w:val="lv-LV"/>
        </w:rPr>
        <w:t xml:space="preserve">izpilda </w:t>
      </w:r>
      <w:r w:rsidRPr="008F06BE">
        <w:rPr>
          <w:rFonts w:ascii="Times New Roman" w:hAnsi="Times New Roman" w:cs="Times New Roman"/>
          <w:lang w:val="lv-LV"/>
        </w:rPr>
        <w:t>daudzpakāpju stratēģiju, kas pakāpeniski mēģina identificēt rekursijas sākotnējos parametrus, izmantojot arvien sarežģītākas analīzes metodes.</w:t>
      </w:r>
    </w:p>
    <w:p w14:paraId="0A4A5DF5"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Pirmais un vienkāršākais līmenis meklē tiešos literāļu izsaukumus pirmkodā. Ja algoritms atrod konstrukcijas kā factorial(5) vai fibonacci(10), tas var tieši noteikt rekursijas maksimālo dziļumu. Šī metode darbojas efektīvi vienkāršos gadījumos, kur rekursīvās funkcijas tiek izsauktas ar konstantēm.</w:t>
      </w:r>
    </w:p>
    <w:p w14:paraId="62032BD6" w14:textId="585BE7A2"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Otrais līmenis koncentrējas uz main funkcijas analīzi, meklējot mainīgo definīcijas un piešķīrumus. Algoritms izmanto regulārās izteiksmes, lai identificētu mainīgo deklarācijas ar sākotnējām vērtībām un pēc tam izsekotu šo mainīgo izmantošanu rekursīvo funkciju izsaukumos. Piemēram, ja kods satur int </w:t>
      </w:r>
      <w:r w:rsidRPr="008F06BE">
        <w:rPr>
          <w:rFonts w:ascii="Times New Roman" w:hAnsi="Times New Roman" w:cs="Times New Roman"/>
          <w:i/>
          <w:iCs/>
          <w:lang w:val="lv-LV"/>
        </w:rPr>
        <w:t xml:space="preserve">n </w:t>
      </w:r>
      <w:r w:rsidRPr="008F06BE">
        <w:rPr>
          <w:rFonts w:ascii="Times New Roman" w:hAnsi="Times New Roman" w:cs="Times New Roman"/>
          <w:lang w:val="lv-LV"/>
        </w:rPr>
        <w:t>= 15;</w:t>
      </w:r>
      <w:r w:rsidR="00BD2CF1" w:rsidRPr="008F06BE">
        <w:rPr>
          <w:rFonts w:ascii="Times New Roman" w:hAnsi="Times New Roman" w:cs="Times New Roman"/>
          <w:lang w:val="lv-LV"/>
        </w:rPr>
        <w:t xml:space="preserve"> </w:t>
      </w:r>
      <w:r w:rsidRPr="008F06BE">
        <w:rPr>
          <w:rFonts w:ascii="Times New Roman" w:hAnsi="Times New Roman" w:cs="Times New Roman"/>
          <w:lang w:val="lv-LV"/>
        </w:rPr>
        <w:t>factorial(</w:t>
      </w:r>
      <w:r w:rsidRPr="008F06BE">
        <w:rPr>
          <w:rFonts w:ascii="Times New Roman" w:hAnsi="Times New Roman" w:cs="Times New Roman"/>
          <w:i/>
          <w:iCs/>
          <w:lang w:val="lv-LV"/>
        </w:rPr>
        <w:t>n</w:t>
      </w:r>
      <w:r w:rsidRPr="008F06BE">
        <w:rPr>
          <w:rFonts w:ascii="Times New Roman" w:hAnsi="Times New Roman" w:cs="Times New Roman"/>
          <w:lang w:val="lv-LV"/>
        </w:rPr>
        <w:t>); konstrukciju, algoritms spēj noteikt, ka rekursijas dziļums būs 15 līmeņi.</w:t>
      </w:r>
    </w:p>
    <w:p w14:paraId="0710969B" w14:textId="2803D401" w:rsidR="0074616E" w:rsidRPr="008F06BE" w:rsidRDefault="0074616E" w:rsidP="009866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Trešais un </w:t>
      </w:r>
      <w:r w:rsidR="005F2F6A" w:rsidRPr="008F06BE">
        <w:rPr>
          <w:rFonts w:ascii="Times New Roman" w:hAnsi="Times New Roman" w:cs="Times New Roman"/>
          <w:lang w:val="lv-LV"/>
        </w:rPr>
        <w:t>vissarežģītākais</w:t>
      </w:r>
      <w:r w:rsidRPr="008F06BE">
        <w:rPr>
          <w:rFonts w:ascii="Times New Roman" w:hAnsi="Times New Roman" w:cs="Times New Roman"/>
          <w:lang w:val="lv-LV"/>
        </w:rPr>
        <w:t xml:space="preserve"> līmenis ietver parametru vērtību izsekošanu cauri funkciju izsaukumu ķēdēm. Šis process darbojas rekursīvi, analizējot katru funkciju hierarhijas līmeni. Algoritms identificē visas funkcijas, kas izsauc mērķa rekursīvo funkciju, un pēc tam analizē, kā parametri tiek nodoti cauri šīm starpniecības funkcijām. </w:t>
      </w:r>
      <w:r w:rsidR="009866C7" w:rsidRPr="008F06BE">
        <w:rPr>
          <w:rFonts w:ascii="Times New Roman" w:hAnsi="Times New Roman" w:cs="Times New Roman"/>
          <w:lang w:val="lv-LV"/>
        </w:rPr>
        <w:t xml:space="preserve">Ja rekursīvā funkcija tiek izsaukta netieši caur citu funkciju, algoritms izseko parametru vērtības cauri </w:t>
      </w:r>
      <w:r w:rsidR="009866C7" w:rsidRPr="008F06BE">
        <w:rPr>
          <w:rFonts w:ascii="Times New Roman" w:hAnsi="Times New Roman" w:cs="Times New Roman"/>
          <w:lang w:val="lv-LV"/>
        </w:rPr>
        <w:lastRenderedPageBreak/>
        <w:t xml:space="preserve">visai izsaukumu ķēdei. </w:t>
      </w:r>
      <w:r w:rsidRPr="008F06BE">
        <w:rPr>
          <w:rFonts w:ascii="Times New Roman" w:hAnsi="Times New Roman" w:cs="Times New Roman"/>
          <w:lang w:val="lv-LV"/>
        </w:rPr>
        <w:t>Parametru izsekošanas algoritms izmanto regulārās izteiksmes, lai identificētu funkciju definīcijas un to izsaukuma vietas. Tas analizē parametru nosaukumus un pārbauda, vai tie tiek nodoti tieši vai caur mainīgiem. Šī pieeja ļauj analizēt arī sarežģītākus gadījumus, kur rekursijas dziļums nav tieši redzams main funkcijā.</w:t>
      </w:r>
    </w:p>
    <w:p w14:paraId="7F72037A"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Rekursīvo funkciju efektīvai analīzei ir nepieciešams izprast to matemātisko dabu. Algoritms klasificē rekursīvās funkcijas divos galvenajos tipos, balstoties uz to parametru samazināšanas modeļiem. Šī klasifikācija ir fundamentāli svarīga, jo katram tipam ir atšķirīgs matemātisks modelis rekursijas dziļuma aprēķināšanai.</w:t>
      </w:r>
    </w:p>
    <w:p w14:paraId="53FC496B" w14:textId="690503E3"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Atskaitīšanas rekursija seko lineāram samazināšanas modelim, kur katrs rekursīvais izsaukums samazina parametru par konstanti. Algoritms identificē šo tipu, meklējot konstrukcijas, kurās rekursīvais izsaukums satur atņemšanas operāciju. Regulārā izteiksme meklē </w:t>
      </w:r>
      <w:r w:rsidR="00F22EFE" w:rsidRPr="008F06BE">
        <w:rPr>
          <w:rFonts w:ascii="Times New Roman" w:hAnsi="Times New Roman" w:cs="Times New Roman"/>
          <w:lang w:val="lv-LV"/>
        </w:rPr>
        <w:t>situācijas, kur funkcijas izsaukumā no parametra tiek atņemts kāds pozitīvs skaitlis</w:t>
      </w:r>
      <w:r w:rsidRPr="008F06BE">
        <w:rPr>
          <w:rFonts w:ascii="Times New Roman" w:hAnsi="Times New Roman" w:cs="Times New Roman"/>
          <w:lang w:val="lv-LV"/>
        </w:rPr>
        <w:t xml:space="preserve">. Rekursijas dziļuma aprēķins šajā gadījumā ir tiešs: ja sākotnējā vērtība ir </w:t>
      </w:r>
      <w:r w:rsidRPr="008F06BE">
        <w:rPr>
          <w:rFonts w:ascii="Times New Roman" w:hAnsi="Times New Roman" w:cs="Times New Roman"/>
          <w:i/>
          <w:iCs/>
          <w:lang w:val="lv-LV"/>
        </w:rPr>
        <w:t>n</w:t>
      </w:r>
      <w:r w:rsidRPr="008F06BE">
        <w:rPr>
          <w:rFonts w:ascii="Times New Roman" w:hAnsi="Times New Roman" w:cs="Times New Roman"/>
          <w:lang w:val="lv-LV"/>
        </w:rPr>
        <w:t xml:space="preserve"> un katrs solis samazina to par </w:t>
      </w:r>
      <w:r w:rsidRPr="008F06BE">
        <w:rPr>
          <w:rFonts w:ascii="Times New Roman" w:hAnsi="Times New Roman" w:cs="Times New Roman"/>
          <w:i/>
          <w:iCs/>
          <w:lang w:val="lv-LV"/>
        </w:rPr>
        <w:t>k</w:t>
      </w:r>
      <w:r w:rsidRPr="008F06BE">
        <w:rPr>
          <w:rFonts w:ascii="Times New Roman" w:hAnsi="Times New Roman" w:cs="Times New Roman"/>
          <w:lang w:val="lv-LV"/>
        </w:rPr>
        <w:t xml:space="preserve">, tad rekursijas dziļums ir </w:t>
      </w:r>
      <w:r w:rsidRPr="008F06BE">
        <w:rPr>
          <w:rFonts w:ascii="Times New Roman" w:hAnsi="Times New Roman" w:cs="Times New Roman"/>
          <w:b/>
          <w:bCs/>
          <w:lang w:val="lv-LV"/>
        </w:rPr>
        <w:t>floor(</w:t>
      </w:r>
      <w:r w:rsidRPr="008F06BE">
        <w:rPr>
          <w:rFonts w:ascii="Times New Roman" w:hAnsi="Times New Roman" w:cs="Times New Roman"/>
          <w:b/>
          <w:bCs/>
          <w:i/>
          <w:iCs/>
          <w:lang w:val="lv-LV"/>
        </w:rPr>
        <w:t>n</w:t>
      </w:r>
      <w:r w:rsidRPr="008F06BE">
        <w:rPr>
          <w:rFonts w:ascii="Times New Roman" w:hAnsi="Times New Roman" w:cs="Times New Roman"/>
          <w:b/>
          <w:bCs/>
          <w:lang w:val="lv-LV"/>
        </w:rPr>
        <w:t>/</w:t>
      </w:r>
      <w:r w:rsidRPr="008F06BE">
        <w:rPr>
          <w:rFonts w:ascii="Times New Roman" w:hAnsi="Times New Roman" w:cs="Times New Roman"/>
          <w:b/>
          <w:bCs/>
          <w:i/>
          <w:iCs/>
          <w:lang w:val="lv-LV"/>
        </w:rPr>
        <w:t>k</w:t>
      </w:r>
      <w:r w:rsidRPr="008F06BE">
        <w:rPr>
          <w:rFonts w:ascii="Times New Roman" w:hAnsi="Times New Roman" w:cs="Times New Roman"/>
          <w:b/>
          <w:bCs/>
          <w:lang w:val="lv-LV"/>
        </w:rPr>
        <w:t>) + 1</w:t>
      </w:r>
      <w:r w:rsidR="005F2F6A" w:rsidRPr="008F06BE">
        <w:rPr>
          <w:rFonts w:ascii="Times New Roman" w:hAnsi="Times New Roman" w:cs="Times New Roman"/>
          <w:lang w:val="lv-LV"/>
        </w:rPr>
        <w:t xml:space="preserve"> (floor </w:t>
      </w:r>
      <w:r w:rsidR="00E70F76" w:rsidRPr="008F06BE">
        <w:rPr>
          <w:rFonts w:ascii="Times New Roman" w:hAnsi="Times New Roman" w:cs="Times New Roman"/>
          <w:lang w:val="lv-LV"/>
        </w:rPr>
        <w:t>–</w:t>
      </w:r>
      <w:r w:rsidR="005F2F6A" w:rsidRPr="008F06BE">
        <w:rPr>
          <w:rFonts w:ascii="Times New Roman" w:hAnsi="Times New Roman" w:cs="Times New Roman"/>
          <w:lang w:val="lv-LV"/>
        </w:rPr>
        <w:t xml:space="preserve"> noapaļošana uz leju)</w:t>
      </w:r>
      <w:r w:rsidRPr="008F06BE">
        <w:rPr>
          <w:rFonts w:ascii="Times New Roman" w:hAnsi="Times New Roman" w:cs="Times New Roman"/>
          <w:lang w:val="lv-LV"/>
        </w:rPr>
        <w:t>.</w:t>
      </w:r>
    </w:p>
    <w:p w14:paraId="10996F82" w14:textId="3FA4447A"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Dalīšanas rekursija darbojas pēc eksponenciāla samazināšanas modeļa, kur katrs rekursīvais izsaukums dala parametru ar konstanti. </w:t>
      </w:r>
      <w:r w:rsidR="007C5645" w:rsidRPr="008F06BE">
        <w:rPr>
          <w:rFonts w:ascii="Times New Roman" w:hAnsi="Times New Roman" w:cs="Times New Roman"/>
          <w:lang w:val="lv-LV"/>
        </w:rPr>
        <w:t xml:space="preserve">Šis tips ir raksturīgs algoritmiem kā </w:t>
      </w:r>
      <w:r w:rsidR="005A5F80" w:rsidRPr="008F06BE">
        <w:rPr>
          <w:rFonts w:ascii="Times New Roman" w:hAnsi="Times New Roman" w:cs="Times New Roman"/>
          <w:lang w:val="lv-LV"/>
        </w:rPr>
        <w:t>binārās ievietošanas algoritms</w:t>
      </w:r>
      <w:r w:rsidR="007C5645" w:rsidRPr="008F06BE">
        <w:rPr>
          <w:rFonts w:ascii="Times New Roman" w:hAnsi="Times New Roman" w:cs="Times New Roman"/>
          <w:lang w:val="lv-LV"/>
        </w:rPr>
        <w:t xml:space="preserve"> (binary search) vai </w:t>
      </w:r>
      <w:r w:rsidR="005A5F80" w:rsidRPr="008F06BE">
        <w:rPr>
          <w:rFonts w:ascii="Times New Roman" w:hAnsi="Times New Roman" w:cs="Times New Roman"/>
          <w:lang w:val="lv-LV"/>
        </w:rPr>
        <w:t xml:space="preserve">saliešanas algoritms </w:t>
      </w:r>
      <w:r w:rsidR="007C5645" w:rsidRPr="008F06BE">
        <w:rPr>
          <w:rFonts w:ascii="Times New Roman" w:hAnsi="Times New Roman" w:cs="Times New Roman"/>
          <w:lang w:val="lv-LV"/>
        </w:rPr>
        <w:t xml:space="preserve">(merge sort). </w:t>
      </w:r>
      <w:r w:rsidRPr="008F06BE">
        <w:rPr>
          <w:rFonts w:ascii="Times New Roman" w:hAnsi="Times New Roman" w:cs="Times New Roman"/>
          <w:lang w:val="lv-LV"/>
        </w:rPr>
        <w:t xml:space="preserve">Algoritms identificē dalīšanas rekursiju, meklējot konstrukcijas ar dalīšanas </w:t>
      </w:r>
      <w:r w:rsidR="005F2F6A" w:rsidRPr="008F06BE">
        <w:rPr>
          <w:rFonts w:ascii="Times New Roman" w:hAnsi="Times New Roman" w:cs="Times New Roman"/>
          <w:lang w:val="lv-LV"/>
        </w:rPr>
        <w:t>operatoru</w:t>
      </w:r>
      <w:r w:rsidRPr="008F06BE">
        <w:rPr>
          <w:rFonts w:ascii="Times New Roman" w:hAnsi="Times New Roman" w:cs="Times New Roman"/>
          <w:lang w:val="lv-LV"/>
        </w:rPr>
        <w:t xml:space="preserve"> vai bitu nobīdes operācijām. Bitu nobīdes gadījumā algoritms saprot, ka </w:t>
      </w:r>
      <w:r w:rsidRPr="008F06BE">
        <w:rPr>
          <w:rFonts w:ascii="Times New Roman" w:hAnsi="Times New Roman" w:cs="Times New Roman"/>
          <w:i/>
          <w:iCs/>
          <w:lang w:val="lv-LV"/>
        </w:rPr>
        <w:t>n</w:t>
      </w:r>
      <w:r w:rsidRPr="008F06BE">
        <w:rPr>
          <w:rFonts w:ascii="Times New Roman" w:hAnsi="Times New Roman" w:cs="Times New Roman"/>
          <w:lang w:val="lv-LV"/>
        </w:rPr>
        <w:t xml:space="preserve"> &gt;&gt; </w:t>
      </w:r>
      <w:r w:rsidRPr="008F06BE">
        <w:rPr>
          <w:rFonts w:ascii="Times New Roman" w:hAnsi="Times New Roman" w:cs="Times New Roman"/>
          <w:i/>
          <w:iCs/>
          <w:lang w:val="lv-LV"/>
        </w:rPr>
        <w:t>k</w:t>
      </w:r>
      <w:r w:rsidRPr="008F06BE">
        <w:rPr>
          <w:rFonts w:ascii="Times New Roman" w:hAnsi="Times New Roman" w:cs="Times New Roman"/>
          <w:lang w:val="lv-LV"/>
        </w:rPr>
        <w:t xml:space="preserve"> ir ekvivalents </w:t>
      </w:r>
      <w:r w:rsidRPr="008F06BE">
        <w:rPr>
          <w:rFonts w:ascii="Times New Roman" w:hAnsi="Times New Roman" w:cs="Times New Roman"/>
          <w:i/>
          <w:iCs/>
          <w:lang w:val="lv-LV"/>
        </w:rPr>
        <w:t>n</w:t>
      </w:r>
      <w:r w:rsidRPr="008F06BE">
        <w:rPr>
          <w:rFonts w:ascii="Times New Roman" w:hAnsi="Times New Roman" w:cs="Times New Roman"/>
          <w:lang w:val="lv-LV"/>
        </w:rPr>
        <w:t xml:space="preserve"> / 2^</w:t>
      </w:r>
      <w:r w:rsidRPr="008F06BE">
        <w:rPr>
          <w:rFonts w:ascii="Times New Roman" w:hAnsi="Times New Roman" w:cs="Times New Roman"/>
          <w:i/>
          <w:iCs/>
          <w:lang w:val="lv-LV"/>
        </w:rPr>
        <w:t>k</w:t>
      </w:r>
      <w:r w:rsidRPr="008F06BE">
        <w:rPr>
          <w:rFonts w:ascii="Times New Roman" w:hAnsi="Times New Roman" w:cs="Times New Roman"/>
          <w:lang w:val="lv-LV"/>
        </w:rPr>
        <w:t>, un attiecīgi aprēķina dalītāju.</w:t>
      </w:r>
    </w:p>
    <w:p w14:paraId="69577556" w14:textId="5E0934DE"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dziļuma aprēķins dalīšanas gadījumā izmanto logaritmisko funkciju. Ja sākotnējā vērtība ir </w:t>
      </w:r>
      <w:r w:rsidRPr="008F06BE">
        <w:rPr>
          <w:rFonts w:ascii="Times New Roman" w:hAnsi="Times New Roman" w:cs="Times New Roman"/>
          <w:i/>
          <w:iCs/>
          <w:lang w:val="lv-LV"/>
        </w:rPr>
        <w:t>n</w:t>
      </w:r>
      <w:r w:rsidRPr="008F06BE">
        <w:rPr>
          <w:rFonts w:ascii="Times New Roman" w:hAnsi="Times New Roman" w:cs="Times New Roman"/>
          <w:lang w:val="lv-LV"/>
        </w:rPr>
        <w:t xml:space="preserve"> un dalītājs ir </w:t>
      </w:r>
      <w:r w:rsidRPr="008F06BE">
        <w:rPr>
          <w:rFonts w:ascii="Times New Roman" w:hAnsi="Times New Roman" w:cs="Times New Roman"/>
          <w:i/>
          <w:iCs/>
          <w:lang w:val="lv-LV"/>
        </w:rPr>
        <w:t>d</w:t>
      </w:r>
      <w:r w:rsidRPr="008F06BE">
        <w:rPr>
          <w:rFonts w:ascii="Times New Roman" w:hAnsi="Times New Roman" w:cs="Times New Roman"/>
          <w:lang w:val="lv-LV"/>
        </w:rPr>
        <w:t xml:space="preserve">, tad rekursijas dziļums ir </w:t>
      </w:r>
      <w:r w:rsidRPr="008F06BE">
        <w:rPr>
          <w:rFonts w:ascii="Times New Roman" w:hAnsi="Times New Roman" w:cs="Times New Roman"/>
          <w:b/>
          <w:bCs/>
          <w:lang w:val="lv-LV"/>
        </w:rPr>
        <w:t>ceil(log_</w:t>
      </w:r>
      <w:r w:rsidRPr="008F06BE">
        <w:rPr>
          <w:rFonts w:ascii="Times New Roman" w:hAnsi="Times New Roman" w:cs="Times New Roman"/>
          <w:b/>
          <w:bCs/>
          <w:i/>
          <w:iCs/>
          <w:lang w:val="lv-LV"/>
        </w:rPr>
        <w:t>d</w:t>
      </w:r>
      <w:r w:rsidRPr="008F06BE">
        <w:rPr>
          <w:rFonts w:ascii="Times New Roman" w:hAnsi="Times New Roman" w:cs="Times New Roman"/>
          <w:b/>
          <w:bCs/>
          <w:lang w:val="lv-LV"/>
        </w:rPr>
        <w:t>(</w:t>
      </w:r>
      <w:r w:rsidRPr="008F06BE">
        <w:rPr>
          <w:rFonts w:ascii="Times New Roman" w:hAnsi="Times New Roman" w:cs="Times New Roman"/>
          <w:b/>
          <w:bCs/>
          <w:i/>
          <w:iCs/>
          <w:lang w:val="lv-LV"/>
        </w:rPr>
        <w:t>n</w:t>
      </w:r>
      <w:r w:rsidRPr="008F06BE">
        <w:rPr>
          <w:rFonts w:ascii="Times New Roman" w:hAnsi="Times New Roman" w:cs="Times New Roman"/>
          <w:b/>
          <w:bCs/>
          <w:lang w:val="lv-LV"/>
        </w:rPr>
        <w:t>)) + 1</w:t>
      </w:r>
      <w:r w:rsidR="005F2F6A" w:rsidRPr="008F06BE">
        <w:rPr>
          <w:rFonts w:ascii="Times New Roman" w:hAnsi="Times New Roman" w:cs="Times New Roman"/>
          <w:lang w:val="lv-LV"/>
        </w:rPr>
        <w:t xml:space="preserve"> (ceil </w:t>
      </w:r>
      <w:r w:rsidR="00E70F76" w:rsidRPr="008F06BE">
        <w:rPr>
          <w:rFonts w:ascii="Times New Roman" w:hAnsi="Times New Roman" w:cs="Times New Roman"/>
          <w:lang w:val="lv-LV"/>
        </w:rPr>
        <w:t>–</w:t>
      </w:r>
      <w:r w:rsidR="005F2F6A" w:rsidRPr="008F06BE">
        <w:rPr>
          <w:rFonts w:ascii="Times New Roman" w:hAnsi="Times New Roman" w:cs="Times New Roman"/>
          <w:lang w:val="lv-LV"/>
        </w:rPr>
        <w:t xml:space="preserve"> noapaļošana uz augšu)</w:t>
      </w:r>
      <w:r w:rsidRPr="008F06BE">
        <w:rPr>
          <w:rFonts w:ascii="Times New Roman" w:hAnsi="Times New Roman" w:cs="Times New Roman"/>
          <w:lang w:val="lv-LV"/>
        </w:rPr>
        <w:t>. Algoritms izmanto matemātisku bibliotēku, lai veiktu šos aprēķinus ar pietiekamu precizitāti.</w:t>
      </w:r>
    </w:p>
    <w:p w14:paraId="5C35073E"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Kopējā rekursīvā steka izmantojuma aprēķins ir sarežģītāks par vienkāršu vietējā steka izmantojuma reizināšanu ar rekursijas dziļumu. Katrs rekursīvais izsaukums pievieno stekam ne tikai funkcijas lokālos mainīgos, bet arī atgriešanās adresi, reģistru saglabāšanas telpu un funkcijas parametrus.</w:t>
      </w:r>
    </w:p>
    <w:p w14:paraId="7963B2A8" w14:textId="4CA6345A"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arhitektūrā atgriešanās adrese vienmēr aizņem divus baitus, un algoritms to konsekventi ņem vērā visos aprēķinos. Reģistru saglabāšana ir atkarīga no konkrētās </w:t>
      </w:r>
      <w:r w:rsidRPr="008F06BE">
        <w:rPr>
          <w:rFonts w:ascii="Times New Roman" w:hAnsi="Times New Roman" w:cs="Times New Roman"/>
          <w:lang w:val="lv-LV"/>
        </w:rPr>
        <w:lastRenderedPageBreak/>
        <w:t xml:space="preserve">funkcijas </w:t>
      </w:r>
      <w:r w:rsidR="00245A37" w:rsidRPr="008F06BE">
        <w:rPr>
          <w:rFonts w:ascii="Times New Roman" w:hAnsi="Times New Roman" w:cs="Times New Roman"/>
          <w:lang w:val="lv-LV"/>
        </w:rPr>
        <w:t>izpildes</w:t>
      </w:r>
      <w:r w:rsidRPr="008F06BE">
        <w:rPr>
          <w:rFonts w:ascii="Times New Roman" w:hAnsi="Times New Roman" w:cs="Times New Roman"/>
          <w:lang w:val="lv-LV"/>
        </w:rPr>
        <w:t>, un tā tiek noteikta, analizējot push un pop instrukcijas asemblera kodā. Funkcijas parametri var tikt nodoti caur reģistriem vai steku, atkarībā no to skaita un tipa.</w:t>
      </w:r>
    </w:p>
    <w:p w14:paraId="15299498" w14:textId="0AA1E13E" w:rsidR="00E27357"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Algoritms aprēķina kopējo rekursīvo steka izmantojumu, izmantojot formulu</w:t>
      </w:r>
      <w:r w:rsidR="00E27357" w:rsidRPr="008F06BE">
        <w:rPr>
          <w:rFonts w:ascii="Times New Roman" w:hAnsi="Times New Roman" w:cs="Times New Roman"/>
          <w:lang w:val="lv-LV"/>
        </w:rPr>
        <w:t xml:space="preserve"> (2.</w:t>
      </w:r>
      <w:r w:rsidR="00C64378" w:rsidRPr="008F06BE">
        <w:rPr>
          <w:rFonts w:ascii="Times New Roman" w:hAnsi="Times New Roman" w:cs="Times New Roman"/>
          <w:lang w:val="lv-LV"/>
        </w:rPr>
        <w:t>2</w:t>
      </w:r>
      <w:r w:rsidR="00E27357" w:rsidRPr="008F06BE">
        <w:rPr>
          <w:rFonts w:ascii="Times New Roman" w:hAnsi="Times New Roman" w:cs="Times New Roman"/>
          <w:lang w:val="lv-LV"/>
        </w:rPr>
        <w:t>.).</w:t>
      </w:r>
    </w:p>
    <w:p w14:paraId="770D55C0" w14:textId="70C3E2DE" w:rsidR="00E27357" w:rsidRPr="008F06BE" w:rsidRDefault="00E27357" w:rsidP="003D5FD8">
      <w:pPr>
        <w:spacing w:line="360" w:lineRule="auto"/>
        <w:ind w:left="2818"/>
        <w:jc w:val="center"/>
        <w:rPr>
          <w:rFonts w:ascii="Times New Roman" w:hAnsi="Times New Roman" w:cs="Times New Roman"/>
          <w:lang w:val="lv-LV"/>
        </w:rPr>
      </w:pPr>
      <w:r w:rsidRPr="008F06BE">
        <w:rPr>
          <w:rFonts w:ascii="Times New Roman" w:hAnsi="Times New Roman" w:cs="Times New Roman"/>
          <w:b/>
          <w:bCs/>
          <w:i/>
          <w:iCs/>
          <w:lang w:val="lv-LV"/>
        </w:rPr>
        <w:t>S = (L + A + P) × D</w:t>
      </w:r>
      <w:r w:rsidRPr="008F06BE">
        <w:rPr>
          <w:rFonts w:ascii="Times New Roman" w:hAnsi="Times New Roman" w:cs="Times New Roman"/>
          <w:b/>
          <w:bCs/>
          <w:lang w:val="lv-LV"/>
        </w:rPr>
        <w:t xml:space="preserve"> </w:t>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lang w:val="lv-LV"/>
        </w:rPr>
        <w:t>(2.</w:t>
      </w:r>
      <w:r w:rsidR="00C64378" w:rsidRPr="008F06BE">
        <w:rPr>
          <w:rFonts w:ascii="Times New Roman" w:hAnsi="Times New Roman" w:cs="Times New Roman"/>
          <w:lang w:val="lv-LV"/>
        </w:rPr>
        <w:t>2</w:t>
      </w:r>
      <w:r w:rsidRPr="008F06BE">
        <w:rPr>
          <w:rFonts w:ascii="Times New Roman" w:hAnsi="Times New Roman" w:cs="Times New Roman"/>
          <w:lang w:val="lv-LV"/>
        </w:rPr>
        <w:t>.)</w:t>
      </w:r>
    </w:p>
    <w:p w14:paraId="599F2C1F" w14:textId="1FE83C4E" w:rsidR="00E27357" w:rsidRPr="008F06BE" w:rsidRDefault="00E27357"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kur</w:t>
      </w:r>
    </w:p>
    <w:p w14:paraId="206352CF" w14:textId="4D759E13"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S</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k</w:t>
      </w:r>
      <w:r w:rsidRPr="008F06BE">
        <w:rPr>
          <w:rFonts w:ascii="Times New Roman" w:hAnsi="Times New Roman" w:cs="Times New Roman"/>
          <w:lang w:val="lv-LV"/>
        </w:rPr>
        <w:t>opējais rekursīvais steks (visa atmiņa, ko patērē rekursīva funkcija),</w:t>
      </w:r>
    </w:p>
    <w:p w14:paraId="0D2B31CB" w14:textId="654FFF7D"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L</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v</w:t>
      </w:r>
      <w:r w:rsidRPr="008F06BE">
        <w:rPr>
          <w:rFonts w:ascii="Times New Roman" w:hAnsi="Times New Roman" w:cs="Times New Roman"/>
          <w:lang w:val="lv-LV"/>
        </w:rPr>
        <w:t>ietējais steka izmantojums (atmiņa lokālajiem mainīgajiem katrā funkcijas izsaukumā),</w:t>
      </w:r>
    </w:p>
    <w:p w14:paraId="77E8FC49" w14:textId="64AD1E8A"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A</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a</w:t>
      </w:r>
      <w:r w:rsidRPr="008F06BE">
        <w:rPr>
          <w:rFonts w:ascii="Times New Roman" w:hAnsi="Times New Roman" w:cs="Times New Roman"/>
          <w:lang w:val="lv-LV"/>
        </w:rPr>
        <w:t>tgriešanās adrese (atmiņa, lai saglabātu, kur atgriezties pēc funkcijas izpildes),</w:t>
      </w:r>
    </w:p>
    <w:p w14:paraId="31B86C84" w14:textId="683A3F0E"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P</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p</w:t>
      </w:r>
      <w:r w:rsidRPr="008F06BE">
        <w:rPr>
          <w:rFonts w:ascii="Times New Roman" w:hAnsi="Times New Roman" w:cs="Times New Roman"/>
          <w:lang w:val="lv-LV"/>
        </w:rPr>
        <w:t>arametru izmantojums (atmiņa, lai saglabātu funkcijas parametrus)</w:t>
      </w:r>
      <w:r w:rsidR="00E70F76" w:rsidRPr="008F06BE">
        <w:rPr>
          <w:rFonts w:ascii="Times New Roman" w:hAnsi="Times New Roman" w:cs="Times New Roman"/>
          <w:lang w:val="lv-LV"/>
        </w:rPr>
        <w:t>,</w:t>
      </w:r>
    </w:p>
    <w:p w14:paraId="619ADB99" w14:textId="29F64823"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D</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r</w:t>
      </w:r>
      <w:r w:rsidRPr="008F06BE">
        <w:rPr>
          <w:rFonts w:ascii="Times New Roman" w:hAnsi="Times New Roman" w:cs="Times New Roman"/>
          <w:lang w:val="lv-LV"/>
        </w:rPr>
        <w:t>ekursijas dziļums (cik reizes funkcija izsauc sevi)</w:t>
      </w:r>
      <w:r w:rsidR="00E70F76" w:rsidRPr="008F06BE">
        <w:rPr>
          <w:rFonts w:ascii="Times New Roman" w:hAnsi="Times New Roman" w:cs="Times New Roman"/>
          <w:lang w:val="lv-LV"/>
        </w:rPr>
        <w:t>.</w:t>
      </w:r>
    </w:p>
    <w:p w14:paraId="00C9CEC5" w14:textId="1DAC6F1A" w:rsidR="0074616E" w:rsidRPr="008F06BE" w:rsidRDefault="00E27357"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(2.</w:t>
      </w:r>
      <w:r w:rsidR="00C64378" w:rsidRPr="008F06BE">
        <w:rPr>
          <w:rFonts w:ascii="Times New Roman" w:hAnsi="Times New Roman" w:cs="Times New Roman"/>
          <w:lang w:val="lv-LV"/>
        </w:rPr>
        <w:t>2</w:t>
      </w:r>
      <w:r w:rsidRPr="008F06BE">
        <w:rPr>
          <w:rFonts w:ascii="Times New Roman" w:hAnsi="Times New Roman" w:cs="Times New Roman"/>
          <w:lang w:val="lv-LV"/>
        </w:rPr>
        <w:t>.)</w:t>
      </w:r>
      <w:r w:rsidR="0074616E" w:rsidRPr="008F06BE">
        <w:rPr>
          <w:rFonts w:ascii="Times New Roman" w:hAnsi="Times New Roman" w:cs="Times New Roman"/>
          <w:lang w:val="lv-LV"/>
        </w:rPr>
        <w:t xml:space="preserve"> formula nodrošina, ka tiek ņemta vērā visa steka telpa, kas nepieciešama pilnai rekursīvajai ķēdei.</w:t>
      </w:r>
    </w:p>
    <w:p w14:paraId="1CE8222A" w14:textId="1BDAB189" w:rsidR="007A2F3B"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Īpaša uzmanība tiek pievērsta gadījumiem, kur rekursīvās funkcijas ir daļa no lielākas izsaukumu hierarhijas. Ja rekursīvā funkcija tiek izsaukta no main funkcijas caur vairākām starpniecības funkcijām, kopējais steka izmantojums iekļauj gan hierarhijas steku, gan pilno rekursīvo steku</w:t>
      </w:r>
      <w:r w:rsidR="007A2F3B" w:rsidRPr="008F06BE">
        <w:rPr>
          <w:rFonts w:ascii="Times New Roman" w:hAnsi="Times New Roman" w:cs="Times New Roman"/>
          <w:lang w:val="lv-LV"/>
        </w:rPr>
        <w:t>.</w:t>
      </w:r>
    </w:p>
    <w:p w14:paraId="24E8B45C" w14:textId="2529143A" w:rsidR="008E64B2" w:rsidRPr="008F06BE" w:rsidRDefault="0074616E" w:rsidP="007A2F3B">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Pašreizēj</w:t>
      </w:r>
      <w:r w:rsidR="00245A37" w:rsidRPr="008F06BE">
        <w:rPr>
          <w:rFonts w:ascii="Times New Roman" w:hAnsi="Times New Roman" w:cs="Times New Roman"/>
          <w:lang w:val="lv-LV"/>
        </w:rPr>
        <w:t xml:space="preserve">ais īstenojums </w:t>
      </w:r>
      <w:r w:rsidRPr="008F06BE">
        <w:rPr>
          <w:rFonts w:ascii="Times New Roman" w:hAnsi="Times New Roman" w:cs="Times New Roman"/>
          <w:lang w:val="lv-LV"/>
        </w:rPr>
        <w:t xml:space="preserve">efektīvi apstrādā tiešos rekursijas gadījumus, bet tai ir daži ierobežojumi, kas rada iespējas turpmākai attīstībai. Algoritms nevar analizēt savstarpējo rekursiju, kur </w:t>
      </w:r>
      <w:r w:rsidRPr="008F06BE">
        <w:rPr>
          <w:rFonts w:ascii="Times New Roman" w:hAnsi="Times New Roman" w:cs="Times New Roman"/>
          <w:i/>
          <w:iCs/>
          <w:lang w:val="lv-LV"/>
        </w:rPr>
        <w:t>A</w:t>
      </w:r>
      <w:r w:rsidRPr="008F06BE">
        <w:rPr>
          <w:rFonts w:ascii="Times New Roman" w:hAnsi="Times New Roman" w:cs="Times New Roman"/>
          <w:lang w:val="lv-LV"/>
        </w:rPr>
        <w:t xml:space="preserve"> funkcija izsauc </w:t>
      </w:r>
      <w:r w:rsidRPr="008F06BE">
        <w:rPr>
          <w:rFonts w:ascii="Times New Roman" w:hAnsi="Times New Roman" w:cs="Times New Roman"/>
          <w:i/>
          <w:iCs/>
          <w:lang w:val="lv-LV"/>
        </w:rPr>
        <w:t>B</w:t>
      </w:r>
      <w:r w:rsidRPr="008F06BE">
        <w:rPr>
          <w:rFonts w:ascii="Times New Roman" w:hAnsi="Times New Roman" w:cs="Times New Roman"/>
          <w:lang w:val="lv-LV"/>
        </w:rPr>
        <w:t xml:space="preserve"> funkciju, kas izsauc </w:t>
      </w:r>
      <w:r w:rsidRPr="008F06BE">
        <w:rPr>
          <w:rFonts w:ascii="Times New Roman" w:hAnsi="Times New Roman" w:cs="Times New Roman"/>
          <w:i/>
          <w:iCs/>
          <w:lang w:val="lv-LV"/>
        </w:rPr>
        <w:t>A</w:t>
      </w:r>
      <w:r w:rsidRPr="008F06BE">
        <w:rPr>
          <w:rFonts w:ascii="Times New Roman" w:hAnsi="Times New Roman" w:cs="Times New Roman"/>
          <w:lang w:val="lv-LV"/>
        </w:rPr>
        <w:t xml:space="preserve"> funkciju. Tas arī nevar precīzi analizēt gadījumus, kur rekursijas dziļums ir atkarīgs no sarežģītiem nosacījumiem vai dinamiskiem datiem.</w:t>
      </w:r>
    </w:p>
    <w:p w14:paraId="77746A18" w14:textId="77777777" w:rsidR="0074616E" w:rsidRPr="008F06BE" w:rsidRDefault="0074616E" w:rsidP="007A2F3B">
      <w:pPr>
        <w:spacing w:line="360" w:lineRule="auto"/>
        <w:ind w:firstLine="720"/>
        <w:jc w:val="both"/>
        <w:rPr>
          <w:rFonts w:ascii="Times New Roman" w:hAnsi="Times New Roman" w:cs="Times New Roman"/>
          <w:lang w:val="lv-LV"/>
        </w:rPr>
      </w:pPr>
    </w:p>
    <w:p w14:paraId="5CB8D4BB" w14:textId="5AD60E51" w:rsidR="002344E3" w:rsidRPr="008F06BE" w:rsidRDefault="002344E3" w:rsidP="007A6E23">
      <w:pPr>
        <w:pStyle w:val="Heading3"/>
      </w:pPr>
      <w:bookmarkStart w:id="23" w:name="_Toc199122537"/>
      <w:r w:rsidRPr="008F06BE">
        <w:t>Izsaukumu graf</w:t>
      </w:r>
      <w:r w:rsidR="00A73EFD" w:rsidRPr="008F06BE">
        <w:t>a</w:t>
      </w:r>
      <w:r w:rsidRPr="008F06BE">
        <w:t xml:space="preserve"> rekonstrukcija no asemblera</w:t>
      </w:r>
      <w:bookmarkEnd w:id="23"/>
    </w:p>
    <w:p w14:paraId="3B8EB1A1" w14:textId="4653E57F"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rekonstrukcija ir fundamentāls process, kurā no kompilēta asemblera koda tiek atjaunota oriģinālā funkciju izsaukumu struktūra. Šis uzdevums ir </w:t>
      </w:r>
      <w:r w:rsidRPr="008F06BE">
        <w:rPr>
          <w:rFonts w:ascii="Times New Roman" w:hAnsi="Times New Roman" w:cs="Times New Roman"/>
          <w:lang w:val="lv-LV"/>
        </w:rPr>
        <w:lastRenderedPageBreak/>
        <w:t>kritiski svarīgs steka analīzē, jo bez precīzas informācijas par to, kura funkcija izsauc kuru, nav iespējams aprēķināt maksimālo steka izmantojumu.</w:t>
      </w:r>
    </w:p>
    <w:p w14:paraId="20938518" w14:textId="1C054CB6" w:rsidR="000E4140" w:rsidRPr="008F06BE" w:rsidRDefault="000E4140" w:rsidP="007A1FA4">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Kad C kods tiek kompilēts, augsta līmeņa konstrukcijas tiek transformētas zemā līmeņa mašīnkoda instrukcijās. Funkcijas izsaukums C kodā, piemēram</w:t>
      </w:r>
      <w:r w:rsidR="007A1FA4" w:rsidRPr="008F06BE">
        <w:rPr>
          <w:rFonts w:ascii="Times New Roman" w:hAnsi="Times New Roman" w:cs="Times New Roman"/>
          <w:lang w:val="lv-LV"/>
        </w:rPr>
        <w:t>,</w:t>
      </w:r>
      <w:r w:rsidRPr="008F06BE">
        <w:rPr>
          <w:rFonts w:ascii="Times New Roman" w:hAnsi="Times New Roman" w:cs="Times New Roman"/>
          <w:lang w:val="lv-LV"/>
        </w:rPr>
        <w:t xml:space="preserve"> </w:t>
      </w:r>
      <w:r w:rsidR="007A1FA4" w:rsidRPr="008F06BE">
        <w:rPr>
          <w:rFonts w:ascii="Times New Roman" w:hAnsi="Times New Roman" w:cs="Times New Roman"/>
          <w:lang w:val="lv-LV"/>
        </w:rPr>
        <w:t>delay_function</w:t>
      </w:r>
      <w:r w:rsidRPr="008F06BE">
        <w:rPr>
          <w:rFonts w:ascii="Times New Roman" w:hAnsi="Times New Roman" w:cs="Times New Roman"/>
          <w:lang w:val="lv-LV"/>
        </w:rPr>
        <w:t>(</w:t>
      </w:r>
      <w:r w:rsidR="007A1FA4" w:rsidRPr="008F06BE">
        <w:rPr>
          <w:rFonts w:ascii="Times New Roman" w:hAnsi="Times New Roman" w:cs="Times New Roman"/>
          <w:i/>
          <w:iCs/>
          <w:lang w:val="lv-LV"/>
        </w:rPr>
        <w:t>a</w:t>
      </w:r>
      <w:r w:rsidRPr="008F06BE">
        <w:rPr>
          <w:rFonts w:ascii="Times New Roman" w:hAnsi="Times New Roman" w:cs="Times New Roman"/>
          <w:lang w:val="lv-LV"/>
        </w:rPr>
        <w:t>)</w:t>
      </w:r>
      <w:r w:rsidR="007A1FA4" w:rsidRPr="008F06BE">
        <w:rPr>
          <w:rFonts w:ascii="Times New Roman" w:hAnsi="Times New Roman" w:cs="Times New Roman"/>
          <w:lang w:val="lv-LV"/>
        </w:rPr>
        <w:t xml:space="preserve"> no program.c (sk. 2.</w:t>
      </w:r>
      <w:r w:rsidR="00992702" w:rsidRPr="008F06BE">
        <w:rPr>
          <w:rFonts w:ascii="Times New Roman" w:hAnsi="Times New Roman" w:cs="Times New Roman"/>
          <w:lang w:val="lv-LV"/>
        </w:rPr>
        <w:t>4</w:t>
      </w:r>
      <w:r w:rsidR="00122DE5" w:rsidRPr="008F06BE">
        <w:rPr>
          <w:rFonts w:ascii="Times New Roman" w:hAnsi="Times New Roman" w:cs="Times New Roman"/>
          <w:lang w:val="lv-LV"/>
        </w:rPr>
        <w:t>.</w:t>
      </w:r>
      <w:r w:rsidR="007A1FA4" w:rsidRPr="008F06BE">
        <w:rPr>
          <w:rFonts w:ascii="Times New Roman" w:hAnsi="Times New Roman" w:cs="Times New Roman"/>
          <w:lang w:val="lv-LV"/>
        </w:rPr>
        <w:t xml:space="preserve"> attēlu)</w:t>
      </w:r>
      <w:r w:rsidRPr="008F06BE">
        <w:rPr>
          <w:rFonts w:ascii="Times New Roman" w:hAnsi="Times New Roman" w:cs="Times New Roman"/>
          <w:lang w:val="lv-LV"/>
        </w:rPr>
        <w:t xml:space="preserve">, kļūst par vairākām asemblera instrukcijām: parametru ielādē reģistros, izsaukuma instrukciju uz konkrētu atmiņas adresi, un rezultāta apstrādi. Mūsu uzdevums ir pretējais process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no šīm atsevišķajām instrukcijām rekonstruēt oriģinālo programmas loģisko struktūru.</w:t>
      </w:r>
    </w:p>
    <w:p w14:paraId="491D66B1" w14:textId="53A06477" w:rsidR="007A1FA4" w:rsidRPr="008F06BE" w:rsidRDefault="007A1FA4" w:rsidP="00EF500D">
      <w:pPr>
        <w:spacing w:line="360" w:lineRule="auto"/>
        <w:jc w:val="center"/>
        <w:rPr>
          <w:rFonts w:ascii="Times New Roman" w:hAnsi="Times New Roman" w:cs="Times New Roman"/>
          <w:lang w:val="lv-LV"/>
        </w:rPr>
      </w:pPr>
      <w:bookmarkStart w:id="24" w:name="_Hlk199120791"/>
      <w:r w:rsidRPr="008F06BE">
        <w:rPr>
          <w:rFonts w:ascii="Times New Roman" w:hAnsi="Times New Roman" w:cs="Times New Roman"/>
          <w:noProof/>
          <w:lang w:val="lv-LV"/>
        </w:rPr>
        <w:drawing>
          <wp:inline distT="0" distB="0" distL="0" distR="0" wp14:anchorId="41BC8E72" wp14:editId="213043A9">
            <wp:extent cx="4448175" cy="2476500"/>
            <wp:effectExtent l="0" t="0" r="9525" b="0"/>
            <wp:docPr id="32335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476500"/>
                    </a:xfrm>
                    <a:prstGeom prst="rect">
                      <a:avLst/>
                    </a:prstGeom>
                    <a:noFill/>
                    <a:ln>
                      <a:noFill/>
                    </a:ln>
                  </pic:spPr>
                </pic:pic>
              </a:graphicData>
            </a:graphic>
          </wp:inline>
        </w:drawing>
      </w:r>
    </w:p>
    <w:p w14:paraId="30A14A58" w14:textId="779C1A5F" w:rsidR="007A1FA4" w:rsidRPr="008F06BE" w:rsidRDefault="007A1FA4"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4</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D</w:t>
      </w:r>
      <w:r w:rsidRPr="008F06BE">
        <w:rPr>
          <w:rFonts w:ascii="Times New Roman" w:hAnsi="Times New Roman" w:cs="Times New Roman"/>
          <w:lang w:val="lv-LV"/>
        </w:rPr>
        <w:t>isamblēta delay_function(a) no program.c</w:t>
      </w:r>
      <w:r w:rsidR="00054637" w:rsidRPr="008F06BE">
        <w:rPr>
          <w:rFonts w:ascii="Times New Roman" w:hAnsi="Times New Roman" w:cs="Times New Roman"/>
          <w:lang w:val="lv-LV"/>
        </w:rPr>
        <w:t xml:space="preserve"> (sk. 1. pielikumu)</w:t>
      </w:r>
    </w:p>
    <w:bookmarkEnd w:id="24"/>
    <w:p w14:paraId="5665A7FC" w14:textId="14B1F8C9"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Šis uzdevums sastopas ar vairākiem būtiskiem izaicinājumiem. </w:t>
      </w:r>
      <w:r w:rsidR="00CA1171" w:rsidRPr="008F06BE">
        <w:rPr>
          <w:rFonts w:ascii="Times New Roman" w:hAnsi="Times New Roman" w:cs="Times New Roman"/>
          <w:lang w:val="lv-LV"/>
        </w:rPr>
        <w:t>Pirmkārt, kompilācijas procesā zūd funkciju nosaukumi (kļūst par adresēm), mainīgo nozīme (kļūst par reģistra vērtībām) un parametru saistība ar funkcijām, kas apgrūtina rekursīvo funkciju identificēšanu un parametru vērtību izsekošanu.</w:t>
      </w:r>
      <w:r w:rsidRPr="008F06BE">
        <w:rPr>
          <w:rFonts w:ascii="Times New Roman" w:hAnsi="Times New Roman" w:cs="Times New Roman"/>
          <w:lang w:val="lv-LV"/>
        </w:rPr>
        <w:t xml:space="preserve"> Otrkārt, kompilatora optimizācijas var kardināli izmainīt koda struktūru. Treškārt, dažas konstrukcijas, kā funkciju rādītāji, rada netiešos izsaukumus, kuru mērķi nav statiskās analīzes līmenī nosakāmi.</w:t>
      </w:r>
    </w:p>
    <w:p w14:paraId="3541E7A8" w14:textId="02EFEC90"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risina šo problēmu ar secīgu vairāku soļu pieeju. Algoritms iziet cauri asemblera kodam vairākās fāzēs, katru reizi vācot specifisku informāciju un pakāpeniski veidojot pilnu izsaukumu grafu.</w:t>
      </w:r>
      <w:r w:rsidR="00095FD8" w:rsidRPr="008F06BE">
        <w:rPr>
          <w:rFonts w:ascii="Times New Roman" w:hAnsi="Times New Roman" w:cs="Times New Roman"/>
          <w:lang w:val="lv-LV"/>
        </w:rPr>
        <w:t xml:space="preserve"> </w:t>
      </w:r>
      <w:r w:rsidRPr="008F06BE">
        <w:rPr>
          <w:rFonts w:ascii="Times New Roman" w:hAnsi="Times New Roman" w:cs="Times New Roman"/>
          <w:lang w:val="lv-LV"/>
        </w:rPr>
        <w:t xml:space="preserve">Pirmā fāze koncentrējas uz funkciju identifikāciju un to adrešu kartēšanu. Otra fāze analizē izsaukuma instrukcijas. AVR arhitektūrā galvenokārt ir trīs izsaukumu tipi: CALL (tiešais izsaukums ar pilnu adresi), RCALL (relatīvais izsaukums </w:t>
      </w:r>
      <w:r w:rsidRPr="008F06BE">
        <w:rPr>
          <w:rFonts w:ascii="Times New Roman" w:hAnsi="Times New Roman" w:cs="Times New Roman"/>
          <w:lang w:val="lv-LV"/>
        </w:rPr>
        <w:lastRenderedPageBreak/>
        <w:t>ar nobīdi), un ICALL (netiešais izsaukums caur reģistru). Katrs tips prasa atšķirīgu apstrādes pieeju.</w:t>
      </w:r>
    </w:p>
    <w:p w14:paraId="61194B3A" w14:textId="409B15AA" w:rsidR="000E4140" w:rsidRPr="008F06BE" w:rsidRDefault="000E4140" w:rsidP="00B866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Tiešie izsaukumi ir relatīvi vienkārši gadījumi. CALL instrukcijas satur pilnu mērķa adresi, kas tieši norāda uz izsaucamo funkciju. RCALL instrukcijas izmanto relatīvu nobīdi no pašreizējās pozīcijas. Analizators identificē šīs instrukcijas ar regulāriem izteicieniem un izņem mērķa adreses.</w:t>
      </w:r>
      <w:r w:rsidR="00B866AD" w:rsidRPr="008F06BE">
        <w:rPr>
          <w:rFonts w:ascii="Times New Roman" w:hAnsi="Times New Roman" w:cs="Times New Roman"/>
          <w:lang w:val="lv-LV"/>
        </w:rPr>
        <w:t xml:space="preserve"> </w:t>
      </w:r>
      <w:r w:rsidRPr="008F06BE">
        <w:rPr>
          <w:rFonts w:ascii="Times New Roman" w:hAnsi="Times New Roman" w:cs="Times New Roman"/>
          <w:lang w:val="lv-LV"/>
        </w:rPr>
        <w:t>Tomēr arī šeit pastāv nianses. Ne visas RCALL instrukcijas ir funkcionāli izsaukumi. Instrukcija rcall .+0 ir</w:t>
      </w:r>
      <w:r w:rsidR="00EC244C" w:rsidRPr="008F06BE">
        <w:rPr>
          <w:rFonts w:ascii="Times New Roman" w:hAnsi="Times New Roman" w:cs="Times New Roman"/>
          <w:lang w:val="lv-LV"/>
        </w:rPr>
        <w:t xml:space="preserve"> GCC</w:t>
      </w:r>
      <w:r w:rsidRPr="008F06BE">
        <w:rPr>
          <w:rFonts w:ascii="Times New Roman" w:hAnsi="Times New Roman" w:cs="Times New Roman"/>
          <w:lang w:val="lv-LV"/>
        </w:rPr>
        <w:t xml:space="preserve"> kompil</w:t>
      </w:r>
      <w:r w:rsidR="00EC244C" w:rsidRPr="008F06BE">
        <w:rPr>
          <w:rFonts w:ascii="Times New Roman" w:hAnsi="Times New Roman" w:cs="Times New Roman"/>
          <w:lang w:val="lv-LV"/>
        </w:rPr>
        <w:t>atora</w:t>
      </w:r>
      <w:r w:rsidRPr="008F06BE">
        <w:rPr>
          <w:rFonts w:ascii="Times New Roman" w:hAnsi="Times New Roman" w:cs="Times New Roman"/>
          <w:lang w:val="lv-LV"/>
        </w:rPr>
        <w:t xml:space="preserve"> izmantots tehnisks paņēmiens steka ietvara izveidošanai, nevis īsts funkcijas izsaukums. Analizators atpazīst šo īpašo gadījumu un klasificē to kā steka manipulāciju, nevis funkcionālu izsaukumu.</w:t>
      </w:r>
    </w:p>
    <w:p w14:paraId="6F9DFCA7" w14:textId="0E7E8D46"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Netiešie izsaukumi rada būtiski lielākus izaicinājumus. Tie rodas, kad C kodā tiek izmantoti funkciju rādītāji vai </w:t>
      </w:r>
      <w:r w:rsidR="00EC244C" w:rsidRPr="008F06BE">
        <w:rPr>
          <w:rFonts w:ascii="Times New Roman" w:hAnsi="Times New Roman" w:cs="Times New Roman"/>
          <w:lang w:val="lv-LV"/>
        </w:rPr>
        <w:t>atgriezeniskās izsaukšanas (</w:t>
      </w:r>
      <w:r w:rsidRPr="008F06BE">
        <w:rPr>
          <w:rFonts w:ascii="Times New Roman" w:hAnsi="Times New Roman" w:cs="Times New Roman"/>
          <w:lang w:val="lv-LV"/>
        </w:rPr>
        <w:t>callback</w:t>
      </w:r>
      <w:r w:rsidR="00EC244C" w:rsidRPr="008F06BE">
        <w:rPr>
          <w:rFonts w:ascii="Times New Roman" w:hAnsi="Times New Roman" w:cs="Times New Roman"/>
          <w:lang w:val="lv-LV"/>
        </w:rPr>
        <w:t>)</w:t>
      </w:r>
      <w:r w:rsidRPr="008F06BE">
        <w:rPr>
          <w:rFonts w:ascii="Times New Roman" w:hAnsi="Times New Roman" w:cs="Times New Roman"/>
          <w:lang w:val="lv-LV"/>
        </w:rPr>
        <w:t xml:space="preserve"> mehānismi. Asemblera kodā šādi izsaukumi parādās kā ICALL vai EICALL instrukcijas, bet mērķa funkcija nav tieši norādīta instrukcijā.</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Tā vietā mērķa adrese tiek glabāta Z reģistrā (r31:r30 reģistru pāris). Lai noteiktu izsaukuma mērķi, analizatoram jāizseko, kādas vērtības tiek ielādētas šajā reģistrā pirms ICALL instrukcijas izpildes.</w:t>
      </w:r>
    </w:p>
    <w:p w14:paraId="63FCA928" w14:textId="690EC579"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Analizators ievieš Z reģistra izsekošanas mehānismu. Tas atpazīst LDI (load immediate) instrukcijas, kas ielādē konstantes vērtības r30 un r31 reģistros. Kad pēc tam tiek konstatēta </w:t>
      </w:r>
      <w:r w:rsidR="00BD29F9" w:rsidRPr="008F06BE">
        <w:rPr>
          <w:rFonts w:ascii="Times New Roman" w:hAnsi="Times New Roman" w:cs="Times New Roman"/>
          <w:lang w:val="lv-LV"/>
        </w:rPr>
        <w:t>I</w:t>
      </w:r>
      <w:r w:rsidRPr="008F06BE">
        <w:rPr>
          <w:rFonts w:ascii="Times New Roman" w:hAnsi="Times New Roman" w:cs="Times New Roman"/>
          <w:lang w:val="lv-LV"/>
        </w:rPr>
        <w:t>CALL instrukcija, analizators rekonstruē pilno adresi no iepriekš saglabātajām reģistra vērtībām.</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Šis process prasa precīzu izsekošanu katrai funkcijai atsevišķi, jo reģistra saturs var mainīties starp dažādām funkcijām. Analizators uztur atsevišķas reģistra vērtību tabulas katrai funkcijai.</w:t>
      </w:r>
    </w:p>
    <w:p w14:paraId="32BDE395" w14:textId="7D84F432"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Vēl sarežģītāks scenārijs rodas ar masīva bāzētiem funkciju rādītājiem. Šādā gadījumā Z reģistrs tiek ielādēts nevis ar konstanti, bet ar vērtību, kas nolasīta no masīva elementa. C kodā tas var izskatīties kā funkciju rādītāju masīvs, kur konkrētā funkcija tiek izvēlēta, pamatojoties uz indeksa vērtību.</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Asemblera kodā šis process parādās kā instrukciju secība, kur vispirms tiek ielādēta masīva bāzes adrese, tad pievienots indekss, un visbeidzot no aprēķinātās adreses nolasīta funkcijas adrese. Šādu instrukciju secību analizators atpazīst kā masīva piekļuvi.</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 xml:space="preserve">Šajā situācijā precīza mērķa funkcijas noteikšana statiskās analīzes līmenī nav iespējama, jo indeksa vērtība ir zināma tikai izpildlaikā. Analizators izvēlas konservatīvu risinājumu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tas pievieno visas potenciālās mērķa funkcijas izsaukumu grafam, izslēdzot tikai acīmredzami nepiemērotas funkcijas, kā main funkciju vai </w:t>
      </w:r>
      <w:r w:rsidR="00BD29F9" w:rsidRPr="008F06BE">
        <w:rPr>
          <w:rFonts w:ascii="Times New Roman" w:hAnsi="Times New Roman" w:cs="Times New Roman"/>
          <w:lang w:val="lv-LV"/>
        </w:rPr>
        <w:t>utilītas</w:t>
      </w:r>
      <w:r w:rsidRPr="008F06BE">
        <w:rPr>
          <w:rFonts w:ascii="Times New Roman" w:hAnsi="Times New Roman" w:cs="Times New Roman"/>
          <w:lang w:val="lv-LV"/>
        </w:rPr>
        <w:t xml:space="preserve"> funkcijas.</w:t>
      </w:r>
    </w:p>
    <w:p w14:paraId="11C06D84" w14:textId="5BDCE44B"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Rekursīvo funkciju atklāšana notiek paralēli 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veidošanai</w:t>
      </w:r>
      <w:r w:rsidR="00CF4C8C" w:rsidRPr="008F06BE">
        <w:rPr>
          <w:rFonts w:ascii="Times New Roman" w:hAnsi="Times New Roman" w:cs="Times New Roman"/>
          <w:lang w:val="lv-LV"/>
        </w:rPr>
        <w:t>. Analizators meklē situācijas, kur funkcija satur izsaukumu uz sevi pašu</w:t>
      </w:r>
      <w:r w:rsidR="00EC33AE" w:rsidRPr="008F06BE">
        <w:rPr>
          <w:rFonts w:ascii="Times New Roman" w:hAnsi="Times New Roman" w:cs="Times New Roman"/>
          <w:lang w:val="lv-LV"/>
        </w:rPr>
        <w:t xml:space="preserve"> (sk. 2.4.2. apakšnodaļu)</w:t>
      </w:r>
      <w:r w:rsidRPr="008F06BE">
        <w:rPr>
          <w:rFonts w:ascii="Times New Roman" w:hAnsi="Times New Roman" w:cs="Times New Roman"/>
          <w:lang w:val="lv-LV"/>
        </w:rPr>
        <w:t>.</w:t>
      </w:r>
    </w:p>
    <w:p w14:paraId="177000F1" w14:textId="3D01EAE5"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Mūsdienu kompilatori ģenerē daudz palīgelementu, kas var maldināt analīzi. Asemblera kodā bieži parādās atzīmes ar nosaukumiem kā .L15, .Loc. Šīs nav īstas funkcijas lietotāja izpratnē, bet gan kompil</w:t>
      </w:r>
      <w:r w:rsidR="00BD29F9" w:rsidRPr="008F06BE">
        <w:rPr>
          <w:rFonts w:ascii="Times New Roman" w:hAnsi="Times New Roman" w:cs="Times New Roman"/>
          <w:lang w:val="lv-LV"/>
        </w:rPr>
        <w:t>atora</w:t>
      </w:r>
      <w:r w:rsidRPr="008F06BE">
        <w:rPr>
          <w:rFonts w:ascii="Times New Roman" w:hAnsi="Times New Roman" w:cs="Times New Roman"/>
          <w:lang w:val="lv-LV"/>
        </w:rPr>
        <w:t xml:space="preserve"> iekšējās optimizācijas vai atkļūdošanas palīgelements.</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Analizators atpazīst šīs konstrukcijas pēc to raksturīgajiem nosaukumu modeļiem un neiekļauj tās izsaukumu grafā kā atsevišķas funkcijas. Tas ir svarīgi, jo pretējā gadījumā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būtu pārpildīts ar </w:t>
      </w:r>
      <w:r w:rsidR="00BD29F9" w:rsidRPr="008F06BE">
        <w:rPr>
          <w:rFonts w:ascii="Times New Roman" w:hAnsi="Times New Roman" w:cs="Times New Roman"/>
          <w:lang w:val="lv-LV"/>
        </w:rPr>
        <w:t>neeksistējošiem</w:t>
      </w:r>
      <w:r w:rsidRPr="008F06BE">
        <w:rPr>
          <w:rFonts w:ascii="Times New Roman" w:hAnsi="Times New Roman" w:cs="Times New Roman"/>
          <w:lang w:val="lv-LV"/>
        </w:rPr>
        <w:t xml:space="preserve"> savienojumiem.</w:t>
      </w:r>
    </w:p>
    <w:p w14:paraId="562E31E1" w14:textId="48E4F4C7" w:rsidR="00AA2922" w:rsidRPr="008F06BE" w:rsidRDefault="00BD29F9"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Kompilatora</w:t>
      </w:r>
      <w:r w:rsidR="000E4140" w:rsidRPr="008F06BE">
        <w:rPr>
          <w:rFonts w:ascii="Times New Roman" w:hAnsi="Times New Roman" w:cs="Times New Roman"/>
          <w:lang w:val="lv-LV"/>
        </w:rPr>
        <w:t xml:space="preserve"> optimizācijas var arī pilnībā izdzēst funkcijas no asemblera koda. Inline optimizācija aizstāj funkcijas izsaukumus ar funkcijas koda kopiju izsaukuma vietā. Šādas funkcijas vairs nav redzamas asemblera kodā, un to izsaukumi netiek iekļauti grafā. Parasti t</w:t>
      </w:r>
      <w:r w:rsidR="00E3765E" w:rsidRPr="008F06BE">
        <w:rPr>
          <w:rFonts w:ascii="Times New Roman" w:hAnsi="Times New Roman" w:cs="Times New Roman"/>
          <w:lang w:val="lv-LV"/>
        </w:rPr>
        <w:t>ā</w:t>
      </w:r>
      <w:r w:rsidR="000E4140" w:rsidRPr="008F06BE">
        <w:rPr>
          <w:rFonts w:ascii="Times New Roman" w:hAnsi="Times New Roman" w:cs="Times New Roman"/>
          <w:lang w:val="lv-LV"/>
        </w:rPr>
        <w:t xml:space="preserve"> nav problēma steka analīzei, jo inline kods neveido jaunu steka ietvaru</w:t>
      </w:r>
      <w:r w:rsidR="003C3101" w:rsidRPr="008F06BE">
        <w:rPr>
          <w:rFonts w:ascii="Times New Roman" w:hAnsi="Times New Roman" w:cs="Times New Roman"/>
          <w:lang w:val="lv-LV"/>
        </w:rPr>
        <w:t>.</w:t>
      </w:r>
    </w:p>
    <w:p w14:paraId="7F00A115" w14:textId="3F020EA9" w:rsidR="001054D7" w:rsidRPr="008F06BE" w:rsidRDefault="001054D7" w:rsidP="001054D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Rekonstruētais izsaukumu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tiek reprezentēts kā blakusesošo virsotņu saraksts (adjacency list), kur katra funkcija ir saistīta ar to funkciju sarakstu, kuras tā izsauc. Šī reprezentācija ir piemērota turpmākajiem algoritmiskiem pielietojumiem, jo ļauj efektīvi veikt grafa šķērsošanu un ceļu analīzi.</w:t>
      </w:r>
    </w:p>
    <w:p w14:paraId="185A877D" w14:textId="77777777" w:rsidR="004F12A2" w:rsidRPr="008F06BE" w:rsidRDefault="001054D7" w:rsidP="004F12A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veic vairākus validācijas soļus. Tas pārbauda, vai visām funkcijām ar netiešajiem izsaukumiem ir identificēti iespējamie mērķi. Tas arī brīdina par situācijām, kur izsaukuma mērķi nevarēja noteikt, vai kur konstatēti neparasti izsaukumu modeļi.</w:t>
      </w:r>
    </w:p>
    <w:p w14:paraId="5E4DDA34" w14:textId="01D6612C" w:rsidR="001054D7" w:rsidRPr="008F06BE" w:rsidRDefault="001054D7" w:rsidP="004F12A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rekonstrukcijas kvalitāte tieši ietekmē visas turpmākās steka analīzes precizitāti. Nepilnīgs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var novest pie pārāk optimistisku steka novērtējumu, kas ir bīstami. Pārāk konservatīvs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rada drošus, bet potenciāli neefektīvus risinājumus.</w:t>
      </w:r>
    </w:p>
    <w:p w14:paraId="6BB8EB8F" w14:textId="77777777" w:rsidR="001054D7" w:rsidRPr="008F06BE" w:rsidRDefault="001054D7" w:rsidP="001054D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Algoritma ierobežojumi izriet no statiskās analīzes fundamentālajām robežām. Daudzas programmas īpašības, īpaši tās, kas atkarīgas no izpildlaika vērtībām, nav statiskās analīzes līmenī nosakāmas. Analizators sniedz labāko iespējamo novērtējumu, pamatojoties uz pieejamo informāciju, bet gala lēmumi par sistēmas dizainu prasa inženieru ekspertīzi.</w:t>
      </w:r>
    </w:p>
    <w:p w14:paraId="14101FE6" w14:textId="29850198" w:rsidR="009B0996" w:rsidRPr="008F06BE" w:rsidRDefault="001054D7" w:rsidP="00DE4B2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Rekonstruētais izsaukumu grafs kalpo par pamatu maksimālā steka ceļa aprēķinam un rekursijas dziļuma analīzei. Tā precizitāte nosaka visa steka analīzes procesa kvalitāti un rezultātu uzticamību.</w:t>
      </w:r>
    </w:p>
    <w:p w14:paraId="39C5E50C" w14:textId="10FB32AB" w:rsidR="002344E3" w:rsidRPr="008F06BE" w:rsidRDefault="002344E3" w:rsidP="007A6E23">
      <w:pPr>
        <w:pStyle w:val="Heading3"/>
      </w:pPr>
      <w:bookmarkStart w:id="25" w:name="_Toc199122538"/>
      <w:r w:rsidRPr="008F06BE">
        <w:lastRenderedPageBreak/>
        <w:t>Maksimālā steka dziļuma aprēķināšana</w:t>
      </w:r>
      <w:bookmarkEnd w:id="25"/>
    </w:p>
    <w:p w14:paraId="55A91A58" w14:textId="077C8345"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Maksimālā steka izmantojuma aprēķināšana ir analizatora sarežģītākā un kritiskākā komponente, kas apvieno visus iepriekšējos analīzes soļus vienotā algoritmā. Šis process nevis vienkārši summē visu funkciju steka patēriņu, bet gan precīzi modelē programmas izpildes dinamiku, identificējot tieši to funkciju izsaukumu secību, kas rada vislielāko steka patēriņu.</w:t>
      </w:r>
    </w:p>
    <w:p w14:paraId="53647690"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Analizatora pamatā ir izpratne, ka steka izmantojums programmas izpildes laikā ir kumulatīvs process. Kad funkcija </w:t>
      </w:r>
      <w:r w:rsidRPr="008F06BE">
        <w:rPr>
          <w:rFonts w:ascii="Times New Roman" w:hAnsi="Times New Roman" w:cs="Times New Roman"/>
          <w:i/>
          <w:iCs/>
          <w:lang w:val="lv-LV"/>
        </w:rPr>
        <w:t>A</w:t>
      </w:r>
      <w:r w:rsidRPr="008F06BE">
        <w:rPr>
          <w:rFonts w:ascii="Times New Roman" w:hAnsi="Times New Roman" w:cs="Times New Roman"/>
          <w:lang w:val="lv-LV"/>
        </w:rPr>
        <w:t xml:space="preserve"> izsauc funkciju </w:t>
      </w:r>
      <w:r w:rsidRPr="008F06BE">
        <w:rPr>
          <w:rFonts w:ascii="Times New Roman" w:hAnsi="Times New Roman" w:cs="Times New Roman"/>
          <w:i/>
          <w:iCs/>
          <w:lang w:val="lv-LV"/>
        </w:rPr>
        <w:t>B</w:t>
      </w:r>
      <w:r w:rsidRPr="008F06BE">
        <w:rPr>
          <w:rFonts w:ascii="Times New Roman" w:hAnsi="Times New Roman" w:cs="Times New Roman"/>
          <w:lang w:val="lv-LV"/>
        </w:rPr>
        <w:t xml:space="preserve">, funkcijas </w:t>
      </w:r>
      <w:r w:rsidRPr="008F06BE">
        <w:rPr>
          <w:rFonts w:ascii="Times New Roman" w:hAnsi="Times New Roman" w:cs="Times New Roman"/>
          <w:i/>
          <w:iCs/>
          <w:lang w:val="lv-LV"/>
        </w:rPr>
        <w:t>B</w:t>
      </w:r>
      <w:r w:rsidRPr="008F06BE">
        <w:rPr>
          <w:rFonts w:ascii="Times New Roman" w:hAnsi="Times New Roman" w:cs="Times New Roman"/>
          <w:lang w:val="lv-LV"/>
        </w:rPr>
        <w:t xml:space="preserve"> steka patēriņš tiek pievienots funkcijas </w:t>
      </w:r>
      <w:r w:rsidRPr="008F06BE">
        <w:rPr>
          <w:rFonts w:ascii="Times New Roman" w:hAnsi="Times New Roman" w:cs="Times New Roman"/>
          <w:i/>
          <w:iCs/>
          <w:lang w:val="lv-LV"/>
        </w:rPr>
        <w:t>A</w:t>
      </w:r>
      <w:r w:rsidRPr="008F06BE">
        <w:rPr>
          <w:rFonts w:ascii="Times New Roman" w:hAnsi="Times New Roman" w:cs="Times New Roman"/>
          <w:lang w:val="lv-LV"/>
        </w:rPr>
        <w:t xml:space="preserve"> jau esošajam steka izmantojumam. Šī "steka kaudze" turpina augt ar katru jaunu funkcijas izsaukumu un samazinās tikai tad, kad funkcijas pabeidz savu izpildi un atgriežas.</w:t>
      </w:r>
    </w:p>
    <w:p w14:paraId="42B39E15" w14:textId="0BAB15B7" w:rsidR="00B81F02" w:rsidRPr="008F06BE" w:rsidRDefault="00B81F02"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Pirms maksimālā steka izmantojuma aprēķināšanas analizators veic būtisku priekšdarbu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nosaka, cik daudz no mikrokontroliera kopējās SRAM atmiņas patiešām ir pieejams steka vajadzībām.</w:t>
      </w:r>
    </w:p>
    <w:p w14:paraId="1867DE39" w14:textId="77777777" w:rsidR="0085238F" w:rsidRPr="008F06BE" w:rsidRDefault="00B81F02" w:rsidP="008523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izmanto get_memory_sections metodi, kas ar avr-size rīka palīdzību analizē kompilētā ELF faila atmiņas sekcijas. Šis process atklāj divus kritiski svarīgus atmiņas patērētājus, kas "konkurē" ar steku par SRAM resursu piešķiršanu</w:t>
      </w:r>
      <w:r w:rsidR="0085238F" w:rsidRPr="008F06BE">
        <w:rPr>
          <w:rFonts w:ascii="Times New Roman" w:hAnsi="Times New Roman" w:cs="Times New Roman"/>
          <w:lang w:val="lv-LV"/>
        </w:rPr>
        <w:t xml:space="preserve"> .data un .bss sekcijas. Analizators aprēķina pieejamo steka telpu, izmantojot vienkāršu formulu:</w:t>
      </w:r>
    </w:p>
    <w:p w14:paraId="3C77A124" w14:textId="2450467C" w:rsidR="0085238F" w:rsidRPr="008F06BE" w:rsidRDefault="0085238F" w:rsidP="0085238F">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 xml:space="preserve">Pieejamā steka atmiņa = Kopējā SRAM </w:t>
      </w:r>
      <w:r w:rsidR="00742FCF" w:rsidRPr="008F06BE">
        <w:rPr>
          <w:rFonts w:ascii="Times New Roman" w:hAnsi="Times New Roman" w:cs="Times New Roman"/>
          <w:b/>
          <w:bCs/>
          <w:lang w:val="lv-LV"/>
        </w:rPr>
        <w:t>-</w:t>
      </w:r>
      <w:r w:rsidRPr="008F06BE">
        <w:rPr>
          <w:rFonts w:ascii="Times New Roman" w:hAnsi="Times New Roman" w:cs="Times New Roman"/>
          <w:b/>
          <w:bCs/>
          <w:lang w:val="lv-LV"/>
        </w:rPr>
        <w:t xml:space="preserve"> (.data izmērs + .bss izmērs)</w:t>
      </w:r>
      <w:r w:rsidRPr="008F06BE">
        <w:rPr>
          <w:rFonts w:ascii="Times New Roman" w:hAnsi="Times New Roman" w:cs="Times New Roman"/>
          <w:lang w:val="lv-LV"/>
        </w:rPr>
        <w:t>.</w:t>
      </w:r>
    </w:p>
    <w:p w14:paraId="4251A10E" w14:textId="1DE02C1B"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Maksimālā steka aprēķināšanas algoritms balstās uz rekursīvu "dziļumā vispirms" (depth-first search) pieeju, kas sistemātiski izpēta visus iespējamos funkciju izsaukumu ceļus programmas izsaukumu </w:t>
      </w:r>
      <w:r w:rsidR="00A45388" w:rsidRPr="008F06BE">
        <w:rPr>
          <w:rFonts w:ascii="Times New Roman" w:hAnsi="Times New Roman" w:cs="Times New Roman"/>
          <w:lang w:val="lv-LV"/>
        </w:rPr>
        <w:t>grafā</w:t>
      </w:r>
      <w:r w:rsidRPr="008F06BE">
        <w:rPr>
          <w:rFonts w:ascii="Times New Roman" w:hAnsi="Times New Roman" w:cs="Times New Roman"/>
          <w:lang w:val="lv-LV"/>
        </w:rPr>
        <w:t>. Algoritma pamatideja ir vienkārša: sākot no programmas ieejas punkta (main funkcija), rekursīvi aprēķināt steka patēriņu katram iespējamam izpildes ceļam un identificēt to, kas rada vislielāko kumulatīvo steka izmantojumu.</w:t>
      </w:r>
    </w:p>
    <w:p w14:paraId="460A4C31"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Pirms galvenās analīzes sākšanas analizators veic rekursīvo funkciju priekšapstrādi, jo šīm funkcijām nepieciešama īpaša pieeја steka aprēķināšanā. Katrai rekursīvajai funkcijai tiek aprēķināts kopējais steka patēriņš, ņemot vērā iepriekš noteikto rekursijas dziļuma ierobežojumu.</w:t>
      </w:r>
    </w:p>
    <w:p w14:paraId="1B4373C3" w14:textId="34F19C42"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 xml:space="preserve">Lai izvairītos no atkārtotiem aprēķiniem sarežģītos izsaukumu </w:t>
      </w:r>
      <w:r w:rsidR="00A45388" w:rsidRPr="008F06BE">
        <w:rPr>
          <w:rFonts w:ascii="Times New Roman" w:hAnsi="Times New Roman" w:cs="Times New Roman"/>
          <w:lang w:val="lv-LV"/>
        </w:rPr>
        <w:t>grafos</w:t>
      </w:r>
      <w:r w:rsidRPr="008F06BE">
        <w:rPr>
          <w:rFonts w:ascii="Times New Roman" w:hAnsi="Times New Roman" w:cs="Times New Roman"/>
          <w:lang w:val="lv-LV"/>
        </w:rPr>
        <w:t xml:space="preserve">, analizators izmanto memoizācijas tehniku. </w:t>
      </w:r>
      <w:r w:rsidR="00F166F0" w:rsidRPr="008F06BE">
        <w:rPr>
          <w:rFonts w:ascii="Times New Roman" w:hAnsi="Times New Roman" w:cs="Times New Roman"/>
          <w:lang w:val="lv-LV"/>
        </w:rPr>
        <w:t>Katram funkcijas un izsaukumu ceļa pārim tiek saglabāts aprēķinātais rezultāts.</w:t>
      </w:r>
      <w:r w:rsidRPr="008F06BE">
        <w:rPr>
          <w:rFonts w:ascii="Times New Roman" w:hAnsi="Times New Roman" w:cs="Times New Roman"/>
          <w:lang w:val="lv-LV"/>
        </w:rPr>
        <w:t xml:space="preserve"> Pirms jauna aprēķina veikšanas algoritms pārbauda, vai šāds ceļš jau ir analizēts, un vajadzības gadījumā atgriež saglabāto rezultātu.</w:t>
      </w:r>
    </w:p>
    <w:p w14:paraId="74C89414" w14:textId="5C063C3F"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Memoizācijas atslēga sastāv no funkcijas nosaukuma un pašreizējā izsaukumu ceļa, kas nodrošina, ka tiek ņemts vērā konteksts, kurā funkcija tiek izsaukta. Šī pieeja ir īpaši svarīga programmās ar sarežģītiem izsaukumu </w:t>
      </w:r>
      <w:r w:rsidR="00A45388" w:rsidRPr="008F06BE">
        <w:rPr>
          <w:rFonts w:ascii="Times New Roman" w:hAnsi="Times New Roman" w:cs="Times New Roman"/>
          <w:lang w:val="lv-LV"/>
        </w:rPr>
        <w:t>grafiem</w:t>
      </w:r>
      <w:r w:rsidRPr="008F06BE">
        <w:rPr>
          <w:rFonts w:ascii="Times New Roman" w:hAnsi="Times New Roman" w:cs="Times New Roman"/>
          <w:lang w:val="lv-LV"/>
        </w:rPr>
        <w:t>, kur daudzi ceļi var pārklāties vai kur funkcijas tiek izsauktas no vairākām vietām.</w:t>
      </w:r>
    </w:p>
    <w:p w14:paraId="02CAC172" w14:textId="71D73D5D"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Galvenā analīzes funkcija get_stack_usage darbojas rekursīvi, sākot no norādītās funkcijas un dziļumā izpētot visus tās iespējamos izsaukumu ceļus. Algoritma darbību var aprakstīt vairākos soļos:</w:t>
      </w:r>
    </w:p>
    <w:p w14:paraId="6DE74AB9" w14:textId="298A078F"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Vispirms tiek pārbaudīts, vai pašreizējā funkcija jau atrodas izsaukumu ceļā, kas norādītu uz ciklisko atkarību. Šādi cikli tiek apstrādāti īpaši </w:t>
      </w:r>
      <w:r w:rsidR="003E314E" w:rsidRPr="008F06BE">
        <w:rPr>
          <w:rFonts w:ascii="Times New Roman" w:hAnsi="Times New Roman" w:cs="Times New Roman"/>
          <w:lang w:val="lv-LV"/>
        </w:rPr>
        <w:t>–</w:t>
      </w:r>
      <w:r w:rsidRPr="008F06BE">
        <w:rPr>
          <w:rFonts w:ascii="Times New Roman" w:hAnsi="Times New Roman" w:cs="Times New Roman"/>
          <w:lang w:val="lv-LV"/>
        </w:rPr>
        <w:t xml:space="preserve"> ja funkcija nav rekursīva, cikls tiek uzskatīts par kļūdu un funkcija atgriež nulli. Rekursīvām funkcijām šī pārbaude ļauj izvairīties no bezgalīgām cilpām analīzes procesā.</w:t>
      </w:r>
    </w:p>
    <w:p w14:paraId="5D2A9916" w14:textId="497A77B2"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Ja funkcija ir rekursīva un tā pirmo reizi parādās pašreizējā ceļā, tiek izmantots iepriekš aprēķinātais rekursīvais steka patēriņš. Tas nozīmē, ka rekursīvā funkcija tiek </w:t>
      </w:r>
      <w:r w:rsidR="003D5FD8" w:rsidRPr="008F06BE">
        <w:rPr>
          <w:rFonts w:ascii="Times New Roman" w:hAnsi="Times New Roman" w:cs="Times New Roman"/>
          <w:lang w:val="lv-LV"/>
        </w:rPr>
        <w:t xml:space="preserve">izvērsta </w:t>
      </w:r>
      <w:r w:rsidRPr="008F06BE">
        <w:rPr>
          <w:rFonts w:ascii="Times New Roman" w:hAnsi="Times New Roman" w:cs="Times New Roman"/>
          <w:lang w:val="lv-LV"/>
        </w:rPr>
        <w:t>pilnā dziļumā vienā solī, nevis analizēta soli pa solim, kas varētu radīt bezgalīgas cilpas.</w:t>
      </w:r>
    </w:p>
    <w:p w14:paraId="463FC0D3" w14:textId="77777777"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Ja funkcija ir lapas funkcija (tā neizsauc citas funkcijas), tās kopējais steka patēriņš ir vienāds ar tās vietējo patēriņu, un šis ceļš tiek reģistrēts kā pilns izpildes ceļš analīzes noslēguma ziņojumā.</w:t>
      </w:r>
    </w:p>
    <w:p w14:paraId="0EB9965E"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Visinteresantākā un sarežģītākā daļa ir situācija, kad funkcija var izsaukt vairākas citas funkcijas. Šajā gadījumā analizators rekursīvi aprēķina steka patēriņu katram iespējamam turpmākam ceļam un identificē to, kas rada vislielāko patēriņu.</w:t>
      </w:r>
    </w:p>
    <w:p w14:paraId="6DEAD71C"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Algoritms salīdzina visus iespējamos ceļus un saglabā maksimālo steka patēriņu, kas reprezentē "sliktāko gadījumu" šīs funkcijas kontekstā. Šī maksimālā vērtība tiek pievienota funkcijas vietējam steka patēriņam, veidojot kopējo steka izmantojumu šim funkcijas izsaukumam.</w:t>
      </w:r>
    </w:p>
    <w:p w14:paraId="12FE6EF2"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Papildus maksimālā steka patēriņa aprēķinam analizators veic arī visu pilno izpildes ceļu kartēšanu. Katru reizi, kad tiek sasniegta lapas funkcija, pašreizējais ceļš tiek reģistrēts kopā ar tā kopējo steka patēriņu. Šī informācija ir nenovērtējama steka optimizācijas nolūkos, jo tā ļauj identificēt ne tikai maksimālo patēriņu, bet arī precīzi redzēt, kuri funkciju izsaukumu ceļi rada vislielāko steka slogu.</w:t>
      </w:r>
    </w:p>
    <w:p w14:paraId="45F2F1CF" w14:textId="37203912"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Visi reģistrētie ceļi tiek kārtoti pēc to steka patēriņa dilstošā secībā, ļaujot viegli identificēt problemātiskākos izpildes scenārijus. Šī informācija tiek iekļauta analizatora gala ziņojumā, sniedzot detalizētu pārskatu par programmas steka izmantojuma dinamiku.</w:t>
      </w:r>
    </w:p>
    <w:p w14:paraId="16AA2BF1"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nodrošinātu pilnvērtīgu analīzes ziņojumu, analizators izmanto papildu algoritmu find_max_stack_path, kas rekonstruē pilnu funkciju izsaukumu secību, kura rada maksimālo steka patēriņu. Šis algoritms darbojas līdzīgi galvenajai analīzes funkcijai, bet tā mērķis ir nevis aprēķināt steka patēriņu, bet gan identificēt konkrēto ceļu, kas rada šo patēriņu.</w:t>
      </w:r>
    </w:p>
    <w:p w14:paraId="19647A85"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Maksimālā ceļa rekonstrukcija izmanto to pašu rekursīvo pieeju, bet katram funkcijas izsaukuma punktam tā izvēlas to turpmāko ceļu, kas rada vislielāko steka patēriņu. Rezultātā tiek izveidots lineārs saraksts ar funkciju nosaukumiem, kas reprezentē tieši to izsaukumu secību, kura patērē visvairāk steka atmiņas.</w:t>
      </w:r>
    </w:p>
    <w:p w14:paraId="4429C020" w14:textId="736BCF5A"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Pēc precīzā maksimālā steka patēriņa aprēķināšanas analizators pielieto desmit procentu drošības rezervi. Tā kompensē vairākus faktorus: statiskās analīzes potenciālās neprecizitātes, kompilatora optimizāciju neparedzētās sekas, kā arī iespējamās situācijas, kad programmas izpildes laikā var rasties dziļāka rekursija vai lielāks steka patēriņš nekā statiskajā analīzē prognozēts. Desmit procentu rezerve ir uzskatāma par konservatīvu, bet drošu pieeju, kas palīdz izvairīties no steka pārplūdes problēmām reālā ekspluatācijā.</w:t>
      </w:r>
    </w:p>
    <w:p w14:paraId="254B6664" w14:textId="3F2BB6D3"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Analīzes noslēgumā analizators konsolidē visus aprēķinātos rezultātus vienotā datu struktūrā. Tiek saglabāts gan tīrais maksimālais steka patēriņš, gan patēriņš ar drošības rezervi, individuālo funkciju steka izmantojums, pilnais izsaukumu </w:t>
      </w:r>
      <w:r w:rsidR="00A45388" w:rsidRPr="008F06BE">
        <w:rPr>
          <w:rFonts w:ascii="Times New Roman" w:hAnsi="Times New Roman" w:cs="Times New Roman"/>
          <w:lang w:val="lv-LV"/>
        </w:rPr>
        <w:t>grafs</w:t>
      </w:r>
      <w:r w:rsidRPr="008F06BE">
        <w:rPr>
          <w:rFonts w:ascii="Times New Roman" w:hAnsi="Times New Roman" w:cs="Times New Roman"/>
          <w:lang w:val="lv-LV"/>
        </w:rPr>
        <w:t>, rekursīvo funkciju saraksts ar to dziļuma ierobežojumiem, kā arī visi identificētie izpildes ceļi kārtoti pēc to steka patēriņa.</w:t>
      </w:r>
    </w:p>
    <w:p w14:paraId="3EF2EB25" w14:textId="256B8C76" w:rsidR="005D2851" w:rsidRPr="008F06BE" w:rsidRDefault="00677F90" w:rsidP="00DE4B2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Šī visaptverošā informācija veido pamatu detalizētam analīzes ziņojumam, kas ne tikai sniedz galīgo atbildi par maksimālo steka izmantojumu, bet arī piedāvā dziļu ieskatu programmas steka izmantojuma dinamikā. Ziņojums ietver soli pa solim aprēķinu </w:t>
      </w:r>
      <w:r w:rsidRPr="008F06BE">
        <w:rPr>
          <w:rFonts w:ascii="Times New Roman" w:hAnsi="Times New Roman" w:cs="Times New Roman"/>
          <w:lang w:val="lv-LV"/>
        </w:rPr>
        <w:lastRenderedPageBreak/>
        <w:t>maksimālajam ceļam, ļaujot izstrādātājiem precīzi saprast, kur un kāpēc rodas vislielākais steka patēriņš, kas ir nenovērtējami svarīgi programmas optimizācijai un atkļūdošanai.</w:t>
      </w:r>
    </w:p>
    <w:p w14:paraId="391F86B8" w14:textId="77777777" w:rsidR="00DE4B2F" w:rsidRPr="008F06BE" w:rsidRDefault="00DE4B2F" w:rsidP="00DE4B2F">
      <w:pPr>
        <w:spacing w:line="360" w:lineRule="auto"/>
        <w:ind w:firstLine="720"/>
        <w:jc w:val="both"/>
        <w:rPr>
          <w:rFonts w:ascii="Times New Roman" w:hAnsi="Times New Roman" w:cs="Times New Roman"/>
          <w:lang w:val="lv-LV"/>
        </w:rPr>
      </w:pPr>
    </w:p>
    <w:p w14:paraId="2F93A460" w14:textId="1152C494" w:rsidR="00CC3339" w:rsidRPr="008F06BE" w:rsidRDefault="00CC3339" w:rsidP="00CC3339">
      <w:pPr>
        <w:pStyle w:val="Heading2"/>
      </w:pPr>
      <w:bookmarkStart w:id="26" w:name="_Toc199122539"/>
      <w:r w:rsidRPr="008F06BE">
        <w:t>Analizatora testēšana</w:t>
      </w:r>
      <w:bookmarkEnd w:id="26"/>
    </w:p>
    <w:p w14:paraId="71D07F05" w14:textId="0EA7AFCE"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Izstrādātā AVR stekatmiņas analizatora testēšana tika veikta, izmantojot "melnās kastes" (black box) testēšanas pieeju ar speciāli izveidotu testa programmu komplektu, kas ietver dažādus programmatūras grūtības līmeņus un specifiskus AVR arhitektūras scenārijus. Šī testēšanas metodika pārbauda analizatora funkcionalitāti, fokusējoties uz ievades un izvades atbilstību sagaidāmajiem rezultātiem. Testēšanas mērķis bija pārbaudīt analizatora precizitāti, identificēt tā ierobežojumus un novērtēt praktisko pielietojamību reālās programmēšanas situācijās. </w:t>
      </w:r>
    </w:p>
    <w:p w14:paraId="5C292C4C" w14:textId="396270B4"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 tika organizēta sistemātiski, izmantojot automatizētu testa skriptu (test.py), kas veic analizatora analīzi visiem testa failiem un apkopo rezultātus vienotā, salīdzināmā formātā.</w:t>
      </w:r>
      <w:r w:rsidR="006372D5" w:rsidRPr="008F06BE">
        <w:rPr>
          <w:rFonts w:ascii="Times New Roman" w:hAnsi="Times New Roman" w:cs="Times New Roman"/>
          <w:lang w:val="lv-LV"/>
        </w:rPr>
        <w:t xml:space="preserve"> Testēšanas skripts test.py un visi testa faili ir pieejami 1. pielikumā.</w:t>
      </w:r>
      <w:r w:rsidRPr="008F06BE">
        <w:rPr>
          <w:rFonts w:ascii="Times New Roman" w:hAnsi="Times New Roman" w:cs="Times New Roman"/>
          <w:lang w:val="lv-LV"/>
        </w:rPr>
        <w:t xml:space="preserve"> </w:t>
      </w:r>
      <w:r w:rsidR="00094DF6" w:rsidRPr="008F06BE">
        <w:rPr>
          <w:rFonts w:ascii="Times New Roman" w:hAnsi="Times New Roman" w:cs="Times New Roman"/>
          <w:lang w:val="lv-LV"/>
        </w:rPr>
        <w:t>Katram testa failam tika iepriekš aprēķināts un komentāros norādīts sagaidāmais maksimālais steka patēriņš, izmantojot manuālu .su failu analīzi un funkciju izsaukumu ceļu aprēķinus, kā arī tika noteikts .data un .bss sekciju kopējais izmērs, izmantojot avr-size utilītu</w:t>
      </w:r>
      <w:r w:rsidRPr="008F06BE">
        <w:rPr>
          <w:rFonts w:ascii="Times New Roman" w:hAnsi="Times New Roman" w:cs="Times New Roman"/>
          <w:lang w:val="lv-LV"/>
        </w:rPr>
        <w:t>.</w:t>
      </w:r>
    </w:p>
    <w:p w14:paraId="261C70A9" w14:textId="1E0211D4" w:rsidR="00CC3339" w:rsidRPr="008F06BE" w:rsidRDefault="00CC3339" w:rsidP="00CC333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Testēšanas konfigurācija:</w:t>
      </w:r>
    </w:p>
    <w:p w14:paraId="2C1ACF13"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Mikrokontrolieris: ATmega328P</w:t>
      </w:r>
    </w:p>
    <w:p w14:paraId="1B86D0EA"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RAM izmērs: 2048 baiti</w:t>
      </w:r>
    </w:p>
    <w:p w14:paraId="1E095FA6"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Optimizācijas līmenis: O0 (nav optimizācijas)</w:t>
      </w:r>
    </w:p>
    <w:p w14:paraId="300D85FD" w14:textId="5EC6685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avr-button-led.c (4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 xml:space="preserve">– </w:t>
      </w:r>
      <w:r w:rsidRPr="008F06BE">
        <w:rPr>
          <w:rFonts w:ascii="Times New Roman" w:hAnsi="Times New Roman" w:cs="Times New Roman"/>
          <w:lang w:val="lv-LV"/>
        </w:rPr>
        <w:t>Vienkāršākā testa programma, kas implementē pamat</w:t>
      </w:r>
      <w:r w:rsidR="00ED35DC" w:rsidRPr="008F06BE">
        <w:rPr>
          <w:rFonts w:ascii="Times New Roman" w:hAnsi="Times New Roman" w:cs="Times New Roman"/>
          <w:lang w:val="lv-LV"/>
        </w:rPr>
        <w:t xml:space="preserve">a </w:t>
      </w:r>
      <w:r w:rsidRPr="008F06BE">
        <w:rPr>
          <w:rFonts w:ascii="Times New Roman" w:hAnsi="Times New Roman" w:cs="Times New Roman"/>
          <w:lang w:val="lv-LV"/>
        </w:rPr>
        <w:t>funkcionalitāti bez funkciju izsaukumiem. Programma nolasa pogas stāvokli un kontrolē LED. Šis tests pārbauda analizatora spēju apstrādāt minimālas steka prasības un pamata I/O operācijas.</w:t>
      </w:r>
    </w:p>
    <w:p w14:paraId="11DA0CBC" w14:textId="681DD7FB"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avr-adc-pwm.c (12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Pamata sensoru nolasīšanas un PWM</w:t>
      </w:r>
      <w:r w:rsidR="00ED35DC" w:rsidRPr="008F06BE">
        <w:rPr>
          <w:rFonts w:ascii="Times New Roman" w:hAnsi="Times New Roman" w:cs="Times New Roman"/>
          <w:lang w:val="lv-LV"/>
        </w:rPr>
        <w:t xml:space="preserve"> (Pulse Width Modulation)</w:t>
      </w:r>
      <w:r w:rsidRPr="008F06BE">
        <w:rPr>
          <w:rFonts w:ascii="Times New Roman" w:hAnsi="Times New Roman" w:cs="Times New Roman"/>
          <w:lang w:val="lv-LV"/>
        </w:rPr>
        <w:t xml:space="preserve"> kontroles programma ar vairākām funkcijām. Tests pārbauda analizatora spēju analizēt funkciju izsaukumu ķēdes ar lokālajiem mainīgajiem un parametru nodošanu.</w:t>
      </w:r>
    </w:p>
    <w:p w14:paraId="75274942" w14:textId="5DE106E4"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r_and_icall.c (15 baiti</w:t>
      </w:r>
      <w:r w:rsidR="00C64B90" w:rsidRPr="008F06BE">
        <w:rPr>
          <w:rFonts w:ascii="Times New Roman" w:hAnsi="Times New Roman" w:cs="Times New Roman"/>
          <w:lang w:val="lv-LV"/>
        </w:rPr>
        <w:t xml:space="preserve"> steks un 4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Specializēts tests netiešo izsaukumu (ICALL) un relatīvo izsaukumu (RCALL) analīzei. Programma izmanto funkciju rādītāju masīvu, kas rada netiešos izsaukumus asemblera līmenī. Šis tests pārbauda analizatora spēju rekonstruēt izsaukumu grafu sarežģītos gadījumos.</w:t>
      </w:r>
    </w:p>
    <w:p w14:paraId="7F325552" w14:textId="1FF647C3"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data_and_bss.c (</w:t>
      </w:r>
      <w:r w:rsidR="000F4B99" w:rsidRPr="008F06BE">
        <w:rPr>
          <w:rFonts w:ascii="Times New Roman" w:hAnsi="Times New Roman" w:cs="Times New Roman"/>
          <w:lang w:val="lv-LV"/>
        </w:rPr>
        <w:t>68</w:t>
      </w:r>
      <w:r w:rsidRPr="008F06BE">
        <w:rPr>
          <w:rFonts w:ascii="Times New Roman" w:hAnsi="Times New Roman" w:cs="Times New Roman"/>
          <w:lang w:val="lv-LV"/>
        </w:rPr>
        <w:t xml:space="preserve"> baiti</w:t>
      </w:r>
      <w:r w:rsidR="00C64B90" w:rsidRPr="008F06BE">
        <w:rPr>
          <w:rFonts w:ascii="Times New Roman" w:hAnsi="Times New Roman" w:cs="Times New Roman"/>
          <w:lang w:val="lv-LV"/>
        </w:rPr>
        <w:t xml:space="preserve"> steks un 356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Kompleksa programma ar globālajiem mainīgajiem, statiskie mainīgie, un pārtraukumu apstrādes funkcijām. Tests pārbauda analizatora spēju aprēķināt pieejamo steka telpu, ņemot vērā .data un .bss sekciju izmērus.</w:t>
      </w:r>
    </w:p>
    <w:p w14:paraId="49001DCE" w14:textId="2990BE0F"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hierarchy_test.c (125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Daudzlīmeņu funkciju hierarhijas tests ar četriem izsaukumu līmeņiem. Programma demonstrē dziļu funkciju izsaukumu ķēdi ar lokālajiem masīviem katrā līmenī. Tests pārbauda maksimālā steka ceļa aprēķināšanas precizitāti.</w:t>
      </w:r>
    </w:p>
    <w:p w14:paraId="24843AC9" w14:textId="2FFC010C"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complex_test.c (1</w:t>
      </w:r>
      <w:r w:rsidR="000F4B99" w:rsidRPr="008F06BE">
        <w:rPr>
          <w:rFonts w:ascii="Times New Roman" w:hAnsi="Times New Roman" w:cs="Times New Roman"/>
          <w:lang w:val="lv-LV"/>
        </w:rPr>
        <w:t>1</w:t>
      </w:r>
      <w:r w:rsidRPr="008F06BE">
        <w:rPr>
          <w:rFonts w:ascii="Times New Roman" w:hAnsi="Times New Roman" w:cs="Times New Roman"/>
          <w:lang w:val="lv-LV"/>
        </w:rPr>
        <w:t>4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Sarežģīts tests ar rekursīvām funkcijām, vairākiem funkciju izsaukumu ceļiem un lieliem lokālajiem masīviem. Ietver faktoriāla aprēķinu ar rekursiju un vairākas </w:t>
      </w:r>
      <w:r w:rsidR="00ED35DC" w:rsidRPr="008F06BE">
        <w:rPr>
          <w:rFonts w:ascii="Times New Roman" w:hAnsi="Times New Roman" w:cs="Times New Roman"/>
          <w:lang w:val="lv-LV"/>
        </w:rPr>
        <w:t>palīgfunkcijas</w:t>
      </w:r>
      <w:r w:rsidRPr="008F06BE">
        <w:rPr>
          <w:rFonts w:ascii="Times New Roman" w:hAnsi="Times New Roman" w:cs="Times New Roman"/>
          <w:lang w:val="lv-LV"/>
        </w:rPr>
        <w:t xml:space="preserve"> ar atšķirīgiem steka patēriņiem.</w:t>
      </w:r>
    </w:p>
    <w:p w14:paraId="7FCFE76A" w14:textId="46103466" w:rsidR="00CC3339" w:rsidRPr="008F06BE" w:rsidRDefault="00CC3339" w:rsidP="00ED35DC">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program.c (180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Rekursīvas </w:t>
      </w:r>
      <w:r w:rsidR="00ED35DC" w:rsidRPr="008F06BE">
        <w:rPr>
          <w:rFonts w:ascii="Times New Roman" w:hAnsi="Times New Roman" w:cs="Times New Roman"/>
          <w:lang w:val="lv-LV"/>
        </w:rPr>
        <w:t xml:space="preserve">delay_function </w:t>
      </w:r>
      <w:r w:rsidRPr="008F06BE">
        <w:rPr>
          <w:rFonts w:ascii="Times New Roman" w:hAnsi="Times New Roman" w:cs="Times New Roman"/>
          <w:lang w:val="lv-LV"/>
        </w:rPr>
        <w:t>tests ar lokālo masīvu un parametru atkarīgu rekursijas dziļumu. Tests pārbauda analizatora spēju identificēt rekursijas dziļumu un aprēķināt kopējo rekursīvo steka patēriņu.</w:t>
      </w:r>
    </w:p>
    <w:p w14:paraId="0A7BF227" w14:textId="69FF493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recursion.c (203 baiti</w:t>
      </w:r>
      <w:r w:rsidR="00C64B90" w:rsidRPr="008F06BE">
        <w:rPr>
          <w:rFonts w:ascii="Times New Roman" w:hAnsi="Times New Roman" w:cs="Times New Roman"/>
          <w:lang w:val="lv-LV"/>
        </w:rPr>
        <w:t xml:space="preserve"> steks un 12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Visaptverošs rekursijas testa komplekts ar sešām dažādām rekursīvām funkcijām, kas implementē dažādus samazināšanas modeļus: atskaitīšanu (n-1, n-3), dalīšanu (n/2, n/4), un bitu nobīdes (n&gt;&gt;1, n&gt;&gt;3). Tests pārbauda analizatora spēju atpazīt un pareizi klasificēt dažādus rekursijas tipus.</w:t>
      </w:r>
    </w:p>
    <w:p w14:paraId="17E38DF0" w14:textId="751CD129" w:rsidR="00FF0BC1" w:rsidRPr="008F06BE" w:rsidRDefault="00FF0BC1"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Testa rezultāti (sk. 2.</w:t>
      </w:r>
      <w:r w:rsidR="00992702" w:rsidRPr="008F06BE">
        <w:rPr>
          <w:rFonts w:ascii="Times New Roman" w:hAnsi="Times New Roman" w:cs="Times New Roman"/>
          <w:lang w:val="lv-LV"/>
        </w:rPr>
        <w:t>5</w:t>
      </w:r>
      <w:r w:rsidRPr="008F06BE">
        <w:rPr>
          <w:rFonts w:ascii="Times New Roman" w:hAnsi="Times New Roman" w:cs="Times New Roman"/>
          <w:lang w:val="lv-LV"/>
        </w:rPr>
        <w:t>. att</w:t>
      </w:r>
      <w:r w:rsidR="00992702" w:rsidRPr="008F06BE">
        <w:rPr>
          <w:rFonts w:ascii="Times New Roman" w:hAnsi="Times New Roman" w:cs="Times New Roman"/>
          <w:lang w:val="lv-LV"/>
        </w:rPr>
        <w:t>ēlu</w:t>
      </w:r>
      <w:r w:rsidRPr="008F06BE">
        <w:rPr>
          <w:rFonts w:ascii="Times New Roman" w:hAnsi="Times New Roman" w:cs="Times New Roman"/>
          <w:lang w:val="lv-LV"/>
        </w:rPr>
        <w:t>) parāda analizatora spēju ar augstu precizitāti aprēķināt gan steka izmantojumu, gan datu sekciju izmērus:</w:t>
      </w:r>
    </w:p>
    <w:p w14:paraId="2A9B6CB2" w14:textId="77777777" w:rsidR="00FF0BC1" w:rsidRPr="008F06BE" w:rsidRDefault="00FF0BC1" w:rsidP="00FF0BC1">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181EBA59" wp14:editId="78335EAD">
            <wp:extent cx="4562475" cy="1319507"/>
            <wp:effectExtent l="0" t="0" r="0" b="0"/>
            <wp:docPr id="143338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9507"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235" cy="1340839"/>
                    </a:xfrm>
                    <a:prstGeom prst="rect">
                      <a:avLst/>
                    </a:prstGeom>
                    <a:noFill/>
                    <a:ln>
                      <a:noFill/>
                    </a:ln>
                  </pic:spPr>
                </pic:pic>
              </a:graphicData>
            </a:graphic>
          </wp:inline>
        </w:drawing>
      </w:r>
    </w:p>
    <w:p w14:paraId="27A5A103" w14:textId="2575D89E" w:rsidR="00FF0BC1" w:rsidRPr="008F06BE" w:rsidRDefault="00FF0BC1" w:rsidP="00FF0BC1">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5</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Analizatora testēšanas (test.py)</w:t>
      </w:r>
      <w:r w:rsidR="00D023C9" w:rsidRPr="008F06BE">
        <w:rPr>
          <w:lang w:val="lv-LV"/>
        </w:rPr>
        <w:t xml:space="preserve"> </w:t>
      </w:r>
      <w:r w:rsidR="00D023C9" w:rsidRPr="008F06BE">
        <w:rPr>
          <w:rFonts w:ascii="Times New Roman" w:hAnsi="Times New Roman" w:cs="Times New Roman"/>
          <w:lang w:val="lv-LV"/>
        </w:rPr>
        <w:t>(sk. 1. pielikumu)</w:t>
      </w:r>
      <w:r w:rsidR="00DB62AC" w:rsidRPr="008F06BE">
        <w:rPr>
          <w:rFonts w:ascii="Times New Roman" w:hAnsi="Times New Roman" w:cs="Times New Roman"/>
          <w:lang w:val="lv-LV"/>
        </w:rPr>
        <w:t xml:space="preserve"> rezultātu tabula</w:t>
      </w:r>
    </w:p>
    <w:p w14:paraId="3C0AA446" w14:textId="62390ACB" w:rsidR="00FF0BC1" w:rsidRPr="008F06BE" w:rsidRDefault="00D02AC8"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2.</w:t>
      </w:r>
      <w:r w:rsidR="00992702" w:rsidRPr="008F06BE">
        <w:rPr>
          <w:rFonts w:ascii="Times New Roman" w:hAnsi="Times New Roman" w:cs="Times New Roman"/>
          <w:lang w:val="lv-LV"/>
        </w:rPr>
        <w:t>5</w:t>
      </w:r>
      <w:r w:rsidRPr="008F06BE">
        <w:rPr>
          <w:rFonts w:ascii="Times New Roman" w:hAnsi="Times New Roman" w:cs="Times New Roman"/>
          <w:lang w:val="lv-LV"/>
        </w:rPr>
        <w:t>. att</w:t>
      </w:r>
      <w:r w:rsidR="00992702" w:rsidRPr="008F06BE">
        <w:rPr>
          <w:rFonts w:ascii="Times New Roman" w:hAnsi="Times New Roman" w:cs="Times New Roman"/>
          <w:lang w:val="lv-LV"/>
        </w:rPr>
        <w:t>ēla</w:t>
      </w:r>
      <w:r w:rsidRPr="008F06BE">
        <w:rPr>
          <w:rFonts w:ascii="Times New Roman" w:hAnsi="Times New Roman" w:cs="Times New Roman"/>
          <w:lang w:val="lv-LV"/>
        </w:rPr>
        <w:t xml:space="preserve"> iegūtos rezultātus salīdzinot ar manuāli aprēķinātajām etalona vērtībām, rezultāti atklāj gan analizatora stiprās puses, gan nepilnības. Vienkāršākajos gadījumos (avr-button-led.c, avr-adc-pwm.c) precizitāte sasniedz 100%. Sarežģītākos scenārijos, piemēram, complex_test.c gadījumā, analizators aprēķina 124 baitu steka patēriņ</w:t>
      </w:r>
      <w:r w:rsidR="009D60AD" w:rsidRPr="008F06BE">
        <w:rPr>
          <w:rFonts w:ascii="Times New Roman" w:hAnsi="Times New Roman" w:cs="Times New Roman"/>
          <w:lang w:val="lv-LV"/>
        </w:rPr>
        <w:t>u</w:t>
      </w:r>
      <w:r w:rsidRPr="008F06BE">
        <w:rPr>
          <w:rFonts w:ascii="Times New Roman" w:hAnsi="Times New Roman" w:cs="Times New Roman"/>
          <w:lang w:val="lv-LV"/>
        </w:rPr>
        <w:t xml:space="preserve"> faktisko 114 baitu</w:t>
      </w:r>
      <w:r w:rsidR="009D60AD" w:rsidRPr="008F06BE">
        <w:rPr>
          <w:rFonts w:ascii="Times New Roman" w:hAnsi="Times New Roman" w:cs="Times New Roman"/>
          <w:lang w:val="lv-LV"/>
        </w:rPr>
        <w:t xml:space="preserve"> vietā</w:t>
      </w:r>
      <w:r w:rsidRPr="008F06BE">
        <w:rPr>
          <w:rFonts w:ascii="Times New Roman" w:hAnsi="Times New Roman" w:cs="Times New Roman"/>
          <w:lang w:val="lv-LV"/>
        </w:rPr>
        <w:t>, kas norāda uz rekursijas dziļuma neprecīzu noteikšanu. Līdzīgi data_and_bss.c testā analizators aprēķina 57 baitu steka izmantojum</w:t>
      </w:r>
      <w:r w:rsidR="009D60AD" w:rsidRPr="008F06BE">
        <w:rPr>
          <w:rFonts w:ascii="Times New Roman" w:hAnsi="Times New Roman" w:cs="Times New Roman"/>
          <w:lang w:val="lv-LV"/>
        </w:rPr>
        <w:t>u</w:t>
      </w:r>
      <w:r w:rsidRPr="008F06BE">
        <w:rPr>
          <w:rFonts w:ascii="Times New Roman" w:hAnsi="Times New Roman" w:cs="Times New Roman"/>
          <w:lang w:val="lv-LV"/>
        </w:rPr>
        <w:t xml:space="preserve"> faktisko 68 baitu</w:t>
      </w:r>
      <w:r w:rsidR="009D60AD" w:rsidRPr="008F06BE">
        <w:rPr>
          <w:rFonts w:ascii="Times New Roman" w:hAnsi="Times New Roman" w:cs="Times New Roman"/>
          <w:lang w:val="lv-LV"/>
        </w:rPr>
        <w:t xml:space="preserve"> vietā</w:t>
      </w:r>
      <w:r w:rsidRPr="008F06BE">
        <w:rPr>
          <w:rFonts w:ascii="Times New Roman" w:hAnsi="Times New Roman" w:cs="Times New Roman"/>
          <w:lang w:val="lv-LV"/>
        </w:rPr>
        <w:t>, kas atspoguļo pārtraukumu apstrādes funkciju analīzes trūkumus.</w:t>
      </w:r>
    </w:p>
    <w:p w14:paraId="758E5E36" w14:textId="77777777" w:rsidR="006D1075" w:rsidRPr="008F06BE" w:rsidRDefault="006D1075" w:rsidP="006D107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Testēšanas procesā tika identificētas divas būtiskas analizatora ierobežojuma jomas:</w:t>
      </w:r>
    </w:p>
    <w:p w14:paraId="71C140D0" w14:textId="577CB399" w:rsidR="006D1075" w:rsidRPr="008F06BE" w:rsidRDefault="006D1075" w:rsidP="006D1075">
      <w:pPr>
        <w:pStyle w:val="ListParagraph"/>
        <w:numPr>
          <w:ilvl w:val="0"/>
          <w:numId w:val="135"/>
        </w:numPr>
        <w:spacing w:line="360" w:lineRule="auto"/>
        <w:jc w:val="both"/>
        <w:rPr>
          <w:rFonts w:ascii="Times New Roman" w:hAnsi="Times New Roman" w:cs="Times New Roman"/>
          <w:lang w:val="lv-LV"/>
        </w:rPr>
      </w:pPr>
      <w:r w:rsidRPr="008F06BE">
        <w:rPr>
          <w:rFonts w:ascii="Times New Roman" w:hAnsi="Times New Roman" w:cs="Times New Roman"/>
          <w:lang w:val="lv-LV"/>
        </w:rPr>
        <w:t>Rekursijas dziļuma noteikšanas problēmas: complex_test.c testā analizators nepareizi aprēķina factorial(0) gadījumu, jo nesaprot sarežģītākus beigu nosacījumus kā if (n &lt;= 1) { return 1;}. Algoritms meklē tikai vienkāršus lineārus samazināšanas modeļus un nespēj analizēt kombinētus nosacījumus vai loģiskos operatorus rekursijas beigu noteikšanā.</w:t>
      </w:r>
    </w:p>
    <w:p w14:paraId="40F32E62" w14:textId="143A3C78" w:rsidR="006D1075" w:rsidRPr="008F06BE" w:rsidRDefault="006D1075" w:rsidP="006D1075">
      <w:pPr>
        <w:pStyle w:val="ListParagraph"/>
        <w:numPr>
          <w:ilvl w:val="0"/>
          <w:numId w:val="135"/>
        </w:numPr>
        <w:spacing w:line="360" w:lineRule="auto"/>
        <w:jc w:val="both"/>
        <w:rPr>
          <w:rFonts w:ascii="Times New Roman" w:hAnsi="Times New Roman" w:cs="Times New Roman"/>
          <w:lang w:val="lv-LV"/>
        </w:rPr>
      </w:pPr>
      <w:r w:rsidRPr="008F06BE">
        <w:rPr>
          <w:rFonts w:ascii="Times New Roman" w:hAnsi="Times New Roman" w:cs="Times New Roman"/>
          <w:lang w:val="lv-LV"/>
        </w:rPr>
        <w:t>Pārtraukumu apstrādes funkciju analīzes trūkumi: data_and_bss.c testā analizators nevar pilnībā apstrādāt pārtraukumu apstrādes funkcijas (piemēram, __vector_21). Pārtraukumi var radīt papildu steka patēriņu, kas nav iekļauts statiskajā analīzē, īpaši gadījumos, kad pārtraukums notiek dziļā funkciju izsaukumu ķēdē.</w:t>
      </w:r>
    </w:p>
    <w:p w14:paraId="0DC51D57" w14:textId="049717C5" w:rsidR="006D1075" w:rsidRPr="008F06BE" w:rsidRDefault="006D1075" w:rsidP="006D107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Testēšanas rezultāti, salīdzinot analizatora aprēķinus ar etalona vērtībām:</w:t>
      </w:r>
    </w:p>
    <w:p w14:paraId="5E035092" w14:textId="54F4CA40"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vienkārši gadījumi: 95</w:t>
      </w:r>
      <w:r w:rsidR="00730575" w:rsidRPr="008F06BE">
        <w:rPr>
          <w:rFonts w:ascii="Times New Roman" w:hAnsi="Times New Roman" w:cs="Times New Roman"/>
          <w:lang w:val="lv-LV"/>
        </w:rPr>
        <w:t>–</w:t>
      </w:r>
      <w:r w:rsidRPr="008F06BE">
        <w:rPr>
          <w:rFonts w:ascii="Times New Roman" w:hAnsi="Times New Roman" w:cs="Times New Roman"/>
          <w:lang w:val="lv-LV"/>
        </w:rPr>
        <w:t>100% precizitāte;</w:t>
      </w:r>
    </w:p>
    <w:p w14:paraId="4036D332" w14:textId="295555AE"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vidēji sarežģīti gadījumi: 85</w:t>
      </w:r>
      <w:r w:rsidR="00730575" w:rsidRPr="008F06BE">
        <w:rPr>
          <w:rFonts w:ascii="Times New Roman" w:hAnsi="Times New Roman" w:cs="Times New Roman"/>
          <w:lang w:val="lv-LV"/>
        </w:rPr>
        <w:t>–</w:t>
      </w:r>
      <w:r w:rsidRPr="008F06BE">
        <w:rPr>
          <w:rFonts w:ascii="Times New Roman" w:hAnsi="Times New Roman" w:cs="Times New Roman"/>
          <w:lang w:val="lv-LV"/>
        </w:rPr>
        <w:t>95% precizitāte;</w:t>
      </w:r>
    </w:p>
    <w:p w14:paraId="1250FD0F" w14:textId="6A4B7962"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sarežģīti rekursīvi gadījumi: 80</w:t>
      </w:r>
      <w:r w:rsidR="00730575" w:rsidRPr="008F06BE">
        <w:rPr>
          <w:rFonts w:ascii="Times New Roman" w:hAnsi="Times New Roman" w:cs="Times New Roman"/>
          <w:lang w:val="lv-LV"/>
        </w:rPr>
        <w:t>–</w:t>
      </w:r>
      <w:r w:rsidRPr="008F06BE">
        <w:rPr>
          <w:rFonts w:ascii="Times New Roman" w:hAnsi="Times New Roman" w:cs="Times New Roman"/>
          <w:lang w:val="lv-LV"/>
        </w:rPr>
        <w:t>90% precizitāte;</w:t>
      </w:r>
    </w:p>
    <w:p w14:paraId="2AB22AFE" w14:textId="223CDFBE"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datu sekciju analīze: 100% precizitāte.</w:t>
      </w:r>
    </w:p>
    <w:p w14:paraId="41B194A8" w14:textId="2BCDA7B3" w:rsidR="00BF2A96" w:rsidRPr="008F06BE" w:rsidRDefault="00730575"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demonstrē augstu uzticamību gan steka izmantojuma aprēķinos, gan pieejamās atmiņas noteikšanā. Bez drošības rezerves analizators spēj diezgan precīzi noteikt faktisko steka patēriņu, tomēr 10% drošības rezerve padara rezultātus konservatīvākus, nodrošinot papildu aizsardzību pret neparedzētām situācijām. Šī pieeja, lai arī rada lielāku aprēķināto steka patēriņu nekā faktiskais, ir pamatota iegulto sistēmu kontekstā, kur steka pārplūde var izraisīt kritiskas sekas. Testēšanas rezultāti apstiprina, ka izstrādātais analizators ir efektīvs un uzticams rīks AVR mikrokontrolieru programmēšanā.</w:t>
      </w:r>
      <w:r w:rsidR="00BF2A96" w:rsidRPr="008F06BE">
        <w:rPr>
          <w:rFonts w:ascii="Times New Roman" w:hAnsi="Times New Roman" w:cs="Times New Roman"/>
          <w:lang w:val="lv-LV"/>
        </w:rPr>
        <w:br w:type="page"/>
      </w:r>
    </w:p>
    <w:p w14:paraId="1B22D90C" w14:textId="22ED6805" w:rsidR="0038087D" w:rsidRPr="008F06BE" w:rsidRDefault="00F11EA4" w:rsidP="0038087D">
      <w:pPr>
        <w:pStyle w:val="Heading1"/>
        <w:numPr>
          <w:ilvl w:val="0"/>
          <w:numId w:val="0"/>
        </w:numPr>
        <w:rPr>
          <w:sz w:val="24"/>
          <w:szCs w:val="24"/>
          <w:lang w:eastAsia="en-GB"/>
        </w:rPr>
      </w:pPr>
      <w:bookmarkStart w:id="27" w:name="_Toc199122540"/>
      <w:r w:rsidRPr="008F06BE">
        <w:rPr>
          <w:sz w:val="24"/>
          <w:szCs w:val="24"/>
          <w:lang w:eastAsia="en-GB"/>
        </w:rPr>
        <w:lastRenderedPageBreak/>
        <w:t>SECINĀJUMI</w:t>
      </w:r>
      <w:r w:rsidR="004B0F26" w:rsidRPr="008F06BE">
        <w:rPr>
          <w:sz w:val="24"/>
          <w:szCs w:val="24"/>
          <w:lang w:eastAsia="en-GB"/>
        </w:rPr>
        <w:t xml:space="preserve"> UN PRIEKŠLIKUMI</w:t>
      </w:r>
      <w:bookmarkEnd w:id="27"/>
    </w:p>
    <w:p w14:paraId="2DDF8CE4" w14:textId="3291B6E9" w:rsidR="005756D9" w:rsidRPr="008F06BE" w:rsidRDefault="005756D9" w:rsidP="005756D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Secinājumi</w:t>
      </w:r>
    </w:p>
    <w:p w14:paraId="742CC34B" w14:textId="4785E0F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Bakalaura darbā izstrādātais AVR mikrokontrolieru stekatmiņas izmantošanas analizators veiksmīgi sasniedz izvirzīto mērķi, nodrošinot </w:t>
      </w:r>
      <w:r w:rsidR="00764DB2" w:rsidRPr="008F06BE">
        <w:rPr>
          <w:rFonts w:ascii="Times New Roman" w:hAnsi="Times New Roman" w:cs="Times New Roman"/>
          <w:lang w:val="lv-LV"/>
        </w:rPr>
        <w:t xml:space="preserve">augstas precizitātes </w:t>
      </w:r>
      <w:r w:rsidRPr="008F06BE">
        <w:rPr>
          <w:rFonts w:ascii="Times New Roman" w:hAnsi="Times New Roman" w:cs="Times New Roman"/>
          <w:lang w:val="lv-LV"/>
        </w:rPr>
        <w:t>statisko koda analīzi bez programmas izpildes un sniedzot detalizētu informāciju par maksimālo steka patēriņu dažādos programmas izpildes scenārijos.</w:t>
      </w:r>
    </w:p>
    <w:p w14:paraId="744D047C"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efektīvi risina AVR mikrokontrolieru ierobežoto atmiņas resursu problēmu, piedāvājot rīku, kas ļauj izstrādātājiem identificēt potenciālās steka pārplūdes problēmas pirms programmas ievietošanas mikrokontrolierī, tādējādi novēršot sistēmas atteices kritiskās lietojumprogrammās.</w:t>
      </w:r>
    </w:p>
    <w:p w14:paraId="49B20D25"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Izstrādātais rekursīvo funkciju analīzes algoritms spēj ne tikai identificēt rekursīvās funkcijas asemblera kodā, bet arī noteikt to dziļuma ierobežojumus, analizējot parametru vērtības caur funkciju izsaukumu ķēdēm un atpazīstot dažādus rekursijas samazināšanas modeļus (atskaitīšana, dalīšana, bitu nobīde).</w:t>
      </w:r>
    </w:p>
    <w:p w14:paraId="4EAF2745"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grafa rekonstrukcijas algoritms veiksmīgi apstrādā gan tiešos (CALL), gan relatīvos (RCALL), gan netiešos (ICALL/EICALL) izsaukumus, izmantojot Z reģistra izsekošanu un vairāku adrešu formātu kartēšanu, kas nodrošina precīzu funkciju savstarpējo atkarību noteikšanu.</w:t>
      </w:r>
    </w:p>
    <w:p w14:paraId="3082724F" w14:textId="066AB3B1"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Analizatora modulārā arhitektūra ar Python valodas izmantošanu nodrošina augstu paplašināmību un pārnesamību starp dažādām operētājsistēmām, vienlaikus izmantojot AVR-GCC rīku komplekta priekšrocības kompilācijas un </w:t>
      </w:r>
      <w:r w:rsidR="00171F3F" w:rsidRPr="008F06BE">
        <w:rPr>
          <w:rFonts w:ascii="Times New Roman" w:hAnsi="Times New Roman" w:cs="Times New Roman"/>
          <w:lang w:val="lv-LV"/>
        </w:rPr>
        <w:t>disasemblēšanas</w:t>
      </w:r>
      <w:r w:rsidRPr="008F06BE">
        <w:rPr>
          <w:rFonts w:ascii="Times New Roman" w:hAnsi="Times New Roman" w:cs="Times New Roman"/>
          <w:lang w:val="lv-LV"/>
        </w:rPr>
        <w:t xml:space="preserve"> procesā.</w:t>
      </w:r>
    </w:p>
    <w:p w14:paraId="17681E4A" w14:textId="4DE6C790"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Pētījums atklāj būtiskus ierobežojumus esošajās steka analīzes metodēs, jo GCC -fstack-usage opcija sniedz tikai lokālo funkciju informāciju bez konteksta par izsaukumu hierarhiju, kas padara to nepietiekamu sarežģītu programmu analīzei ar dziļām izsaukumu ķēdēm.</w:t>
      </w:r>
    </w:p>
    <w:p w14:paraId="105EAB57"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Analizatora testēšana ar reālām programmām atklāja papildu izaicinājumus, kas saistīti ar kompilatora ģenerētajām palīgfunkcijām (piemēram, __udivmodsi4, __floatunsisf), kuras netiek iekļautas standarta analīzē, bet var būtiski ietekmēt kopējo steka patēriņu.</w:t>
      </w:r>
    </w:p>
    <w:p w14:paraId="1C973A70" w14:textId="0D9D240B" w:rsidR="005756D9" w:rsidRPr="008F06BE" w:rsidRDefault="005756D9"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Implementētā 10% drošības rezerve aprēķinātajam steka izmantojumam nodrošina konservatīvu, bet drošu pieeju, kas kompensē statiskās analīzes potenciālās neprecizitātes un neparedzētas situācijas programmas izpildes laikā.</w:t>
      </w:r>
    </w:p>
    <w:p w14:paraId="33FEF016" w14:textId="2982AF6A" w:rsidR="005756D9" w:rsidRPr="008F06BE" w:rsidRDefault="005756D9" w:rsidP="005756D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Priekšlikumi</w:t>
      </w:r>
    </w:p>
    <w:p w14:paraId="564D4772" w14:textId="45AC0D15"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Kompilatora palīgfunkciju bibliotēkas izveide – Izveidot visaptverošu datu bāzi ar AVR-GCC kompilatora palīgfunkciju steka izmantojuma profiliem, kas ļautu analizatoram precīzi aprēķināt steka patēriņu arī gadījumos, kad tiek izmantotas peldošā komata operācijas, dalīšana vai citas </w:t>
      </w:r>
      <w:r w:rsidR="00171F3F" w:rsidRPr="008F06BE">
        <w:rPr>
          <w:rFonts w:ascii="Times New Roman" w:hAnsi="Times New Roman" w:cs="Times New Roman"/>
          <w:lang w:val="lv-LV"/>
        </w:rPr>
        <w:t>aparātu riski</w:t>
      </w:r>
      <w:r w:rsidRPr="008F06BE">
        <w:rPr>
          <w:rFonts w:ascii="Times New Roman" w:hAnsi="Times New Roman" w:cs="Times New Roman"/>
          <w:lang w:val="lv-LV"/>
        </w:rPr>
        <w:t xml:space="preserve"> neatbalstītas funkcijas.</w:t>
      </w:r>
    </w:p>
    <w:p w14:paraId="6DBAB6E1" w14:textId="1C23F6D6"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Pārtraukumu apstrādes analīzes modulis – Paplašināt analizatoru ar specializētu moduli pārtraukumu apstrādes funkciju (__vector_XX) analīzei, kas ņemtu vērā pārtraukumu prioritātes, iespējamos pārtraukumu pārtraukumus un kritisko sekciju analīzi, kur pārtraukumi ir atspējoti.</w:t>
      </w:r>
    </w:p>
    <w:p w14:paraId="2F06C71B" w14:textId="3B914028"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Dinamiskās analīzes integrācija – Papildināt statisko analīzi ar simulatora vai emulatora integrāciju, kas ļautu verificēt statiskās analīzes rezultātus un identificēt gadījumus, kur statiskā analīze nav pietiekama (piemēram, dinamiski funkciju rādītāji).</w:t>
      </w:r>
    </w:p>
    <w:p w14:paraId="321129E8" w14:textId="7DFC185F"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Grafiskās vizualizācijas rīks – Izstrādāt grafisko saskarni izsaukumu grafa un steka izmantojuma vizualizācijai, izmantojot rīkus kā Graphviz, kas atvieglotu sarežģītu programmu struktūras izpratni un kritisku ceļu identificēšanu.</w:t>
      </w:r>
    </w:p>
    <w:p w14:paraId="57816D9D" w14:textId="1A44AB88"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IDE integrācija – Izveidot spraudņus populārām izstrādes vidēm (Arduino IDE, PlatformIO, Atmel Studio), kas ļautu veikt steka analīzi tieši no izstrādes vides un saņemt brīdinājumus reāllaikā par potenciālām steka problēmām.</w:t>
      </w:r>
    </w:p>
    <w:p w14:paraId="1B57130D" w14:textId="3E3CCEBB"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Savstarpējās rekursijas atbalsts – Paplašināt rekursijas analīzes algoritmu, lai atbalstītu savstarpējās rekursijas gadījumus, kur funkcija </w:t>
      </w:r>
      <w:r w:rsidRPr="008F06BE">
        <w:rPr>
          <w:rFonts w:ascii="Times New Roman" w:hAnsi="Times New Roman" w:cs="Times New Roman"/>
          <w:i/>
          <w:iCs/>
          <w:lang w:val="lv-LV"/>
        </w:rPr>
        <w:t>A</w:t>
      </w:r>
      <w:r w:rsidRPr="008F06BE">
        <w:rPr>
          <w:rFonts w:ascii="Times New Roman" w:hAnsi="Times New Roman" w:cs="Times New Roman"/>
          <w:lang w:val="lv-LV"/>
        </w:rPr>
        <w:t xml:space="preserve"> izsauc funkciju </w:t>
      </w:r>
      <w:r w:rsidRPr="008F06BE">
        <w:rPr>
          <w:rFonts w:ascii="Times New Roman" w:hAnsi="Times New Roman" w:cs="Times New Roman"/>
          <w:i/>
          <w:iCs/>
          <w:lang w:val="lv-LV"/>
        </w:rPr>
        <w:t>B</w:t>
      </w:r>
      <w:r w:rsidRPr="008F06BE">
        <w:rPr>
          <w:rFonts w:ascii="Times New Roman" w:hAnsi="Times New Roman" w:cs="Times New Roman"/>
          <w:lang w:val="lv-LV"/>
        </w:rPr>
        <w:t xml:space="preserve">, kas savukārt izsauc funkciju </w:t>
      </w:r>
      <w:r w:rsidRPr="008F06BE">
        <w:rPr>
          <w:rFonts w:ascii="Times New Roman" w:hAnsi="Times New Roman" w:cs="Times New Roman"/>
          <w:i/>
          <w:iCs/>
          <w:lang w:val="lv-LV"/>
        </w:rPr>
        <w:t>A</w:t>
      </w:r>
      <w:r w:rsidRPr="008F06BE">
        <w:rPr>
          <w:rFonts w:ascii="Times New Roman" w:hAnsi="Times New Roman" w:cs="Times New Roman"/>
          <w:lang w:val="lv-LV"/>
        </w:rPr>
        <w:t>, izmantojot ciklu detektēšanas algoritmus izsaukumu grafā.</w:t>
      </w:r>
    </w:p>
    <w:p w14:paraId="7682AC97" w14:textId="290CFC5F"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Konfigurējamu drošības rezervju sistēma – Ieviest elastīgu drošības rezervju sistēmu, kas ļautu lietotājiem definēt dažādus drošības līmeņus atkarībā no lietojumprogrammas kritiskuma (piemēram, 5% sadzīves ierīcēm, 20% medicīnas iekārtām).</w:t>
      </w:r>
    </w:p>
    <w:p w14:paraId="623FF338" w14:textId="144F79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Atvērtā koda kopienas veidošana – Aktīvi popularizēt izstrādāto rīku AVR izstrādātāju kopienā, veidojot dokumentāciju, piemērus un apmācību materiālus, lai veicinātu rīka plašāku izmantošanu un kopienas ieguldījumu tā attīstībā.</w:t>
      </w:r>
    </w:p>
    <w:p w14:paraId="72DCF446" w14:textId="372003D6" w:rsidR="00EB0842" w:rsidRPr="008F06BE" w:rsidRDefault="00EB0842"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br w:type="page"/>
      </w:r>
    </w:p>
    <w:p w14:paraId="2C069D04" w14:textId="426AD574" w:rsidR="001B23A9" w:rsidRPr="008F06BE" w:rsidRDefault="001B23A9" w:rsidP="0038087D">
      <w:pPr>
        <w:pStyle w:val="Heading1"/>
        <w:numPr>
          <w:ilvl w:val="0"/>
          <w:numId w:val="0"/>
        </w:numPr>
        <w:rPr>
          <w:sz w:val="24"/>
          <w:szCs w:val="24"/>
          <w:lang w:eastAsia="en-GB"/>
        </w:rPr>
      </w:pPr>
      <w:bookmarkStart w:id="28" w:name="_Toc199122541"/>
      <w:r w:rsidRPr="008F06BE">
        <w:rPr>
          <w:sz w:val="24"/>
          <w:szCs w:val="24"/>
          <w:lang w:eastAsia="en-GB"/>
        </w:rPr>
        <w:lastRenderedPageBreak/>
        <w:t>IZMANTOTĀS LITERATŪRAS UN AVOTU SARAKSTS</w:t>
      </w:r>
      <w:bookmarkEnd w:id="28"/>
    </w:p>
    <w:p w14:paraId="498886BB" w14:textId="32088069" w:rsidR="003915F3" w:rsidRPr="008F06BE" w:rsidRDefault="003915F3" w:rsidP="003915F3">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 xml:space="preserve">[1] Microchip Technology Inc. (2021). </w:t>
      </w:r>
      <w:r w:rsidRPr="008F06BE">
        <w:rPr>
          <w:rFonts w:ascii="Times New Roman" w:hAnsi="Times New Roman" w:cs="Times New Roman"/>
          <w:i/>
          <w:iCs/>
          <w:lang w:val="lv-LV"/>
        </w:rPr>
        <w:t>AVR® Instruction Set Manual</w:t>
      </w:r>
      <w:r w:rsidRPr="008F06BE">
        <w:rPr>
          <w:rFonts w:ascii="Times New Roman" w:hAnsi="Times New Roman" w:cs="Times New Roman"/>
          <w:lang w:val="lv-LV"/>
        </w:rPr>
        <w:t xml:space="preserve">. [Tiešsaistē]. Pieejams: </w:t>
      </w:r>
      <w:hyperlink r:id="rId16" w:history="1">
        <w:r w:rsidRPr="008F06BE">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r w:rsidRPr="008F06BE">
        <w:rPr>
          <w:rFonts w:ascii="Times New Roman" w:hAnsi="Times New Roman" w:cs="Times New Roman"/>
          <w:lang w:val="lv-LV"/>
        </w:rPr>
        <w:t xml:space="preserve"> [Skatīts Maijs 21, 2025]</w:t>
      </w:r>
    </w:p>
    <w:p w14:paraId="527652B3" w14:textId="3DF41A5B"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2</w:t>
      </w:r>
      <w:r w:rsidRPr="008F06BE">
        <w:rPr>
          <w:rFonts w:ascii="Times New Roman" w:hAnsi="Times New Roman" w:cs="Times New Roman"/>
          <w:lang w:val="lv-LV"/>
        </w:rPr>
        <w:t xml:space="preserve">] myrobot.ru. </w:t>
      </w:r>
      <w:r w:rsidR="00110A7F" w:rsidRPr="008F06BE">
        <w:rPr>
          <w:rFonts w:ascii="Times New Roman" w:hAnsi="Times New Roman" w:cs="Times New Roman"/>
          <w:i/>
          <w:iCs/>
          <w:lang w:val="lv-LV"/>
        </w:rPr>
        <w:t>УСТРОЙСТВО МИКРОКОНТРОЛЛЕРОВ AVR</w:t>
      </w:r>
      <w:r w:rsidR="00110A7F" w:rsidRPr="008F06BE">
        <w:rPr>
          <w:rFonts w:ascii="Times New Roman" w:hAnsi="Times New Roman" w:cs="Times New Roman"/>
          <w:lang w:val="lv-LV"/>
        </w:rPr>
        <w:t xml:space="preserve">. </w:t>
      </w:r>
      <w:r w:rsidRPr="008F06BE">
        <w:rPr>
          <w:rFonts w:ascii="Times New Roman" w:hAnsi="Times New Roman" w:cs="Times New Roman"/>
          <w:lang w:val="lv-LV"/>
        </w:rPr>
        <w:t xml:space="preserve">[Tiešsaistē]. Pieejams: </w:t>
      </w:r>
      <w:hyperlink r:id="rId17" w:history="1">
        <w:r w:rsidRPr="008F06BE">
          <w:rPr>
            <w:rStyle w:val="Hyperlink"/>
            <w:rFonts w:ascii="Times New Roman" w:eastAsia="Times New Roman" w:hAnsi="Times New Roman" w:cs="Times New Roman"/>
            <w:color w:val="0000FF"/>
            <w:kern w:val="0"/>
            <w:lang w:val="lv-LV"/>
            <w14:ligatures w14:val="none"/>
          </w:rPr>
          <w:t>https://myrobot.ru/stepbystep/mc_architecture.php</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A7D91FB" w14:textId="25752F31"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3</w:t>
      </w:r>
      <w:r w:rsidRPr="008F06BE">
        <w:rPr>
          <w:rFonts w:ascii="Times New Roman" w:hAnsi="Times New Roman" w:cs="Times New Roman"/>
          <w:lang w:val="lv-LV"/>
        </w:rPr>
        <w:t xml:space="preserve">] Dave Cherry (2018, Sept. 10). </w:t>
      </w:r>
      <w:r w:rsidRPr="008F06BE">
        <w:rPr>
          <w:rFonts w:ascii="Times New Roman" w:hAnsi="Times New Roman" w:cs="Times New Roman"/>
          <w:i/>
          <w:iCs/>
          <w:lang w:val="lv-LV"/>
        </w:rPr>
        <w:t>How Arduino AVR memory model works - for AVR</w:t>
      </w:r>
      <w:r w:rsidRPr="008F06BE">
        <w:rPr>
          <w:rFonts w:ascii="Times New Roman" w:hAnsi="Times New Roman" w:cs="Times New Roman"/>
          <w:lang w:val="lv-LV"/>
        </w:rPr>
        <w:t xml:space="preserve">. [Tiešsaistē]. Pieejams: </w:t>
      </w:r>
      <w:hyperlink r:id="rId18" w:history="1">
        <w:r w:rsidRPr="008F06BE">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r w:rsidRPr="008F06BE">
        <w:rPr>
          <w:rFonts w:ascii="Times New Roman" w:hAnsi="Times New Roman" w:cs="Times New Roman"/>
          <w:lang w:val="lv-LV"/>
        </w:rPr>
        <w:t xml:space="preserve"> [Skatīts Maijs 21, 2025]</w:t>
      </w:r>
    </w:p>
    <w:p w14:paraId="63266C15" w14:textId="6C8D6F3C"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4</w:t>
      </w:r>
      <w:r w:rsidRPr="008F06BE">
        <w:rPr>
          <w:rFonts w:ascii="Times New Roman" w:hAnsi="Times New Roman" w:cs="Times New Roman"/>
          <w:lang w:val="lv-LV"/>
        </w:rPr>
        <w:t xml:space="preserve">] Microchip Technology Inc. (2023, Nov. 9). </w:t>
      </w:r>
      <w:r w:rsidRPr="008F06BE">
        <w:rPr>
          <w:rFonts w:ascii="Times New Roman" w:hAnsi="Times New Roman" w:cs="Times New Roman"/>
          <w:i/>
          <w:iCs/>
          <w:lang w:val="lv-LV"/>
        </w:rPr>
        <w:t>AVR® Memory</w:t>
      </w:r>
      <w:r w:rsidRPr="008F06BE">
        <w:rPr>
          <w:rFonts w:ascii="Times New Roman" w:hAnsi="Times New Roman" w:cs="Times New Roman"/>
          <w:lang w:val="lv-LV"/>
        </w:rPr>
        <w:t xml:space="preserve">. [Tiešsaistē]. Pieejams: </w:t>
      </w:r>
      <w:hyperlink r:id="rId19" w:history="1">
        <w:r w:rsidRPr="008F06BE">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r w:rsidRPr="008F06BE">
        <w:rPr>
          <w:rFonts w:ascii="Times New Roman" w:hAnsi="Times New Roman" w:cs="Times New Roman"/>
          <w:lang w:val="lv-LV"/>
        </w:rPr>
        <w:t xml:space="preserve"> [Skatīts Maijs 21, 2025]</w:t>
      </w:r>
    </w:p>
    <w:p w14:paraId="761DE21F" w14:textId="286D7069"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5</w:t>
      </w:r>
      <w:r w:rsidRPr="008F06BE">
        <w:rPr>
          <w:rFonts w:ascii="Times New Roman" w:hAnsi="Times New Roman" w:cs="Times New Roman"/>
          <w:lang w:val="lv-LV"/>
        </w:rPr>
        <w:t xml:space="preserve">] embedded.com. (2015, Janv. 12). </w:t>
      </w:r>
      <w:r w:rsidRPr="008F06BE">
        <w:rPr>
          <w:rFonts w:ascii="Times New Roman" w:hAnsi="Times New Roman" w:cs="Times New Roman"/>
          <w:i/>
          <w:iCs/>
          <w:lang w:val="lv-LV"/>
        </w:rPr>
        <w:t>Optimizing data memory utilization</w:t>
      </w:r>
      <w:r w:rsidRPr="008F06BE">
        <w:rPr>
          <w:rFonts w:ascii="Times New Roman" w:hAnsi="Times New Roman" w:cs="Times New Roman"/>
          <w:lang w:val="lv-LV"/>
        </w:rPr>
        <w:t xml:space="preserve">. [Tiešsaistē]. Pieejams: </w:t>
      </w:r>
      <w:hyperlink r:id="rId20" w:history="1">
        <w:r w:rsidRPr="008F06BE">
          <w:rPr>
            <w:rStyle w:val="Hyperlink"/>
            <w:rFonts w:ascii="Times New Roman" w:eastAsia="Times New Roman" w:hAnsi="Times New Roman" w:cs="Times New Roman"/>
            <w:color w:val="0000FF"/>
            <w:kern w:val="0"/>
            <w:lang w:val="lv-LV"/>
            <w14:ligatures w14:val="none"/>
          </w:rPr>
          <w:t>https://www.embedded.com/optimizing-data-memory-utilization/</w:t>
        </w:r>
      </w:hyperlink>
      <w:r w:rsidRPr="008F06BE">
        <w:rPr>
          <w:rFonts w:ascii="Times New Roman" w:hAnsi="Times New Roman" w:cs="Times New Roman"/>
          <w:lang w:val="lv-LV"/>
        </w:rPr>
        <w:t xml:space="preserve"> [Skatīts Maijs 21, 2025]</w:t>
      </w:r>
    </w:p>
    <w:p w14:paraId="1785A0CA" w14:textId="48F9ECA1"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6</w:t>
      </w:r>
      <w:r w:rsidRPr="008F06BE">
        <w:rPr>
          <w:rFonts w:ascii="Times New Roman" w:hAnsi="Times New Roman" w:cs="Times New Roman"/>
          <w:lang w:val="lv-LV"/>
        </w:rPr>
        <w:t xml:space="preserve">] A. K. Das. (2021, Apr. 4). </w:t>
      </w:r>
      <w:r w:rsidRPr="008F06BE">
        <w:rPr>
          <w:rFonts w:ascii="Times New Roman" w:hAnsi="Times New Roman" w:cs="Times New Roman"/>
          <w:i/>
          <w:iCs/>
          <w:lang w:val="lv-LV"/>
        </w:rPr>
        <w:t>AVR Architecture : Arduino / ATmega328p</w:t>
      </w:r>
      <w:r w:rsidRPr="008F06BE">
        <w:rPr>
          <w:rFonts w:ascii="Times New Roman" w:hAnsi="Times New Roman" w:cs="Times New Roman"/>
          <w:lang w:val="lv-LV"/>
        </w:rPr>
        <w:t xml:space="preserve">. [Tiešsaistē]. Pieejams: </w:t>
      </w:r>
      <w:hyperlink r:id="rId21" w:history="1">
        <w:r w:rsidRPr="008F06BE">
          <w:rPr>
            <w:rStyle w:val="Hyperlink"/>
            <w:rFonts w:ascii="Times New Roman" w:eastAsia="Times New Roman" w:hAnsi="Times New Roman" w:cs="Times New Roman"/>
            <w:color w:val="0000FF"/>
            <w:kern w:val="0"/>
            <w:lang w:val="lv-LV"/>
            <w14:ligatures w14:val="none"/>
          </w:rPr>
          <w:t>https://www.arnabkumardas.com/arduino-tutorial/avr-architecture/</w:t>
        </w:r>
      </w:hyperlink>
      <w:r w:rsidRPr="008F06BE">
        <w:rPr>
          <w:rFonts w:ascii="Times New Roman" w:hAnsi="Times New Roman" w:cs="Times New Roman"/>
          <w:lang w:val="lv-LV"/>
        </w:rPr>
        <w:t xml:space="preserve"> [Skatīts Maijs 21, 2025]</w:t>
      </w:r>
    </w:p>
    <w:p w14:paraId="5C246586" w14:textId="577C6D4D"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7</w:t>
      </w:r>
      <w:r w:rsidRPr="008F06BE">
        <w:rPr>
          <w:rFonts w:ascii="Times New Roman" w:hAnsi="Times New Roman" w:cs="Times New Roman"/>
          <w:lang w:val="lv-LV"/>
        </w:rPr>
        <w:t xml:space="preserve">] A. K. Das. (2021, Apr. 22). </w:t>
      </w:r>
      <w:r w:rsidRPr="008F06BE">
        <w:rPr>
          <w:rFonts w:ascii="Times New Roman" w:hAnsi="Times New Roman" w:cs="Times New Roman"/>
          <w:i/>
          <w:iCs/>
          <w:lang w:val="lv-LV"/>
        </w:rPr>
        <w:t>AVR Memory Architecture : Arduino / ATmega328p</w:t>
      </w:r>
      <w:r w:rsidRPr="008F06BE">
        <w:rPr>
          <w:rFonts w:ascii="Times New Roman" w:hAnsi="Times New Roman" w:cs="Times New Roman"/>
          <w:lang w:val="lv-LV"/>
        </w:rPr>
        <w:t xml:space="preserve">. [Tiešsaistē]. Pieejams: </w:t>
      </w:r>
      <w:hyperlink r:id="rId22" w:history="1">
        <w:r w:rsidRPr="008F06BE">
          <w:rPr>
            <w:rStyle w:val="Hyperlink"/>
            <w:rFonts w:ascii="Times New Roman" w:eastAsia="Times New Roman" w:hAnsi="Times New Roman" w:cs="Times New Roman"/>
            <w:color w:val="0000FF"/>
            <w:kern w:val="0"/>
            <w:lang w:val="lv-LV"/>
            <w14:ligatures w14:val="none"/>
          </w:rPr>
          <w:t>https://www.arnabkumardas.com/arduino-tutorial/avr-memory-architecture/</w:t>
        </w:r>
      </w:hyperlink>
      <w:r w:rsidRPr="008F06BE">
        <w:rPr>
          <w:rFonts w:ascii="Times New Roman" w:hAnsi="Times New Roman" w:cs="Times New Roman"/>
          <w:lang w:val="lv-LV"/>
        </w:rPr>
        <w:t xml:space="preserve"> [Skatīts Maijs 21, 2025]</w:t>
      </w:r>
    </w:p>
    <w:p w14:paraId="3CA421DC" w14:textId="714C3016"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8</w:t>
      </w:r>
      <w:r w:rsidRPr="008F06BE">
        <w:rPr>
          <w:rFonts w:ascii="Times New Roman" w:hAnsi="Times New Roman" w:cs="Times New Roman"/>
          <w:lang w:val="lv-LV"/>
        </w:rPr>
        <w:t xml:space="preserve">] Microchip Technology Inc. (2018). </w:t>
      </w:r>
      <w:r w:rsidRPr="008F06BE">
        <w:rPr>
          <w:rFonts w:ascii="Times New Roman" w:hAnsi="Times New Roman" w:cs="Times New Roman"/>
          <w:i/>
          <w:iCs/>
          <w:lang w:val="lv-LV"/>
        </w:rPr>
        <w:t>tinyAVR® Data Sheet</w:t>
      </w:r>
      <w:r w:rsidRPr="008F06BE">
        <w:rPr>
          <w:rFonts w:ascii="Times New Roman" w:hAnsi="Times New Roman" w:cs="Times New Roman"/>
          <w:lang w:val="lv-LV"/>
        </w:rPr>
        <w:t xml:space="preserve">. [Tiešsaistē]. Pieejams: </w:t>
      </w:r>
      <w:hyperlink r:id="rId23" w:history="1">
        <w:r w:rsidRPr="008F06BE">
          <w:rPr>
            <w:rStyle w:val="Hyperlink"/>
            <w:rFonts w:ascii="Times New Roman" w:eastAsia="Times New Roman" w:hAnsi="Times New Roman" w:cs="Times New Roman"/>
            <w:color w:val="0000FF"/>
            <w:kern w:val="0"/>
            <w:lang w:val="lv-LV"/>
            <w14:ligatures w14:val="none"/>
          </w:rPr>
          <w:t>https://ww1.microchip.com/downloads/en/DeviceDoc/ATtiny4-5-9-10-Data-Sheet-DS40002060A.pdf</w:t>
        </w:r>
      </w:hyperlink>
      <w:r w:rsidRPr="008F06BE">
        <w:rPr>
          <w:rFonts w:ascii="Times New Roman" w:hAnsi="Times New Roman" w:cs="Times New Roman"/>
          <w:lang w:val="lv-LV"/>
        </w:rPr>
        <w:t xml:space="preserve"> [Skatīts Maijs 21, 2025]</w:t>
      </w:r>
    </w:p>
    <w:p w14:paraId="742F50AB" w14:textId="5DB510EA"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9</w:t>
      </w:r>
      <w:r w:rsidRPr="008F06BE">
        <w:rPr>
          <w:rFonts w:ascii="Times New Roman" w:hAnsi="Times New Roman" w:cs="Times New Roman"/>
          <w:lang w:val="lv-LV"/>
        </w:rPr>
        <w:t xml:space="preserve">] Atmel Corporation. (2008). </w:t>
      </w:r>
      <w:r w:rsidRPr="008F06BE">
        <w:rPr>
          <w:rFonts w:ascii="Times New Roman" w:hAnsi="Times New Roman" w:cs="Times New Roman"/>
          <w:i/>
          <w:iCs/>
          <w:lang w:val="lv-LV"/>
        </w:rPr>
        <w:t>AVR XMEGA</w:t>
      </w:r>
      <w:r w:rsidRPr="008F06BE">
        <w:rPr>
          <w:rFonts w:ascii="Times New Roman" w:hAnsi="Times New Roman" w:cs="Times New Roman"/>
          <w:lang w:val="lv-LV"/>
        </w:rPr>
        <w:t xml:space="preserve">. [Tiešsaistē]. Pieejams: </w:t>
      </w:r>
      <w:hyperlink r:id="rId24" w:history="1">
        <w:r w:rsidRPr="008F06BE">
          <w:rPr>
            <w:rStyle w:val="Hyperlink"/>
            <w:rFonts w:ascii="Times New Roman" w:eastAsia="Times New Roman" w:hAnsi="Times New Roman" w:cs="Times New Roman"/>
            <w:color w:val="0000FF"/>
            <w:kern w:val="0"/>
            <w:lang w:val="lv-LV"/>
            <w14:ligatures w14:val="none"/>
          </w:rPr>
          <w:t>https://ww1.microchip.com/downloads/en/DeviceDoc/doc7925.pdf</w:t>
        </w:r>
      </w:hyperlink>
      <w:r w:rsidRPr="008F06BE">
        <w:rPr>
          <w:rFonts w:ascii="Times New Roman" w:hAnsi="Times New Roman" w:cs="Times New Roman"/>
          <w:lang w:val="lv-LV"/>
        </w:rPr>
        <w:t xml:space="preserve"> [Skatīts Maijs 21, 2025]</w:t>
      </w:r>
    </w:p>
    <w:p w14:paraId="26E1EB08" w14:textId="54E9F05F"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lastRenderedPageBreak/>
        <w:t>[</w:t>
      </w:r>
      <w:r w:rsidR="003915F3" w:rsidRPr="008F06BE">
        <w:rPr>
          <w:rFonts w:ascii="Times New Roman" w:hAnsi="Times New Roman" w:cs="Times New Roman"/>
          <w:lang w:val="lv-LV"/>
        </w:rPr>
        <w:t>10</w:t>
      </w:r>
      <w:r w:rsidRPr="008F06BE">
        <w:rPr>
          <w:rFonts w:ascii="Times New Roman" w:hAnsi="Times New Roman" w:cs="Times New Roman"/>
          <w:lang w:val="lv-LV"/>
        </w:rPr>
        <w:t xml:space="preserve">] Kanda.com. (2023. Marts 21). </w:t>
      </w:r>
      <w:r w:rsidRPr="008F06BE">
        <w:rPr>
          <w:rFonts w:ascii="Times New Roman" w:hAnsi="Times New Roman" w:cs="Times New Roman"/>
          <w:i/>
          <w:iCs/>
          <w:lang w:val="lv-LV"/>
        </w:rPr>
        <w:t>All You Need to Know About AVR ISP, UPDI, JTAG, PDI and TPI</w:t>
      </w:r>
      <w:r w:rsidRPr="008F06BE">
        <w:rPr>
          <w:rFonts w:ascii="Times New Roman" w:hAnsi="Times New Roman" w:cs="Times New Roman"/>
          <w:lang w:val="lv-LV"/>
        </w:rPr>
        <w:t xml:space="preserve">. [Tiešsaistē]. Pieejams: </w:t>
      </w:r>
      <w:hyperlink r:id="rId25" w:history="1">
        <w:r w:rsidRPr="008F06BE">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r w:rsidRPr="008F06BE">
        <w:rPr>
          <w:rFonts w:ascii="Times New Roman" w:hAnsi="Times New Roman" w:cs="Times New Roman"/>
          <w:lang w:val="lv-LV"/>
        </w:rPr>
        <w:t xml:space="preserve"> [Skatīts Maijs 21, 2025]</w:t>
      </w:r>
    </w:p>
    <w:p w14:paraId="204F78D1" w14:textId="6C26AFF3"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E402E1" w:rsidRPr="008F06BE">
        <w:rPr>
          <w:rFonts w:ascii="Times New Roman" w:hAnsi="Times New Roman" w:cs="Times New Roman"/>
          <w:lang w:val="lv-LV"/>
        </w:rPr>
        <w:t>1</w:t>
      </w:r>
      <w:r w:rsidR="003915F3" w:rsidRPr="008F06BE">
        <w:rPr>
          <w:rFonts w:ascii="Times New Roman" w:hAnsi="Times New Roman" w:cs="Times New Roman"/>
          <w:lang w:val="lv-LV"/>
        </w:rPr>
        <w:t>1</w:t>
      </w:r>
      <w:r w:rsidRPr="008F06BE">
        <w:rPr>
          <w:rFonts w:ascii="Times New Roman" w:hAnsi="Times New Roman" w:cs="Times New Roman"/>
          <w:lang w:val="lv-LV"/>
        </w:rPr>
        <w:t>] Microchip Technology Inc.</w:t>
      </w:r>
      <w:r w:rsidR="00110A7F" w:rsidRPr="008F06BE">
        <w:rPr>
          <w:rFonts w:ascii="Times New Roman" w:hAnsi="Times New Roman" w:cs="Times New Roman"/>
          <w:lang w:val="lv-LV"/>
        </w:rPr>
        <w:t xml:space="preserve"> (2017).</w:t>
      </w:r>
      <w:r w:rsidRPr="008F06BE">
        <w:rPr>
          <w:rFonts w:ascii="Times New Roman" w:hAnsi="Times New Roman" w:cs="Times New Roman"/>
          <w:lang w:val="lv-LV"/>
        </w:rPr>
        <w:t xml:space="preserve"> </w:t>
      </w:r>
      <w:r w:rsidR="00110A7F" w:rsidRPr="008F06BE">
        <w:rPr>
          <w:rFonts w:ascii="Times New Roman" w:hAnsi="Times New Roman" w:cs="Times New Roman"/>
          <w:i/>
          <w:iCs/>
          <w:lang w:val="lv-LV"/>
        </w:rPr>
        <w:t>AVR 8-Bit Microcontroller</w:t>
      </w:r>
      <w:r w:rsidR="00110A7F" w:rsidRPr="008F06BE">
        <w:rPr>
          <w:rFonts w:ascii="Times New Roman" w:hAnsi="Times New Roman" w:cs="Times New Roman"/>
          <w:lang w:val="lv-LV"/>
        </w:rPr>
        <w:t xml:space="preserve">. </w:t>
      </w:r>
      <w:r w:rsidRPr="008F06BE">
        <w:rPr>
          <w:rFonts w:ascii="Times New Roman" w:hAnsi="Times New Roman" w:cs="Times New Roman"/>
          <w:lang w:val="lv-LV"/>
        </w:rPr>
        <w:t xml:space="preserve">[Tiešsaistē]. Pieejams: </w:t>
      </w:r>
      <w:hyperlink r:id="rId26" w:history="1">
        <w:r w:rsidRPr="008F06BE">
          <w:rPr>
            <w:rStyle w:val="Hyperlink"/>
            <w:rFonts w:ascii="Times New Roman" w:eastAsia="Times New Roman" w:hAnsi="Times New Roman" w:cs="Times New Roman"/>
            <w:color w:val="0000FF"/>
            <w:kern w:val="0"/>
            <w:lang w:val="lv-LV"/>
            <w14:ligatures w14:val="none"/>
          </w:rPr>
          <w:t>https://ww1.microchip.com/downloads/en/DeviceDoc/en590320.pdf</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23DAB0F6" w14:textId="5A83FEE6"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E402E1" w:rsidRPr="008F06BE">
        <w:rPr>
          <w:rFonts w:ascii="Times New Roman" w:hAnsi="Times New Roman" w:cs="Times New Roman"/>
          <w:lang w:val="lv-LV"/>
        </w:rPr>
        <w:t>1</w:t>
      </w:r>
      <w:r w:rsidR="003915F3" w:rsidRPr="008F06BE">
        <w:rPr>
          <w:rFonts w:ascii="Times New Roman" w:hAnsi="Times New Roman" w:cs="Times New Roman"/>
          <w:lang w:val="lv-LV"/>
        </w:rPr>
        <w:t>2</w:t>
      </w:r>
      <w:r w:rsidRPr="008F06BE">
        <w:rPr>
          <w:rFonts w:ascii="Times New Roman" w:hAnsi="Times New Roman" w:cs="Times New Roman"/>
          <w:lang w:val="lv-LV"/>
        </w:rPr>
        <w:t xml:space="preserve">] </w:t>
      </w:r>
      <w:r w:rsidR="00C93DC1" w:rsidRPr="008F06BE">
        <w:rPr>
          <w:rFonts w:ascii="Times New Roman" w:hAnsi="Times New Roman" w:cs="Times New Roman"/>
          <w:lang w:val="lv-LV"/>
        </w:rPr>
        <w:t>A. Allain.</w:t>
      </w:r>
      <w:r w:rsidRPr="008F06BE">
        <w:rPr>
          <w:rFonts w:ascii="Times New Roman" w:hAnsi="Times New Roman" w:cs="Times New Roman"/>
          <w:lang w:val="lv-LV"/>
        </w:rPr>
        <w:t xml:space="preserve"> </w:t>
      </w:r>
      <w:r w:rsidR="00C93DC1" w:rsidRPr="008F06BE">
        <w:rPr>
          <w:rFonts w:ascii="Times New Roman" w:hAnsi="Times New Roman" w:cs="Times New Roman"/>
          <w:i/>
          <w:iCs/>
          <w:lang w:val="lv-LV"/>
        </w:rPr>
        <w:t>The Stack Data Structure in C and C++</w:t>
      </w:r>
      <w:r w:rsidR="00C93DC1" w:rsidRPr="008F06BE">
        <w:rPr>
          <w:rFonts w:ascii="Times New Roman" w:hAnsi="Times New Roman" w:cs="Times New Roman"/>
          <w:lang w:val="lv-LV"/>
        </w:rPr>
        <w:t>.</w:t>
      </w:r>
      <w:r w:rsidRPr="008F06BE">
        <w:rPr>
          <w:rFonts w:ascii="Times New Roman" w:hAnsi="Times New Roman" w:cs="Times New Roman"/>
          <w:lang w:val="lv-LV"/>
        </w:rPr>
        <w:t xml:space="preserve"> [Tiešsaistē]. Pieejams: </w:t>
      </w:r>
      <w:hyperlink r:id="rId27" w:history="1">
        <w:r w:rsidRPr="008F06BE">
          <w:rPr>
            <w:rStyle w:val="Hyperlink"/>
            <w:rFonts w:ascii="Times New Roman" w:eastAsia="Times New Roman" w:hAnsi="Times New Roman" w:cs="Times New Roman"/>
            <w:color w:val="0000FF"/>
            <w:kern w:val="0"/>
            <w:lang w:val="lv-LV"/>
            <w14:ligatures w14:val="none"/>
          </w:rPr>
          <w:t>https://www.cprogramming.com/tutorial/computersciencetheory/stack.html</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3522335" w14:textId="5EDE1498"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471300" w:rsidRPr="008F06BE">
        <w:rPr>
          <w:rFonts w:ascii="Times New Roman" w:hAnsi="Times New Roman" w:cs="Times New Roman"/>
          <w:lang w:val="lv-LV"/>
        </w:rPr>
        <w:t>1</w:t>
      </w:r>
      <w:r w:rsidR="00E402E1" w:rsidRPr="008F06BE">
        <w:rPr>
          <w:rFonts w:ascii="Times New Roman" w:hAnsi="Times New Roman" w:cs="Times New Roman"/>
          <w:lang w:val="lv-LV"/>
        </w:rPr>
        <w:t>3</w:t>
      </w:r>
      <w:r w:rsidRPr="008F06BE">
        <w:rPr>
          <w:rFonts w:ascii="Times New Roman" w:hAnsi="Times New Roman" w:cs="Times New Roman"/>
          <w:lang w:val="lv-LV"/>
        </w:rPr>
        <w:t xml:space="preserve">] </w:t>
      </w:r>
      <w:r w:rsidR="00F30595" w:rsidRPr="008F06BE">
        <w:rPr>
          <w:rFonts w:ascii="Times New Roman" w:hAnsi="Times New Roman" w:cs="Times New Roman"/>
          <w:lang w:val="lv-LV"/>
        </w:rPr>
        <w:t xml:space="preserve">M. Barr and A. Massa, </w:t>
      </w:r>
      <w:r w:rsidR="00F30595" w:rsidRPr="008F06BE">
        <w:rPr>
          <w:rFonts w:ascii="Times New Roman" w:hAnsi="Times New Roman" w:cs="Times New Roman"/>
          <w:i/>
          <w:iCs/>
          <w:lang w:val="lv-LV"/>
        </w:rPr>
        <w:t>Programming Embedded Systems</w:t>
      </w:r>
      <w:r w:rsidR="00947832" w:rsidRPr="008F06BE">
        <w:rPr>
          <w:rFonts w:ascii="Times New Roman" w:hAnsi="Times New Roman" w:cs="Times New Roman"/>
          <w:i/>
          <w:iCs/>
          <w:lang w:val="lv-LV"/>
        </w:rPr>
        <w:t>, with C and GNU Development Tools</w:t>
      </w:r>
      <w:r w:rsidR="00F30595" w:rsidRPr="008F06BE">
        <w:rPr>
          <w:rFonts w:ascii="Times New Roman" w:hAnsi="Times New Roman" w:cs="Times New Roman"/>
          <w:lang w:val="lv-LV"/>
        </w:rPr>
        <w:t>, 2nd ed. Sebastopol, CA: O'Reilly Media, 2006. [Tiešsaistē]. Pieejams:</w:t>
      </w:r>
      <w:r w:rsidR="00F30595" w:rsidRPr="008F06BE">
        <w:rPr>
          <w:rStyle w:val="Hyperlink"/>
          <w:rFonts w:ascii="Times New Roman" w:hAnsi="Times New Roman" w:cs="Times New Roman"/>
          <w:color w:val="auto"/>
          <w:u w:val="none"/>
          <w:lang w:val="lv-LV"/>
        </w:rPr>
        <w:t xml:space="preserve"> </w:t>
      </w:r>
      <w:hyperlink r:id="rId28" w:history="1">
        <w:r w:rsidR="00F30595" w:rsidRPr="008F06BE">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789EE1E" w14:textId="23E41130" w:rsidR="00D93076" w:rsidRPr="008F06BE" w:rsidRDefault="00D93076" w:rsidP="00E93B2F">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[1</w:t>
      </w:r>
      <w:r w:rsidR="00E402E1" w:rsidRPr="008F06BE">
        <w:rPr>
          <w:rFonts w:ascii="Times New Roman" w:hAnsi="Times New Roman" w:cs="Times New Roman"/>
          <w:lang w:val="lv-LV"/>
        </w:rPr>
        <w:t>4</w:t>
      </w:r>
      <w:r w:rsidRPr="008F06BE">
        <w:rPr>
          <w:rFonts w:ascii="Times New Roman" w:hAnsi="Times New Roman" w:cs="Times New Roman"/>
          <w:lang w:val="lv-LV"/>
        </w:rPr>
        <w:t>]</w:t>
      </w:r>
      <w:r w:rsidR="00A904A0" w:rsidRPr="008F06BE">
        <w:rPr>
          <w:rFonts w:ascii="Times New Roman" w:hAnsi="Times New Roman" w:cs="Times New Roman"/>
          <w:lang w:val="lv-LV"/>
        </w:rPr>
        <w:t xml:space="preserve"> </w:t>
      </w:r>
      <w:r w:rsidR="00990507" w:rsidRPr="008F06BE">
        <w:rPr>
          <w:rFonts w:ascii="Times New Roman" w:hAnsi="Times New Roman" w:cs="Times New Roman"/>
          <w:lang w:val="lv-LV"/>
        </w:rPr>
        <w:t>Scott Thornton</w:t>
      </w:r>
      <w:r w:rsidR="00A975BF" w:rsidRPr="008F06BE">
        <w:rPr>
          <w:rFonts w:ascii="Times New Roman" w:hAnsi="Times New Roman" w:cs="Times New Roman"/>
          <w:lang w:val="lv-LV"/>
        </w:rPr>
        <w:t xml:space="preserve"> (20</w:t>
      </w:r>
      <w:r w:rsidR="00990507" w:rsidRPr="008F06BE">
        <w:rPr>
          <w:rFonts w:ascii="Times New Roman" w:hAnsi="Times New Roman" w:cs="Times New Roman"/>
          <w:lang w:val="lv-LV"/>
        </w:rPr>
        <w:t>16, Nov. 14</w:t>
      </w:r>
      <w:r w:rsidR="00A975BF" w:rsidRPr="008F06BE">
        <w:rPr>
          <w:rFonts w:ascii="Times New Roman" w:hAnsi="Times New Roman" w:cs="Times New Roman"/>
          <w:lang w:val="lv-LV"/>
        </w:rPr>
        <w:t xml:space="preserve">). </w:t>
      </w:r>
      <w:r w:rsidR="00990507" w:rsidRPr="008F06BE">
        <w:rPr>
          <w:rFonts w:ascii="Times New Roman" w:hAnsi="Times New Roman" w:cs="Times New Roman"/>
          <w:i/>
          <w:iCs/>
          <w:lang w:val="lv-LV"/>
        </w:rPr>
        <w:t>Avoiding stack overflow in embedded processors</w:t>
      </w:r>
      <w:r w:rsidR="00A975BF" w:rsidRPr="008F06BE">
        <w:rPr>
          <w:rFonts w:ascii="Times New Roman" w:hAnsi="Times New Roman" w:cs="Times New Roman"/>
          <w:lang w:val="lv-LV"/>
        </w:rPr>
        <w:t xml:space="preserve">. [Tiešsaistē]. Pieejams: </w:t>
      </w:r>
      <w:hyperlink r:id="rId29" w:history="1">
        <w:r w:rsidR="00A975BF" w:rsidRPr="008F06BE">
          <w:rPr>
            <w:rStyle w:val="Hyperlink"/>
            <w:rFonts w:ascii="Times New Roman" w:eastAsia="Times New Roman" w:hAnsi="Times New Roman" w:cs="Times New Roman"/>
            <w:color w:val="0000FF"/>
            <w:kern w:val="0"/>
            <w:lang w:val="lv-LV"/>
            <w14:ligatures w14:val="none"/>
          </w:rPr>
          <w:t>https://www.microcontrollertips.com/faq-avoiding-stack-overflow-embedded-processors/</w:t>
        </w:r>
      </w:hyperlink>
      <w:r w:rsidR="00A975BF" w:rsidRPr="008F06BE">
        <w:rPr>
          <w:rFonts w:ascii="Times New Roman" w:hAnsi="Times New Roman" w:cs="Times New Roman"/>
          <w:lang w:val="lv-LV"/>
        </w:rPr>
        <w:t xml:space="preserve"> [Skatīts Maijs 21, 2025]</w:t>
      </w:r>
    </w:p>
    <w:p w14:paraId="19EDD802" w14:textId="268085E9"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 xml:space="preserve">[15] J. Ganssle, </w:t>
      </w:r>
      <w:r w:rsidRPr="008F06BE">
        <w:rPr>
          <w:rFonts w:ascii="Times New Roman" w:hAnsi="Times New Roman" w:cs="Times New Roman"/>
          <w:i/>
          <w:iCs/>
          <w:lang w:val="lv-LV"/>
        </w:rPr>
        <w:t>The Art of Designing Embedded Systems</w:t>
      </w:r>
      <w:r w:rsidRPr="008F06BE">
        <w:rPr>
          <w:rFonts w:ascii="Times New Roman" w:hAnsi="Times New Roman" w:cs="Times New Roman"/>
          <w:lang w:val="lv-LV"/>
        </w:rPr>
        <w:t xml:space="preserve">, Boston: Newnes, 1999. [Tiešsaistē]. Pieejams: </w:t>
      </w:r>
      <w:hyperlink r:id="rId30" w:history="1">
        <w:r w:rsidRPr="008F06BE">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r w:rsidRPr="008F06BE">
        <w:rPr>
          <w:rFonts w:ascii="Times New Roman" w:hAnsi="Times New Roman" w:cs="Times New Roman"/>
          <w:lang w:val="lv-LV"/>
        </w:rPr>
        <w:t xml:space="preserve"> [Skatīts Maijs 21, 2025]</w:t>
      </w:r>
    </w:p>
    <w:p w14:paraId="417F62D6" w14:textId="4EFF7579" w:rsidR="00F11EA4" w:rsidRPr="008F06BE" w:rsidRDefault="00F11EA4">
      <w:pPr>
        <w:rPr>
          <w:rFonts w:ascii="Times New Roman" w:hAnsi="Times New Roman" w:cs="Times New Roman"/>
          <w:lang w:val="lv-LV"/>
        </w:rPr>
      </w:pPr>
      <w:r w:rsidRPr="008F06BE">
        <w:rPr>
          <w:rFonts w:ascii="Times New Roman" w:hAnsi="Times New Roman" w:cs="Times New Roman"/>
          <w:lang w:val="lv-LV"/>
        </w:rPr>
        <w:br w:type="page"/>
      </w:r>
    </w:p>
    <w:p w14:paraId="70BE34DC" w14:textId="192501FF" w:rsidR="00A16EAB" w:rsidRPr="008F06BE" w:rsidRDefault="0052296D" w:rsidP="0038087D">
      <w:pPr>
        <w:pStyle w:val="Heading1"/>
        <w:numPr>
          <w:ilvl w:val="0"/>
          <w:numId w:val="0"/>
        </w:numPr>
        <w:rPr>
          <w:sz w:val="24"/>
          <w:szCs w:val="24"/>
          <w:lang w:eastAsia="en-GB"/>
        </w:rPr>
      </w:pPr>
      <w:bookmarkStart w:id="29" w:name="_Toc199122542"/>
      <w:r w:rsidRPr="008F06BE">
        <w:rPr>
          <w:sz w:val="24"/>
          <w:szCs w:val="24"/>
          <w:lang w:eastAsia="en-GB"/>
        </w:rPr>
        <w:lastRenderedPageBreak/>
        <w:t>PIELIKUMI</w:t>
      </w:r>
      <w:bookmarkEnd w:id="29"/>
    </w:p>
    <w:p w14:paraId="472FAADB" w14:textId="500EA3FA" w:rsidR="009C029B" w:rsidRPr="008F06BE" w:rsidRDefault="009C029B" w:rsidP="009C029B">
      <w:pPr>
        <w:pStyle w:val="ListParagraph"/>
        <w:numPr>
          <w:ilvl w:val="0"/>
          <w:numId w:val="139"/>
        </w:numPr>
        <w:spacing w:before="120" w:after="0" w:line="360" w:lineRule="auto"/>
        <w:jc w:val="both"/>
        <w:rPr>
          <w:rFonts w:ascii="Times New Roman" w:hAnsi="Times New Roman" w:cs="Times New Roman"/>
          <w:b/>
          <w:bCs/>
          <w:lang w:val="lv-LV"/>
        </w:rPr>
      </w:pPr>
      <w:r w:rsidRPr="008F06BE">
        <w:rPr>
          <w:rFonts w:ascii="Times New Roman" w:hAnsi="Times New Roman" w:cs="Times New Roman"/>
          <w:b/>
          <w:bCs/>
          <w:lang w:val="lv-LV"/>
        </w:rPr>
        <w:t>pielikums</w:t>
      </w:r>
    </w:p>
    <w:p w14:paraId="67191069" w14:textId="22622866" w:rsidR="009C029B" w:rsidRPr="003451FC" w:rsidRDefault="009C029B" w:rsidP="00D10C22">
      <w:pPr>
        <w:spacing w:before="120" w:after="0" w:line="360" w:lineRule="auto"/>
        <w:ind w:left="419" w:hanging="357"/>
        <w:jc w:val="both"/>
        <w:rPr>
          <w:rFonts w:ascii="Times New Roman" w:hAnsi="Times New Roman" w:cs="Times New Roman"/>
          <w:lang w:val="lv-LV"/>
        </w:rPr>
      </w:pPr>
      <w:r w:rsidRPr="003451FC">
        <w:rPr>
          <w:rFonts w:ascii="Times New Roman" w:hAnsi="Times New Roman" w:cs="Times New Roman"/>
          <w:lang w:val="lv-LV"/>
        </w:rPr>
        <w:t>AVR stekatmiņas izmantošanas analizatora pirmkods un testa faili.</w:t>
      </w:r>
    </w:p>
    <w:p w14:paraId="6CEDCB93" w14:textId="6545623C" w:rsidR="00140D73" w:rsidRPr="003451FC" w:rsidRDefault="003451FC" w:rsidP="003451FC">
      <w:pPr>
        <w:spacing w:before="120" w:after="0" w:line="360" w:lineRule="auto"/>
        <w:ind w:left="419" w:hanging="357"/>
        <w:rPr>
          <w:rStyle w:val="Hyperlink"/>
          <w:rFonts w:ascii="Times New Roman" w:hAnsi="Times New Roman" w:cs="Times New Roman"/>
          <w:color w:val="auto"/>
          <w:u w:val="none"/>
          <w:lang w:val="lv-LV"/>
        </w:rPr>
      </w:pPr>
      <w:r w:rsidRPr="003451FC">
        <w:rPr>
          <w:rFonts w:ascii="Times New Roman" w:hAnsi="Times New Roman" w:cs="Times New Roman"/>
          <w:lang w:val="lv-LV"/>
        </w:rPr>
        <w:t xml:space="preserve">Repozitorija adrese: </w:t>
      </w:r>
      <w:r w:rsidRPr="003451FC">
        <w:rPr>
          <w:rFonts w:ascii="Times New Roman" w:hAnsi="Times New Roman" w:cs="Times New Roman"/>
          <w:lang w:val="lv-LV"/>
        </w:rPr>
        <w:br/>
      </w:r>
      <w:hyperlink r:id="rId31" w:history="1">
        <w:r w:rsidRPr="003451FC">
          <w:rPr>
            <w:rStyle w:val="Hyperlink"/>
            <w:rFonts w:ascii="Times New Roman" w:eastAsia="Times New Roman" w:hAnsi="Times New Roman" w:cs="Times New Roman"/>
            <w:color w:val="0000FF"/>
            <w:kern w:val="0"/>
            <w:lang w:val="lv-LV"/>
            <w14:ligatures w14:val="none"/>
          </w:rPr>
          <w:t>https://github.com/MrAnaKol/avr-static-stack-analyzer-Bakalaura-Darbs</w:t>
        </w:r>
      </w:hyperlink>
    </w:p>
    <w:p w14:paraId="65CC326B" w14:textId="7DDC4E97" w:rsidR="00006504" w:rsidRPr="008F06BE" w:rsidRDefault="00006504">
      <w:pPr>
        <w:rPr>
          <w:rFonts w:ascii="Times New Roman" w:hAnsi="Times New Roman" w:cs="Times New Roman"/>
          <w:color w:val="000000"/>
          <w:lang w:val="lv-LV"/>
        </w:rPr>
      </w:pPr>
      <w:r w:rsidRPr="008F06BE">
        <w:rPr>
          <w:rFonts w:ascii="Times New Roman" w:hAnsi="Times New Roman" w:cs="Times New Roman"/>
          <w:color w:val="000000"/>
          <w:lang w:val="lv-LV"/>
        </w:rPr>
        <w:br w:type="page"/>
      </w:r>
    </w:p>
    <w:p w14:paraId="2379929E" w14:textId="271B3532" w:rsidR="00006504" w:rsidRPr="008F06BE" w:rsidRDefault="00006504" w:rsidP="00F84E7E">
      <w:pPr>
        <w:pStyle w:val="Heading1"/>
        <w:numPr>
          <w:ilvl w:val="0"/>
          <w:numId w:val="0"/>
        </w:numPr>
        <w:spacing w:after="0"/>
        <w:rPr>
          <w:sz w:val="24"/>
          <w:szCs w:val="24"/>
          <w:lang w:eastAsia="en-GB"/>
        </w:rPr>
      </w:pPr>
      <w:bookmarkStart w:id="30" w:name="_Toc199122543"/>
      <w:r w:rsidRPr="008F06BE">
        <w:rPr>
          <w:sz w:val="24"/>
          <w:szCs w:val="24"/>
          <w:lang w:eastAsia="en-GB"/>
        </w:rPr>
        <w:lastRenderedPageBreak/>
        <w:t>GALVOJUMS</w:t>
      </w:r>
      <w:bookmarkEnd w:id="30"/>
    </w:p>
    <w:p w14:paraId="09FA8434"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8F06BE"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 xml:space="preserve">Ar šo es, </w:t>
      </w:r>
      <w:r w:rsidRPr="008F06BE">
        <w:rPr>
          <w:rFonts w:ascii="Times New Roman" w:eastAsia="Times New Roman" w:hAnsi="Times New Roman" w:cs="Times New Roman"/>
          <w:i/>
          <w:color w:val="000000"/>
          <w:kern w:val="0"/>
          <w:lang w:val="lv-LV" w:eastAsia="en-GB"/>
          <w14:ligatures w14:val="none"/>
        </w:rPr>
        <w:t>Anatolijs Koļesņevs,</w:t>
      </w:r>
      <w:r w:rsidRPr="008F06BE">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5C482B4D" w:rsidR="00006504" w:rsidRPr="008F06BE"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ab/>
        <w:t>Esmu informēts, ka mans bakalaura darbs tiks ievietots un apstrādāts Vienotajā datorizētajā plaģiāta kontroles sistēmā plaģiāta kontroles nolūkos.</w:t>
      </w:r>
    </w:p>
    <w:p w14:paraId="23E32C54" w14:textId="77777777" w:rsidR="00006504" w:rsidRPr="008F06BE"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8F06BE"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8F06BE"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 xml:space="preserve">202__. gada _____   __________________ </w:t>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t>_____________________</w:t>
      </w:r>
    </w:p>
    <w:p w14:paraId="7E9744C9" w14:textId="77777777" w:rsidR="00006504" w:rsidRPr="008F06BE"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sz w:val="20"/>
          <w:szCs w:val="20"/>
          <w:lang w:val="lv-LV" w:eastAsia="en-GB"/>
          <w14:ligatures w14:val="none"/>
        </w:rPr>
        <w:t>(paraksts)</w:t>
      </w:r>
      <w:r w:rsidRPr="008F06BE">
        <w:rPr>
          <w:rFonts w:ascii="Times New Roman" w:eastAsia="Times New Roman" w:hAnsi="Times New Roman" w:cs="Times New Roman"/>
          <w:kern w:val="0"/>
          <w:lang w:val="lv-LV" w:eastAsia="en-GB"/>
          <w14:ligatures w14:val="none"/>
        </w:rPr>
        <w:tab/>
      </w:r>
    </w:p>
    <w:p w14:paraId="0C36C2F7"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8F06BE"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 xml:space="preserve">Es, </w:t>
      </w:r>
      <w:r w:rsidRPr="008F06BE">
        <w:rPr>
          <w:rFonts w:ascii="Times New Roman" w:eastAsia="Times New Roman" w:hAnsi="Times New Roman" w:cs="Times New Roman"/>
          <w:i/>
          <w:color w:val="000000"/>
          <w:kern w:val="0"/>
          <w:lang w:val="lv-LV" w:eastAsia="en-GB"/>
          <w14:ligatures w14:val="none"/>
        </w:rPr>
        <w:t>Anatolijs Koļesņevs</w:t>
      </w:r>
      <w:r w:rsidRPr="008F06BE">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8F06BE"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8F06BE"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8F06BE" w:rsidRDefault="00F11EA4" w:rsidP="00006504">
      <w:pPr>
        <w:rPr>
          <w:rFonts w:ascii="Times New Roman" w:hAnsi="Times New Roman" w:cs="Times New Roman"/>
          <w:color w:val="000000"/>
          <w:lang w:val="lv-LV"/>
        </w:rPr>
      </w:pPr>
    </w:p>
    <w:sectPr w:rsidR="00F11EA4" w:rsidRPr="008F06BE" w:rsidSect="00E07B09">
      <w:footerReference w:type="default" r:id="rId3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2FCF9" w14:textId="77777777" w:rsidR="00785A7C" w:rsidRDefault="00785A7C" w:rsidP="00E07B09">
      <w:pPr>
        <w:spacing w:after="0" w:line="240" w:lineRule="auto"/>
      </w:pPr>
      <w:r>
        <w:separator/>
      </w:r>
    </w:p>
    <w:p w14:paraId="66BF9387" w14:textId="77777777" w:rsidR="00785A7C" w:rsidRDefault="00785A7C"/>
    <w:p w14:paraId="5E8B8F49" w14:textId="77777777" w:rsidR="00785A7C" w:rsidRDefault="00785A7C"/>
    <w:p w14:paraId="2B04DD48" w14:textId="77777777" w:rsidR="00785A7C" w:rsidRDefault="00785A7C" w:rsidP="00CC3339"/>
  </w:endnote>
  <w:endnote w:type="continuationSeparator" w:id="0">
    <w:p w14:paraId="312A5B88" w14:textId="77777777" w:rsidR="00785A7C" w:rsidRDefault="00785A7C" w:rsidP="00E07B09">
      <w:pPr>
        <w:spacing w:after="0" w:line="240" w:lineRule="auto"/>
      </w:pPr>
      <w:r>
        <w:continuationSeparator/>
      </w:r>
    </w:p>
    <w:p w14:paraId="410644DA" w14:textId="77777777" w:rsidR="00785A7C" w:rsidRDefault="00785A7C"/>
    <w:p w14:paraId="288C2DDF" w14:textId="77777777" w:rsidR="00785A7C" w:rsidRDefault="00785A7C"/>
    <w:p w14:paraId="24C89337" w14:textId="77777777" w:rsidR="00785A7C" w:rsidRDefault="00785A7C" w:rsidP="00CC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0972" w14:textId="77777777" w:rsidR="00192AB0" w:rsidRPr="006E0BBB" w:rsidRDefault="00192AB0" w:rsidP="006E0BBB">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891426"/>
      <w:docPartObj>
        <w:docPartGallery w:val="Page Numbers (Bottom of Page)"/>
        <w:docPartUnique/>
      </w:docPartObj>
    </w:sdtPr>
    <w:sdtEndPr>
      <w:rPr>
        <w:rFonts w:ascii="Times New Roman" w:hAnsi="Times New Roman" w:cs="Times New Roman"/>
        <w:noProof/>
      </w:rPr>
    </w:sdtEndPr>
    <w:sdtContent>
      <w:p w14:paraId="401B4950" w14:textId="63DC08A7" w:rsidR="006E0BBB" w:rsidRPr="00192AB0" w:rsidRDefault="00192AB0" w:rsidP="00192AB0">
        <w:pPr>
          <w:pStyle w:val="Footer"/>
          <w:jc w:val="right"/>
          <w:rPr>
            <w:rFonts w:ascii="Times New Roman" w:hAnsi="Times New Roman" w:cs="Times New Roman"/>
          </w:rPr>
        </w:pPr>
        <w:r w:rsidRPr="00192AB0">
          <w:rPr>
            <w:rFonts w:ascii="Times New Roman" w:hAnsi="Times New Roman" w:cs="Times New Roman"/>
          </w:rPr>
          <w:fldChar w:fldCharType="begin"/>
        </w:r>
        <w:r w:rsidRPr="00192AB0">
          <w:rPr>
            <w:rFonts w:ascii="Times New Roman" w:hAnsi="Times New Roman" w:cs="Times New Roman"/>
          </w:rPr>
          <w:instrText xml:space="preserve"> PAGE   \* MERGEFORMAT </w:instrText>
        </w:r>
        <w:r w:rsidRPr="00192AB0">
          <w:rPr>
            <w:rFonts w:ascii="Times New Roman" w:hAnsi="Times New Roman" w:cs="Times New Roman"/>
          </w:rPr>
          <w:fldChar w:fldCharType="separate"/>
        </w:r>
        <w:r w:rsidRPr="00192AB0">
          <w:rPr>
            <w:rFonts w:ascii="Times New Roman" w:hAnsi="Times New Roman" w:cs="Times New Roman"/>
            <w:noProof/>
          </w:rPr>
          <w:t>2</w:t>
        </w:r>
        <w:r w:rsidRPr="00192AB0">
          <w:rPr>
            <w:rFonts w:ascii="Times New Roman" w:hAnsi="Times New Roman" w:cs="Times New Roman"/>
            <w:noProof/>
          </w:rPr>
          <w:fldChar w:fldCharType="end"/>
        </w:r>
      </w:p>
    </w:sdtContent>
  </w:sdt>
  <w:p w14:paraId="74C86289" w14:textId="77777777" w:rsidR="00745500" w:rsidRDefault="00745500"/>
  <w:p w14:paraId="24187A67" w14:textId="77777777" w:rsidR="00745500" w:rsidRDefault="00745500" w:rsidP="00CC3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586C8" w14:textId="77777777" w:rsidR="00785A7C" w:rsidRDefault="00785A7C" w:rsidP="00E07B09">
      <w:pPr>
        <w:spacing w:after="0" w:line="240" w:lineRule="auto"/>
      </w:pPr>
      <w:r>
        <w:separator/>
      </w:r>
    </w:p>
    <w:p w14:paraId="0B70593D" w14:textId="77777777" w:rsidR="00785A7C" w:rsidRDefault="00785A7C"/>
    <w:p w14:paraId="701C1D93" w14:textId="77777777" w:rsidR="00785A7C" w:rsidRDefault="00785A7C"/>
    <w:p w14:paraId="01A774E3" w14:textId="77777777" w:rsidR="00785A7C" w:rsidRDefault="00785A7C" w:rsidP="00CC3339"/>
  </w:footnote>
  <w:footnote w:type="continuationSeparator" w:id="0">
    <w:p w14:paraId="610A59E6" w14:textId="77777777" w:rsidR="00785A7C" w:rsidRDefault="00785A7C" w:rsidP="00E07B09">
      <w:pPr>
        <w:spacing w:after="0" w:line="240" w:lineRule="auto"/>
      </w:pPr>
      <w:r>
        <w:continuationSeparator/>
      </w:r>
    </w:p>
    <w:p w14:paraId="6527B0FE" w14:textId="77777777" w:rsidR="00785A7C" w:rsidRDefault="00785A7C"/>
    <w:p w14:paraId="3EBE001A" w14:textId="77777777" w:rsidR="00785A7C" w:rsidRDefault="00785A7C"/>
    <w:p w14:paraId="1A16BAA4" w14:textId="77777777" w:rsidR="00785A7C" w:rsidRDefault="00785A7C" w:rsidP="00CC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280CCC"/>
    <w:multiLevelType w:val="hybridMultilevel"/>
    <w:tmpl w:val="3402BC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E0C1430"/>
    <w:multiLevelType w:val="hybridMultilevel"/>
    <w:tmpl w:val="5A26C3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00E1934"/>
    <w:multiLevelType w:val="hybridMultilevel"/>
    <w:tmpl w:val="3FBC9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F50910"/>
    <w:multiLevelType w:val="hybridMultilevel"/>
    <w:tmpl w:val="C3D42690"/>
    <w:lvl w:ilvl="0" w:tplc="BCE42FA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2033E66"/>
    <w:multiLevelType w:val="multilevel"/>
    <w:tmpl w:val="301E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0D3C5A"/>
    <w:multiLevelType w:val="hybridMultilevel"/>
    <w:tmpl w:val="ECF06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13880E14"/>
    <w:multiLevelType w:val="multilevel"/>
    <w:tmpl w:val="709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14303CB6"/>
    <w:multiLevelType w:val="hybridMultilevel"/>
    <w:tmpl w:val="B2AC23D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22CB7BC4"/>
    <w:multiLevelType w:val="hybridMultilevel"/>
    <w:tmpl w:val="D4B4797A"/>
    <w:lvl w:ilvl="0" w:tplc="B8C0381A">
      <w:start w:val="1"/>
      <w:numFmt w:val="decimal"/>
      <w:lvlText w:val="%1."/>
      <w:lvlJc w:val="left"/>
      <w:pPr>
        <w:ind w:left="484" w:hanging="360"/>
      </w:pPr>
      <w:rPr>
        <w:rFonts w:hint="default"/>
      </w:r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38"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29026121"/>
    <w:multiLevelType w:val="hybridMultilevel"/>
    <w:tmpl w:val="E1FE53E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5"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9"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F147B5"/>
    <w:multiLevelType w:val="hybridMultilevel"/>
    <w:tmpl w:val="A66C2FBA"/>
    <w:lvl w:ilvl="0" w:tplc="B8C0381A">
      <w:start w:val="1"/>
      <w:numFmt w:val="decimal"/>
      <w:lvlText w:val="%1."/>
      <w:lvlJc w:val="left"/>
      <w:pPr>
        <w:ind w:left="422" w:hanging="360"/>
      </w:pPr>
      <w:rPr>
        <w:rFonts w:hint="default"/>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51"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DC9374C"/>
    <w:multiLevelType w:val="hybridMultilevel"/>
    <w:tmpl w:val="174E66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3942BF"/>
    <w:multiLevelType w:val="hybridMultilevel"/>
    <w:tmpl w:val="A36CF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3"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7"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9"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3"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601E7B"/>
    <w:multiLevelType w:val="hybridMultilevel"/>
    <w:tmpl w:val="CE5C3C68"/>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9"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3"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D42A5"/>
    <w:multiLevelType w:val="hybridMultilevel"/>
    <w:tmpl w:val="CC509CC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7" w15:restartNumberingAfterBreak="0">
    <w:nsid w:val="4D7A080A"/>
    <w:multiLevelType w:val="hybridMultilevel"/>
    <w:tmpl w:val="95508D26"/>
    <w:lvl w:ilvl="0" w:tplc="041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9" w15:restartNumberingAfterBreak="0">
    <w:nsid w:val="4ED20DC6"/>
    <w:multiLevelType w:val="multilevel"/>
    <w:tmpl w:val="2EE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4"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95"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6" w15:restartNumberingAfterBreak="0">
    <w:nsid w:val="54D37441"/>
    <w:multiLevelType w:val="multilevel"/>
    <w:tmpl w:val="422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78128B"/>
    <w:multiLevelType w:val="hybridMultilevel"/>
    <w:tmpl w:val="0B2CFB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2"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03"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5"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7"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0D34C47"/>
    <w:multiLevelType w:val="hybridMultilevel"/>
    <w:tmpl w:val="2AE29A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4E617F3"/>
    <w:multiLevelType w:val="hybridMultilevel"/>
    <w:tmpl w:val="0AEC42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66E8128B"/>
    <w:multiLevelType w:val="multilevel"/>
    <w:tmpl w:val="A984C2CA"/>
    <w:lvl w:ilvl="0">
      <w:start w:val="1"/>
      <w:numFmt w:val="decimal"/>
      <w:pStyle w:val="Heading1"/>
      <w:lvlText w:val="%1."/>
      <w:lvlJc w:val="left"/>
      <w:pPr>
        <w:ind w:left="480" w:hanging="480"/>
      </w:pPr>
      <w:rPr>
        <w:rFonts w:hint="default"/>
        <w:b/>
        <w:bCs/>
        <w:sz w:val="32"/>
        <w:szCs w:val="32"/>
      </w:rPr>
    </w:lvl>
    <w:lvl w:ilvl="1">
      <w:start w:val="1"/>
      <w:numFmt w:val="decimal"/>
      <w:pStyle w:val="Heading2"/>
      <w:lvlText w:val="%1.%2."/>
      <w:lvlJc w:val="left"/>
      <w:pPr>
        <w:ind w:left="720" w:hanging="720"/>
      </w:pPr>
      <w:rPr>
        <w:rFonts w:hint="default"/>
        <w:b/>
        <w:bCs/>
        <w:sz w:val="28"/>
        <w:szCs w:val="28"/>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3" w15:restartNumberingAfterBreak="0">
    <w:nsid w:val="6A0C2B4E"/>
    <w:multiLevelType w:val="hybridMultilevel"/>
    <w:tmpl w:val="35AEB9B6"/>
    <w:lvl w:ilvl="0" w:tplc="0419000F">
      <w:start w:val="1"/>
      <w:numFmt w:val="decimal"/>
      <w:lvlText w:val="%1."/>
      <w:lvlJc w:val="left"/>
      <w:pPr>
        <w:ind w:left="782" w:hanging="360"/>
      </w:p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114"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6C413EBE"/>
    <w:multiLevelType w:val="hybridMultilevel"/>
    <w:tmpl w:val="8CBA440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8"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71EB0D54"/>
    <w:multiLevelType w:val="hybridMultilevel"/>
    <w:tmpl w:val="F2CC15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73123EDB"/>
    <w:multiLevelType w:val="hybridMultilevel"/>
    <w:tmpl w:val="2F1243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1"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8442E2"/>
    <w:multiLevelType w:val="hybridMultilevel"/>
    <w:tmpl w:val="40CC34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6"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7"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B14B89"/>
    <w:multiLevelType w:val="hybridMultilevel"/>
    <w:tmpl w:val="E47865FA"/>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2496"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0"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261F08"/>
    <w:multiLevelType w:val="multilevel"/>
    <w:tmpl w:val="675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5458F5"/>
    <w:multiLevelType w:val="hybridMultilevel"/>
    <w:tmpl w:val="F53831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14240146">
    <w:abstractNumId w:val="91"/>
  </w:num>
  <w:num w:numId="2" w16cid:durableId="1176731173">
    <w:abstractNumId w:val="9"/>
  </w:num>
  <w:num w:numId="3" w16cid:durableId="528225726">
    <w:abstractNumId w:val="45"/>
  </w:num>
  <w:num w:numId="4" w16cid:durableId="1520655813">
    <w:abstractNumId w:val="80"/>
  </w:num>
  <w:num w:numId="5" w16cid:durableId="221986735">
    <w:abstractNumId w:val="47"/>
  </w:num>
  <w:num w:numId="6" w16cid:durableId="745423831">
    <w:abstractNumId w:val="90"/>
  </w:num>
  <w:num w:numId="7" w16cid:durableId="118575149">
    <w:abstractNumId w:val="105"/>
  </w:num>
  <w:num w:numId="8" w16cid:durableId="1711373230">
    <w:abstractNumId w:val="75"/>
  </w:num>
  <w:num w:numId="9" w16cid:durableId="1654868982">
    <w:abstractNumId w:val="83"/>
  </w:num>
  <w:num w:numId="10" w16cid:durableId="1368869644">
    <w:abstractNumId w:val="128"/>
  </w:num>
  <w:num w:numId="11" w16cid:durableId="1831823243">
    <w:abstractNumId w:val="8"/>
  </w:num>
  <w:num w:numId="12" w16cid:durableId="267664669">
    <w:abstractNumId w:val="133"/>
  </w:num>
  <w:num w:numId="13" w16cid:durableId="808863504">
    <w:abstractNumId w:val="115"/>
  </w:num>
  <w:num w:numId="14" w16cid:durableId="372002871">
    <w:abstractNumId w:val="71"/>
  </w:num>
  <w:num w:numId="15" w16cid:durableId="344938638">
    <w:abstractNumId w:val="28"/>
  </w:num>
  <w:num w:numId="16" w16cid:durableId="1402751498">
    <w:abstractNumId w:val="43"/>
  </w:num>
  <w:num w:numId="17" w16cid:durableId="1011226173">
    <w:abstractNumId w:val="110"/>
  </w:num>
  <w:num w:numId="18" w16cid:durableId="1690913933">
    <w:abstractNumId w:val="15"/>
  </w:num>
  <w:num w:numId="19" w16cid:durableId="772629795">
    <w:abstractNumId w:val="58"/>
  </w:num>
  <w:num w:numId="20" w16cid:durableId="2083721218">
    <w:abstractNumId w:val="108"/>
  </w:num>
  <w:num w:numId="21" w16cid:durableId="2049714822">
    <w:abstractNumId w:val="14"/>
  </w:num>
  <w:num w:numId="22" w16cid:durableId="907958595">
    <w:abstractNumId w:val="98"/>
  </w:num>
  <w:num w:numId="23" w16cid:durableId="895244406">
    <w:abstractNumId w:val="79"/>
  </w:num>
  <w:num w:numId="24" w16cid:durableId="1710452063">
    <w:abstractNumId w:val="55"/>
  </w:num>
  <w:num w:numId="25" w16cid:durableId="1404261324">
    <w:abstractNumId w:val="64"/>
  </w:num>
  <w:num w:numId="26" w16cid:durableId="2058044777">
    <w:abstractNumId w:val="54"/>
  </w:num>
  <w:num w:numId="27" w16cid:durableId="2014525027">
    <w:abstractNumId w:val="17"/>
  </w:num>
  <w:num w:numId="28" w16cid:durableId="428237999">
    <w:abstractNumId w:val="40"/>
  </w:num>
  <w:num w:numId="29" w16cid:durableId="601887145">
    <w:abstractNumId w:val="99"/>
  </w:num>
  <w:num w:numId="30" w16cid:durableId="889224519">
    <w:abstractNumId w:val="7"/>
  </w:num>
  <w:num w:numId="31" w16cid:durableId="534538387">
    <w:abstractNumId w:val="31"/>
  </w:num>
  <w:num w:numId="32" w16cid:durableId="1977682891">
    <w:abstractNumId w:val="5"/>
  </w:num>
  <w:num w:numId="33" w16cid:durableId="457384199">
    <w:abstractNumId w:val="112"/>
  </w:num>
  <w:num w:numId="34" w16cid:durableId="442579719">
    <w:abstractNumId w:val="4"/>
  </w:num>
  <w:num w:numId="35" w16cid:durableId="994646937">
    <w:abstractNumId w:val="60"/>
  </w:num>
  <w:num w:numId="36" w16cid:durableId="1811828825">
    <w:abstractNumId w:val="131"/>
  </w:num>
  <w:num w:numId="37" w16cid:durableId="1278176768">
    <w:abstractNumId w:val="10"/>
  </w:num>
  <w:num w:numId="38" w16cid:durableId="665743066">
    <w:abstractNumId w:val="46"/>
  </w:num>
  <w:num w:numId="39" w16cid:durableId="244076492">
    <w:abstractNumId w:val="121"/>
  </w:num>
  <w:num w:numId="40" w16cid:durableId="1370030892">
    <w:abstractNumId w:val="100"/>
  </w:num>
  <w:num w:numId="41" w16cid:durableId="2020813005">
    <w:abstractNumId w:val="6"/>
  </w:num>
  <w:num w:numId="42" w16cid:durableId="137110840">
    <w:abstractNumId w:val="20"/>
  </w:num>
  <w:num w:numId="43" w16cid:durableId="2107189237">
    <w:abstractNumId w:val="39"/>
  </w:num>
  <w:num w:numId="44" w16cid:durableId="1706372308">
    <w:abstractNumId w:val="114"/>
  </w:num>
  <w:num w:numId="45" w16cid:durableId="232012379">
    <w:abstractNumId w:val="56"/>
  </w:num>
  <w:num w:numId="46" w16cid:durableId="582953680">
    <w:abstractNumId w:val="124"/>
  </w:num>
  <w:num w:numId="47" w16cid:durableId="2106030818">
    <w:abstractNumId w:val="81"/>
  </w:num>
  <w:num w:numId="48" w16cid:durableId="376780272">
    <w:abstractNumId w:val="49"/>
  </w:num>
  <w:num w:numId="49" w16cid:durableId="325599178">
    <w:abstractNumId w:val="77"/>
  </w:num>
  <w:num w:numId="50" w16cid:durableId="1915243093">
    <w:abstractNumId w:val="33"/>
  </w:num>
  <w:num w:numId="51" w16cid:durableId="1748066189">
    <w:abstractNumId w:val="123"/>
  </w:num>
  <w:num w:numId="52" w16cid:durableId="1567182881">
    <w:abstractNumId w:val="74"/>
  </w:num>
  <w:num w:numId="53" w16cid:durableId="326133898">
    <w:abstractNumId w:val="61"/>
  </w:num>
  <w:num w:numId="54" w16cid:durableId="490757235">
    <w:abstractNumId w:val="122"/>
  </w:num>
  <w:num w:numId="55" w16cid:durableId="1663385108">
    <w:abstractNumId w:val="63"/>
  </w:num>
  <w:num w:numId="56" w16cid:durableId="1122460671">
    <w:abstractNumId w:val="116"/>
  </w:num>
  <w:num w:numId="57" w16cid:durableId="1082414627">
    <w:abstractNumId w:val="93"/>
  </w:num>
  <w:num w:numId="58" w16cid:durableId="2130971666">
    <w:abstractNumId w:val="88"/>
  </w:num>
  <w:num w:numId="59" w16cid:durableId="846599739">
    <w:abstractNumId w:val="12"/>
  </w:num>
  <w:num w:numId="60" w16cid:durableId="1351029355">
    <w:abstractNumId w:val="69"/>
  </w:num>
  <w:num w:numId="61" w16cid:durableId="1035155273">
    <w:abstractNumId w:val="51"/>
  </w:num>
  <w:num w:numId="62" w16cid:durableId="1556745800">
    <w:abstractNumId w:val="24"/>
  </w:num>
  <w:num w:numId="63" w16cid:durableId="17393244">
    <w:abstractNumId w:val="35"/>
  </w:num>
  <w:num w:numId="64" w16cid:durableId="1048916842">
    <w:abstractNumId w:val="59"/>
  </w:num>
  <w:num w:numId="65" w16cid:durableId="1787508009">
    <w:abstractNumId w:val="41"/>
  </w:num>
  <w:num w:numId="66" w16cid:durableId="565455493">
    <w:abstractNumId w:val="106"/>
  </w:num>
  <w:num w:numId="67" w16cid:durableId="98569426">
    <w:abstractNumId w:val="3"/>
  </w:num>
  <w:num w:numId="68" w16cid:durableId="2069263468">
    <w:abstractNumId w:val="36"/>
  </w:num>
  <w:num w:numId="69" w16cid:durableId="2004550479">
    <w:abstractNumId w:val="42"/>
  </w:num>
  <w:num w:numId="70" w16cid:durableId="2135246013">
    <w:abstractNumId w:val="68"/>
  </w:num>
  <w:num w:numId="71" w16cid:durableId="1590892137">
    <w:abstractNumId w:val="126"/>
  </w:num>
  <w:num w:numId="72" w16cid:durableId="1397051652">
    <w:abstractNumId w:val="97"/>
  </w:num>
  <w:num w:numId="73" w16cid:durableId="19091569">
    <w:abstractNumId w:val="76"/>
  </w:num>
  <w:num w:numId="74" w16cid:durableId="1040515296">
    <w:abstractNumId w:val="82"/>
  </w:num>
  <w:num w:numId="75" w16cid:durableId="1251892818">
    <w:abstractNumId w:val="72"/>
  </w:num>
  <w:num w:numId="76" w16cid:durableId="2075855344">
    <w:abstractNumId w:val="103"/>
  </w:num>
  <w:num w:numId="77" w16cid:durableId="1957440934">
    <w:abstractNumId w:val="0"/>
  </w:num>
  <w:num w:numId="78" w16cid:durableId="1632710364">
    <w:abstractNumId w:val="130"/>
  </w:num>
  <w:num w:numId="79" w16cid:durableId="563372054">
    <w:abstractNumId w:val="2"/>
  </w:num>
  <w:num w:numId="80" w16cid:durableId="1837333766">
    <w:abstractNumId w:val="26"/>
  </w:num>
  <w:num w:numId="81" w16cid:durableId="1634871232">
    <w:abstractNumId w:val="48"/>
  </w:num>
  <w:num w:numId="82" w16cid:durableId="1099908247">
    <w:abstractNumId w:val="30"/>
  </w:num>
  <w:num w:numId="83" w16cid:durableId="1004092431">
    <w:abstractNumId w:val="102"/>
  </w:num>
  <w:num w:numId="84" w16cid:durableId="1359239458">
    <w:abstractNumId w:val="66"/>
  </w:num>
  <w:num w:numId="85" w16cid:durableId="791095464">
    <w:abstractNumId w:val="38"/>
  </w:num>
  <w:num w:numId="86" w16cid:durableId="1561399698">
    <w:abstractNumId w:val="67"/>
  </w:num>
  <w:num w:numId="87" w16cid:durableId="1653100867">
    <w:abstractNumId w:val="32"/>
  </w:num>
  <w:num w:numId="88" w16cid:durableId="510726714">
    <w:abstractNumId w:val="118"/>
  </w:num>
  <w:num w:numId="89" w16cid:durableId="68698419">
    <w:abstractNumId w:val="29"/>
  </w:num>
  <w:num w:numId="90" w16cid:durableId="1657536695">
    <w:abstractNumId w:val="34"/>
  </w:num>
  <w:num w:numId="91" w16cid:durableId="1161651546">
    <w:abstractNumId w:val="127"/>
  </w:num>
  <w:num w:numId="92" w16cid:durableId="1156653213">
    <w:abstractNumId w:val="95"/>
  </w:num>
  <w:num w:numId="93" w16cid:durableId="1077749730">
    <w:abstractNumId w:val="94"/>
  </w:num>
  <w:num w:numId="94" w16cid:durableId="614870351">
    <w:abstractNumId w:val="104"/>
  </w:num>
  <w:num w:numId="95" w16cid:durableId="93937314">
    <w:abstractNumId w:val="62"/>
  </w:num>
  <w:num w:numId="96" w16cid:durableId="48648113">
    <w:abstractNumId w:val="85"/>
  </w:num>
  <w:num w:numId="97" w16cid:durableId="883057408">
    <w:abstractNumId w:val="70"/>
  </w:num>
  <w:num w:numId="98" w16cid:durableId="1259631844">
    <w:abstractNumId w:val="13"/>
  </w:num>
  <w:num w:numId="99" w16cid:durableId="1643653948">
    <w:abstractNumId w:val="84"/>
  </w:num>
  <w:num w:numId="100" w16cid:durableId="165023498">
    <w:abstractNumId w:val="73"/>
  </w:num>
  <w:num w:numId="101" w16cid:durableId="970600035">
    <w:abstractNumId w:val="92"/>
  </w:num>
  <w:num w:numId="102" w16cid:durableId="653335264">
    <w:abstractNumId w:val="107"/>
  </w:num>
  <w:num w:numId="103" w16cid:durableId="991299307">
    <w:abstractNumId w:val="18"/>
  </w:num>
  <w:num w:numId="104" w16cid:durableId="224338226">
    <w:abstractNumId w:val="65"/>
  </w:num>
  <w:num w:numId="105" w16cid:durableId="607393156">
    <w:abstractNumId w:val="11"/>
  </w:num>
  <w:num w:numId="106" w16cid:durableId="264388009">
    <w:abstractNumId w:val="53"/>
  </w:num>
  <w:num w:numId="107" w16cid:durableId="581985328">
    <w:abstractNumId w:val="87"/>
  </w:num>
  <w:num w:numId="108" w16cid:durableId="777482507">
    <w:abstractNumId w:val="27"/>
  </w:num>
  <w:num w:numId="109" w16cid:durableId="404299477">
    <w:abstractNumId w:val="19"/>
  </w:num>
  <w:num w:numId="110" w16cid:durableId="1708604329">
    <w:abstractNumId w:val="23"/>
  </w:num>
  <w:num w:numId="111" w16cid:durableId="311838704">
    <w:abstractNumId w:val="25"/>
  </w:num>
  <w:num w:numId="112" w16cid:durableId="1243832111">
    <w:abstractNumId w:val="132"/>
  </w:num>
  <w:num w:numId="113" w16cid:durableId="1202940001">
    <w:abstractNumId w:val="96"/>
  </w:num>
  <w:num w:numId="114" w16cid:durableId="1990204578">
    <w:abstractNumId w:val="44"/>
  </w:num>
  <w:num w:numId="115" w16cid:durableId="855997338">
    <w:abstractNumId w:val="16"/>
  </w:num>
  <w:num w:numId="116" w16cid:durableId="544759596">
    <w:abstractNumId w:val="117"/>
  </w:num>
  <w:num w:numId="117" w16cid:durableId="640187128">
    <w:abstractNumId w:val="101"/>
  </w:num>
  <w:num w:numId="118" w16cid:durableId="1185747271">
    <w:abstractNumId w:val="125"/>
  </w:num>
  <w:num w:numId="119" w16cid:durableId="354818000">
    <w:abstractNumId w:val="52"/>
  </w:num>
  <w:num w:numId="120" w16cid:durableId="803962563">
    <w:abstractNumId w:val="22"/>
  </w:num>
  <w:num w:numId="121" w16cid:durableId="50157864">
    <w:abstractNumId w:val="89"/>
  </w:num>
  <w:num w:numId="122" w16cid:durableId="804546216">
    <w:abstractNumId w:val="21"/>
  </w:num>
  <w:num w:numId="123" w16cid:durableId="334574841">
    <w:abstractNumId w:val="129"/>
  </w:num>
  <w:num w:numId="124" w16cid:durableId="2036534094">
    <w:abstractNumId w:val="78"/>
  </w:num>
  <w:num w:numId="125" w16cid:durableId="1557930438">
    <w:abstractNumId w:val="120"/>
  </w:num>
  <w:num w:numId="126" w16cid:durableId="1413551363">
    <w:abstractNumId w:val="86"/>
  </w:num>
  <w:num w:numId="127" w16cid:durableId="2048143121">
    <w:abstractNumId w:val="109"/>
  </w:num>
  <w:num w:numId="128" w16cid:durableId="875313299">
    <w:abstractNumId w:val="57"/>
  </w:num>
  <w:num w:numId="129" w16cid:durableId="524447804">
    <w:abstractNumId w:val="112"/>
  </w:num>
  <w:num w:numId="130" w16cid:durableId="790515937">
    <w:abstractNumId w:val="112"/>
  </w:num>
  <w:num w:numId="131" w16cid:durableId="256865995">
    <w:abstractNumId w:val="112"/>
  </w:num>
  <w:num w:numId="132" w16cid:durableId="357656501">
    <w:abstractNumId w:val="112"/>
  </w:num>
  <w:num w:numId="133" w16cid:durableId="159927387">
    <w:abstractNumId w:val="1"/>
  </w:num>
  <w:num w:numId="134" w16cid:durableId="290526312">
    <w:abstractNumId w:val="134"/>
  </w:num>
  <w:num w:numId="135" w16cid:durableId="363752090">
    <w:abstractNumId w:val="111"/>
  </w:num>
  <w:num w:numId="136" w16cid:durableId="1523084911">
    <w:abstractNumId w:val="119"/>
  </w:num>
  <w:num w:numId="137" w16cid:durableId="1986428672">
    <w:abstractNumId w:val="113"/>
  </w:num>
  <w:num w:numId="138" w16cid:durableId="421924072">
    <w:abstractNumId w:val="50"/>
  </w:num>
  <w:num w:numId="139" w16cid:durableId="327248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41F"/>
    <w:rsid w:val="00012D1D"/>
    <w:rsid w:val="0001300D"/>
    <w:rsid w:val="00014275"/>
    <w:rsid w:val="0001672E"/>
    <w:rsid w:val="00016BD2"/>
    <w:rsid w:val="00017BDA"/>
    <w:rsid w:val="00026D9C"/>
    <w:rsid w:val="000273B6"/>
    <w:rsid w:val="00032916"/>
    <w:rsid w:val="00035029"/>
    <w:rsid w:val="0003526B"/>
    <w:rsid w:val="00035426"/>
    <w:rsid w:val="00035B17"/>
    <w:rsid w:val="0003732D"/>
    <w:rsid w:val="00040BE6"/>
    <w:rsid w:val="00041D0D"/>
    <w:rsid w:val="000423FC"/>
    <w:rsid w:val="000466F4"/>
    <w:rsid w:val="00054637"/>
    <w:rsid w:val="000563B4"/>
    <w:rsid w:val="00056A64"/>
    <w:rsid w:val="00057999"/>
    <w:rsid w:val="00061E63"/>
    <w:rsid w:val="00062A6D"/>
    <w:rsid w:val="00064E69"/>
    <w:rsid w:val="00070856"/>
    <w:rsid w:val="0007262E"/>
    <w:rsid w:val="00073EE6"/>
    <w:rsid w:val="00075EC5"/>
    <w:rsid w:val="00080AF6"/>
    <w:rsid w:val="00084468"/>
    <w:rsid w:val="00094CE0"/>
    <w:rsid w:val="00094DF6"/>
    <w:rsid w:val="00095FD8"/>
    <w:rsid w:val="000A0CA5"/>
    <w:rsid w:val="000A1044"/>
    <w:rsid w:val="000B17D0"/>
    <w:rsid w:val="000B658C"/>
    <w:rsid w:val="000D02B2"/>
    <w:rsid w:val="000D4C4D"/>
    <w:rsid w:val="000E4140"/>
    <w:rsid w:val="000E4EBC"/>
    <w:rsid w:val="000E57A6"/>
    <w:rsid w:val="000E772B"/>
    <w:rsid w:val="000F4B99"/>
    <w:rsid w:val="000F519D"/>
    <w:rsid w:val="001005BD"/>
    <w:rsid w:val="001013C9"/>
    <w:rsid w:val="001018F2"/>
    <w:rsid w:val="001054D7"/>
    <w:rsid w:val="00110A7F"/>
    <w:rsid w:val="00110D7D"/>
    <w:rsid w:val="00112914"/>
    <w:rsid w:val="00114FC1"/>
    <w:rsid w:val="00115EF9"/>
    <w:rsid w:val="001171CB"/>
    <w:rsid w:val="00121390"/>
    <w:rsid w:val="00122DE5"/>
    <w:rsid w:val="00126856"/>
    <w:rsid w:val="0012782A"/>
    <w:rsid w:val="00140D73"/>
    <w:rsid w:val="00141DCE"/>
    <w:rsid w:val="0014556B"/>
    <w:rsid w:val="00145760"/>
    <w:rsid w:val="00154C8D"/>
    <w:rsid w:val="00157C63"/>
    <w:rsid w:val="00160289"/>
    <w:rsid w:val="001605B7"/>
    <w:rsid w:val="001609A7"/>
    <w:rsid w:val="001668DE"/>
    <w:rsid w:val="00171F3F"/>
    <w:rsid w:val="00173E19"/>
    <w:rsid w:val="001740D4"/>
    <w:rsid w:val="00177056"/>
    <w:rsid w:val="00177B4A"/>
    <w:rsid w:val="00180463"/>
    <w:rsid w:val="00187E91"/>
    <w:rsid w:val="00192AB0"/>
    <w:rsid w:val="00192F7E"/>
    <w:rsid w:val="001A3641"/>
    <w:rsid w:val="001A3A29"/>
    <w:rsid w:val="001B23A9"/>
    <w:rsid w:val="001C1006"/>
    <w:rsid w:val="001C3603"/>
    <w:rsid w:val="001D02C2"/>
    <w:rsid w:val="001D1399"/>
    <w:rsid w:val="001E3615"/>
    <w:rsid w:val="001E7341"/>
    <w:rsid w:val="001E77EE"/>
    <w:rsid w:val="001F2D84"/>
    <w:rsid w:val="001F6E21"/>
    <w:rsid w:val="00201FC9"/>
    <w:rsid w:val="00202F6F"/>
    <w:rsid w:val="00203C75"/>
    <w:rsid w:val="0021009D"/>
    <w:rsid w:val="002112F2"/>
    <w:rsid w:val="00211A8B"/>
    <w:rsid w:val="00213446"/>
    <w:rsid w:val="002136CB"/>
    <w:rsid w:val="0021546D"/>
    <w:rsid w:val="00220DE7"/>
    <w:rsid w:val="0022293A"/>
    <w:rsid w:val="002240D0"/>
    <w:rsid w:val="002344E3"/>
    <w:rsid w:val="00241AEB"/>
    <w:rsid w:val="00243A55"/>
    <w:rsid w:val="00245A37"/>
    <w:rsid w:val="00246FFB"/>
    <w:rsid w:val="00257624"/>
    <w:rsid w:val="00262C86"/>
    <w:rsid w:val="002652BF"/>
    <w:rsid w:val="002806C3"/>
    <w:rsid w:val="00294FB7"/>
    <w:rsid w:val="002B0554"/>
    <w:rsid w:val="002B2901"/>
    <w:rsid w:val="002B5FC6"/>
    <w:rsid w:val="002D7EBD"/>
    <w:rsid w:val="002E25D1"/>
    <w:rsid w:val="002F3B30"/>
    <w:rsid w:val="002F413F"/>
    <w:rsid w:val="002F65AF"/>
    <w:rsid w:val="003162E0"/>
    <w:rsid w:val="00320921"/>
    <w:rsid w:val="00330218"/>
    <w:rsid w:val="003358C3"/>
    <w:rsid w:val="003376C5"/>
    <w:rsid w:val="00340785"/>
    <w:rsid w:val="003451FC"/>
    <w:rsid w:val="0034573C"/>
    <w:rsid w:val="0035608F"/>
    <w:rsid w:val="003578CA"/>
    <w:rsid w:val="00364A96"/>
    <w:rsid w:val="003661F8"/>
    <w:rsid w:val="0037336D"/>
    <w:rsid w:val="0038087D"/>
    <w:rsid w:val="00380FBD"/>
    <w:rsid w:val="00384B34"/>
    <w:rsid w:val="003915F3"/>
    <w:rsid w:val="003A0A7A"/>
    <w:rsid w:val="003A3530"/>
    <w:rsid w:val="003A4FFE"/>
    <w:rsid w:val="003A669D"/>
    <w:rsid w:val="003A791F"/>
    <w:rsid w:val="003B22A3"/>
    <w:rsid w:val="003B4BE1"/>
    <w:rsid w:val="003C0040"/>
    <w:rsid w:val="003C0081"/>
    <w:rsid w:val="003C11ED"/>
    <w:rsid w:val="003C2558"/>
    <w:rsid w:val="003C3101"/>
    <w:rsid w:val="003D2077"/>
    <w:rsid w:val="003D5FD8"/>
    <w:rsid w:val="003D768E"/>
    <w:rsid w:val="003D77D5"/>
    <w:rsid w:val="003E314E"/>
    <w:rsid w:val="003E45DE"/>
    <w:rsid w:val="003E67A5"/>
    <w:rsid w:val="003E7A48"/>
    <w:rsid w:val="004067A1"/>
    <w:rsid w:val="004069C7"/>
    <w:rsid w:val="00414EAB"/>
    <w:rsid w:val="00416423"/>
    <w:rsid w:val="00421F6E"/>
    <w:rsid w:val="004270D0"/>
    <w:rsid w:val="00431D94"/>
    <w:rsid w:val="0043669D"/>
    <w:rsid w:val="00437002"/>
    <w:rsid w:val="004409A7"/>
    <w:rsid w:val="00443151"/>
    <w:rsid w:val="00456889"/>
    <w:rsid w:val="0046057B"/>
    <w:rsid w:val="004608F7"/>
    <w:rsid w:val="004656BC"/>
    <w:rsid w:val="004659FB"/>
    <w:rsid w:val="00471300"/>
    <w:rsid w:val="00473055"/>
    <w:rsid w:val="00473BA5"/>
    <w:rsid w:val="00477798"/>
    <w:rsid w:val="0048080B"/>
    <w:rsid w:val="00482221"/>
    <w:rsid w:val="004847B6"/>
    <w:rsid w:val="004941A4"/>
    <w:rsid w:val="00495483"/>
    <w:rsid w:val="004A563F"/>
    <w:rsid w:val="004B0F26"/>
    <w:rsid w:val="004B19CB"/>
    <w:rsid w:val="004B3295"/>
    <w:rsid w:val="004B4865"/>
    <w:rsid w:val="004C08C1"/>
    <w:rsid w:val="004C1A4A"/>
    <w:rsid w:val="004D0120"/>
    <w:rsid w:val="004E0333"/>
    <w:rsid w:val="004E1B72"/>
    <w:rsid w:val="004F0B60"/>
    <w:rsid w:val="004F12A2"/>
    <w:rsid w:val="004F7CF5"/>
    <w:rsid w:val="0050245C"/>
    <w:rsid w:val="00503D3B"/>
    <w:rsid w:val="00512E62"/>
    <w:rsid w:val="00513A0B"/>
    <w:rsid w:val="0052296D"/>
    <w:rsid w:val="0052518F"/>
    <w:rsid w:val="0052583E"/>
    <w:rsid w:val="00527994"/>
    <w:rsid w:val="005340C6"/>
    <w:rsid w:val="005352D1"/>
    <w:rsid w:val="00540CAA"/>
    <w:rsid w:val="00552C2A"/>
    <w:rsid w:val="00561528"/>
    <w:rsid w:val="00567F56"/>
    <w:rsid w:val="00574BA9"/>
    <w:rsid w:val="0057565E"/>
    <w:rsid w:val="005756D9"/>
    <w:rsid w:val="005810F9"/>
    <w:rsid w:val="00586E98"/>
    <w:rsid w:val="0059266F"/>
    <w:rsid w:val="00595385"/>
    <w:rsid w:val="005A5F80"/>
    <w:rsid w:val="005B6AAF"/>
    <w:rsid w:val="005C6195"/>
    <w:rsid w:val="005D2851"/>
    <w:rsid w:val="005D38A3"/>
    <w:rsid w:val="005D7DE2"/>
    <w:rsid w:val="005E3F22"/>
    <w:rsid w:val="005E53DD"/>
    <w:rsid w:val="005F22B2"/>
    <w:rsid w:val="005F2F6A"/>
    <w:rsid w:val="005F62F7"/>
    <w:rsid w:val="00612547"/>
    <w:rsid w:val="00613370"/>
    <w:rsid w:val="00621DF3"/>
    <w:rsid w:val="00622B35"/>
    <w:rsid w:val="006251BF"/>
    <w:rsid w:val="00625FF1"/>
    <w:rsid w:val="006372D5"/>
    <w:rsid w:val="0064267E"/>
    <w:rsid w:val="0065361A"/>
    <w:rsid w:val="00655601"/>
    <w:rsid w:val="00656816"/>
    <w:rsid w:val="00660A81"/>
    <w:rsid w:val="00663249"/>
    <w:rsid w:val="0066490A"/>
    <w:rsid w:val="00665F72"/>
    <w:rsid w:val="0066735F"/>
    <w:rsid w:val="0067622C"/>
    <w:rsid w:val="006768AE"/>
    <w:rsid w:val="00677699"/>
    <w:rsid w:val="00677BD4"/>
    <w:rsid w:val="00677F90"/>
    <w:rsid w:val="00682FE9"/>
    <w:rsid w:val="00684BFA"/>
    <w:rsid w:val="00684C53"/>
    <w:rsid w:val="006911B0"/>
    <w:rsid w:val="006922BF"/>
    <w:rsid w:val="00693B61"/>
    <w:rsid w:val="006A0F86"/>
    <w:rsid w:val="006A2DB6"/>
    <w:rsid w:val="006A3B5A"/>
    <w:rsid w:val="006B300F"/>
    <w:rsid w:val="006B6975"/>
    <w:rsid w:val="006C0E77"/>
    <w:rsid w:val="006C17B3"/>
    <w:rsid w:val="006D1075"/>
    <w:rsid w:val="006D66E3"/>
    <w:rsid w:val="006E0BBB"/>
    <w:rsid w:val="006E1AC7"/>
    <w:rsid w:val="006E2863"/>
    <w:rsid w:val="006E2E1B"/>
    <w:rsid w:val="006E5566"/>
    <w:rsid w:val="006E6074"/>
    <w:rsid w:val="006F1039"/>
    <w:rsid w:val="00700742"/>
    <w:rsid w:val="00701946"/>
    <w:rsid w:val="00703186"/>
    <w:rsid w:val="00712AE1"/>
    <w:rsid w:val="00724A36"/>
    <w:rsid w:val="007276F4"/>
    <w:rsid w:val="00730575"/>
    <w:rsid w:val="0073431A"/>
    <w:rsid w:val="00742FCF"/>
    <w:rsid w:val="00744C45"/>
    <w:rsid w:val="00745500"/>
    <w:rsid w:val="007456E4"/>
    <w:rsid w:val="0074616E"/>
    <w:rsid w:val="0075384D"/>
    <w:rsid w:val="007609FC"/>
    <w:rsid w:val="00763D65"/>
    <w:rsid w:val="00764DB2"/>
    <w:rsid w:val="007651C1"/>
    <w:rsid w:val="007653ED"/>
    <w:rsid w:val="00766E16"/>
    <w:rsid w:val="00770E34"/>
    <w:rsid w:val="00785A7C"/>
    <w:rsid w:val="00793BA8"/>
    <w:rsid w:val="007A1FA4"/>
    <w:rsid w:val="007A2F3B"/>
    <w:rsid w:val="007A6E23"/>
    <w:rsid w:val="007A7310"/>
    <w:rsid w:val="007B0B19"/>
    <w:rsid w:val="007B13C9"/>
    <w:rsid w:val="007B2728"/>
    <w:rsid w:val="007B393D"/>
    <w:rsid w:val="007C5645"/>
    <w:rsid w:val="007C6DCE"/>
    <w:rsid w:val="007D0802"/>
    <w:rsid w:val="007D454E"/>
    <w:rsid w:val="007D45B1"/>
    <w:rsid w:val="007D4B74"/>
    <w:rsid w:val="007F444B"/>
    <w:rsid w:val="008041AB"/>
    <w:rsid w:val="0080609B"/>
    <w:rsid w:val="00812C96"/>
    <w:rsid w:val="00816AFF"/>
    <w:rsid w:val="00820924"/>
    <w:rsid w:val="008222CA"/>
    <w:rsid w:val="008229A3"/>
    <w:rsid w:val="0082680B"/>
    <w:rsid w:val="00836D70"/>
    <w:rsid w:val="00843E50"/>
    <w:rsid w:val="00843E63"/>
    <w:rsid w:val="008468E6"/>
    <w:rsid w:val="0085238F"/>
    <w:rsid w:val="00854D11"/>
    <w:rsid w:val="00861643"/>
    <w:rsid w:val="008617A0"/>
    <w:rsid w:val="00865657"/>
    <w:rsid w:val="00866A17"/>
    <w:rsid w:val="00871759"/>
    <w:rsid w:val="008723CB"/>
    <w:rsid w:val="008730FD"/>
    <w:rsid w:val="00873787"/>
    <w:rsid w:val="0087553A"/>
    <w:rsid w:val="008839ED"/>
    <w:rsid w:val="00885202"/>
    <w:rsid w:val="0088763B"/>
    <w:rsid w:val="00887F97"/>
    <w:rsid w:val="008919BC"/>
    <w:rsid w:val="008928A7"/>
    <w:rsid w:val="008A46A2"/>
    <w:rsid w:val="008A60C3"/>
    <w:rsid w:val="008A7080"/>
    <w:rsid w:val="008B1E2D"/>
    <w:rsid w:val="008B31D6"/>
    <w:rsid w:val="008B5233"/>
    <w:rsid w:val="008B6D49"/>
    <w:rsid w:val="008C031B"/>
    <w:rsid w:val="008D0CB0"/>
    <w:rsid w:val="008D2A8A"/>
    <w:rsid w:val="008D6F40"/>
    <w:rsid w:val="008D7732"/>
    <w:rsid w:val="008E316F"/>
    <w:rsid w:val="008E5566"/>
    <w:rsid w:val="008E64B2"/>
    <w:rsid w:val="008F0196"/>
    <w:rsid w:val="008F06BE"/>
    <w:rsid w:val="008F6208"/>
    <w:rsid w:val="00900672"/>
    <w:rsid w:val="009013B0"/>
    <w:rsid w:val="00904715"/>
    <w:rsid w:val="009071CE"/>
    <w:rsid w:val="00910111"/>
    <w:rsid w:val="00911EBA"/>
    <w:rsid w:val="00914547"/>
    <w:rsid w:val="00917C02"/>
    <w:rsid w:val="0092375A"/>
    <w:rsid w:val="00925AAC"/>
    <w:rsid w:val="00926238"/>
    <w:rsid w:val="009372A2"/>
    <w:rsid w:val="00937B20"/>
    <w:rsid w:val="009450FD"/>
    <w:rsid w:val="00946733"/>
    <w:rsid w:val="00947832"/>
    <w:rsid w:val="00960CC8"/>
    <w:rsid w:val="00966040"/>
    <w:rsid w:val="00970B76"/>
    <w:rsid w:val="0098059F"/>
    <w:rsid w:val="00980FED"/>
    <w:rsid w:val="009866C7"/>
    <w:rsid w:val="00990507"/>
    <w:rsid w:val="00992702"/>
    <w:rsid w:val="009948A2"/>
    <w:rsid w:val="00995646"/>
    <w:rsid w:val="009976FA"/>
    <w:rsid w:val="009A143D"/>
    <w:rsid w:val="009A55BB"/>
    <w:rsid w:val="009B04FE"/>
    <w:rsid w:val="009B0996"/>
    <w:rsid w:val="009B0A83"/>
    <w:rsid w:val="009B4205"/>
    <w:rsid w:val="009C029B"/>
    <w:rsid w:val="009C08B5"/>
    <w:rsid w:val="009D0DAE"/>
    <w:rsid w:val="009D19B2"/>
    <w:rsid w:val="009D1ADD"/>
    <w:rsid w:val="009D1C67"/>
    <w:rsid w:val="009D510B"/>
    <w:rsid w:val="009D5C18"/>
    <w:rsid w:val="009D60AD"/>
    <w:rsid w:val="009F64E2"/>
    <w:rsid w:val="00A02020"/>
    <w:rsid w:val="00A049D3"/>
    <w:rsid w:val="00A04F07"/>
    <w:rsid w:val="00A16EAB"/>
    <w:rsid w:val="00A22DEF"/>
    <w:rsid w:val="00A24BBC"/>
    <w:rsid w:val="00A2505A"/>
    <w:rsid w:val="00A27AAD"/>
    <w:rsid w:val="00A32B48"/>
    <w:rsid w:val="00A34255"/>
    <w:rsid w:val="00A4395A"/>
    <w:rsid w:val="00A44C02"/>
    <w:rsid w:val="00A45388"/>
    <w:rsid w:val="00A47979"/>
    <w:rsid w:val="00A5023A"/>
    <w:rsid w:val="00A53C75"/>
    <w:rsid w:val="00A608F2"/>
    <w:rsid w:val="00A63ED7"/>
    <w:rsid w:val="00A73EFD"/>
    <w:rsid w:val="00A76441"/>
    <w:rsid w:val="00A76A9A"/>
    <w:rsid w:val="00A82D7A"/>
    <w:rsid w:val="00A904A0"/>
    <w:rsid w:val="00A908BA"/>
    <w:rsid w:val="00A9658B"/>
    <w:rsid w:val="00A97469"/>
    <w:rsid w:val="00A975BF"/>
    <w:rsid w:val="00AA2922"/>
    <w:rsid w:val="00AA6809"/>
    <w:rsid w:val="00AB305F"/>
    <w:rsid w:val="00AC6110"/>
    <w:rsid w:val="00AC66B0"/>
    <w:rsid w:val="00AE5186"/>
    <w:rsid w:val="00AE5D8F"/>
    <w:rsid w:val="00AF4C24"/>
    <w:rsid w:val="00AF64D8"/>
    <w:rsid w:val="00AF66C6"/>
    <w:rsid w:val="00B00361"/>
    <w:rsid w:val="00B01381"/>
    <w:rsid w:val="00B01727"/>
    <w:rsid w:val="00B051FD"/>
    <w:rsid w:val="00B07CAA"/>
    <w:rsid w:val="00B20650"/>
    <w:rsid w:val="00B21038"/>
    <w:rsid w:val="00B24464"/>
    <w:rsid w:val="00B26DAD"/>
    <w:rsid w:val="00B373BC"/>
    <w:rsid w:val="00B40818"/>
    <w:rsid w:val="00B40D2C"/>
    <w:rsid w:val="00B41FC8"/>
    <w:rsid w:val="00B446EE"/>
    <w:rsid w:val="00B472A4"/>
    <w:rsid w:val="00B476BA"/>
    <w:rsid w:val="00B56DA8"/>
    <w:rsid w:val="00B56F61"/>
    <w:rsid w:val="00B61677"/>
    <w:rsid w:val="00B666A7"/>
    <w:rsid w:val="00B72140"/>
    <w:rsid w:val="00B72789"/>
    <w:rsid w:val="00B733D2"/>
    <w:rsid w:val="00B805A3"/>
    <w:rsid w:val="00B80972"/>
    <w:rsid w:val="00B81F02"/>
    <w:rsid w:val="00B83A7A"/>
    <w:rsid w:val="00B84F25"/>
    <w:rsid w:val="00B858B8"/>
    <w:rsid w:val="00B866AD"/>
    <w:rsid w:val="00B872BE"/>
    <w:rsid w:val="00B92DB2"/>
    <w:rsid w:val="00B93C15"/>
    <w:rsid w:val="00B952E2"/>
    <w:rsid w:val="00B9563B"/>
    <w:rsid w:val="00BA3122"/>
    <w:rsid w:val="00BC1F5B"/>
    <w:rsid w:val="00BC4ADA"/>
    <w:rsid w:val="00BD01ED"/>
    <w:rsid w:val="00BD1DB9"/>
    <w:rsid w:val="00BD29F9"/>
    <w:rsid w:val="00BD2CF1"/>
    <w:rsid w:val="00BD2EA2"/>
    <w:rsid w:val="00BE184C"/>
    <w:rsid w:val="00BE7A3E"/>
    <w:rsid w:val="00BF2A96"/>
    <w:rsid w:val="00BF7F06"/>
    <w:rsid w:val="00C05871"/>
    <w:rsid w:val="00C11D29"/>
    <w:rsid w:val="00C12156"/>
    <w:rsid w:val="00C22C0B"/>
    <w:rsid w:val="00C24FDA"/>
    <w:rsid w:val="00C25555"/>
    <w:rsid w:val="00C3049B"/>
    <w:rsid w:val="00C36431"/>
    <w:rsid w:val="00C40C51"/>
    <w:rsid w:val="00C5112B"/>
    <w:rsid w:val="00C54BA2"/>
    <w:rsid w:val="00C56485"/>
    <w:rsid w:val="00C5689A"/>
    <w:rsid w:val="00C608AD"/>
    <w:rsid w:val="00C64077"/>
    <w:rsid w:val="00C64378"/>
    <w:rsid w:val="00C64B90"/>
    <w:rsid w:val="00C6687A"/>
    <w:rsid w:val="00C71E98"/>
    <w:rsid w:val="00C7335D"/>
    <w:rsid w:val="00C73D68"/>
    <w:rsid w:val="00C740C2"/>
    <w:rsid w:val="00C74306"/>
    <w:rsid w:val="00C76A66"/>
    <w:rsid w:val="00C81021"/>
    <w:rsid w:val="00C84DFA"/>
    <w:rsid w:val="00C90C52"/>
    <w:rsid w:val="00C93DC1"/>
    <w:rsid w:val="00C96A7C"/>
    <w:rsid w:val="00C97FBE"/>
    <w:rsid w:val="00CA1171"/>
    <w:rsid w:val="00CA3707"/>
    <w:rsid w:val="00CA4BF2"/>
    <w:rsid w:val="00CB16C8"/>
    <w:rsid w:val="00CB2F62"/>
    <w:rsid w:val="00CB4A65"/>
    <w:rsid w:val="00CB68A6"/>
    <w:rsid w:val="00CB7868"/>
    <w:rsid w:val="00CC0388"/>
    <w:rsid w:val="00CC3339"/>
    <w:rsid w:val="00CC4BA9"/>
    <w:rsid w:val="00CD0EC2"/>
    <w:rsid w:val="00CD4F1B"/>
    <w:rsid w:val="00CD64B9"/>
    <w:rsid w:val="00CD74A0"/>
    <w:rsid w:val="00CE1AEC"/>
    <w:rsid w:val="00CE455D"/>
    <w:rsid w:val="00CE551F"/>
    <w:rsid w:val="00CE62E8"/>
    <w:rsid w:val="00CE7AB8"/>
    <w:rsid w:val="00CF373C"/>
    <w:rsid w:val="00CF4C8C"/>
    <w:rsid w:val="00CF63DD"/>
    <w:rsid w:val="00D023C9"/>
    <w:rsid w:val="00D02AC8"/>
    <w:rsid w:val="00D04F05"/>
    <w:rsid w:val="00D10C22"/>
    <w:rsid w:val="00D14B1B"/>
    <w:rsid w:val="00D1578F"/>
    <w:rsid w:val="00D1747F"/>
    <w:rsid w:val="00D238A7"/>
    <w:rsid w:val="00D27093"/>
    <w:rsid w:val="00D32E04"/>
    <w:rsid w:val="00D34B28"/>
    <w:rsid w:val="00D3521F"/>
    <w:rsid w:val="00D359C7"/>
    <w:rsid w:val="00D36C90"/>
    <w:rsid w:val="00D4054C"/>
    <w:rsid w:val="00D42BA3"/>
    <w:rsid w:val="00D454AF"/>
    <w:rsid w:val="00D51C21"/>
    <w:rsid w:val="00D56041"/>
    <w:rsid w:val="00D6233D"/>
    <w:rsid w:val="00D65589"/>
    <w:rsid w:val="00D66DFE"/>
    <w:rsid w:val="00D77483"/>
    <w:rsid w:val="00D86854"/>
    <w:rsid w:val="00D9278F"/>
    <w:rsid w:val="00D93076"/>
    <w:rsid w:val="00D960E1"/>
    <w:rsid w:val="00DA0E18"/>
    <w:rsid w:val="00DB62AC"/>
    <w:rsid w:val="00DB63C9"/>
    <w:rsid w:val="00DC0824"/>
    <w:rsid w:val="00DC0E08"/>
    <w:rsid w:val="00DC2908"/>
    <w:rsid w:val="00DC61AB"/>
    <w:rsid w:val="00DD585D"/>
    <w:rsid w:val="00DE4B2F"/>
    <w:rsid w:val="00DE6C19"/>
    <w:rsid w:val="00DF00E8"/>
    <w:rsid w:val="00DF15D5"/>
    <w:rsid w:val="00DF2190"/>
    <w:rsid w:val="00E05227"/>
    <w:rsid w:val="00E06444"/>
    <w:rsid w:val="00E07B09"/>
    <w:rsid w:val="00E15054"/>
    <w:rsid w:val="00E1533B"/>
    <w:rsid w:val="00E27357"/>
    <w:rsid w:val="00E27522"/>
    <w:rsid w:val="00E3339D"/>
    <w:rsid w:val="00E3765E"/>
    <w:rsid w:val="00E400AA"/>
    <w:rsid w:val="00E402E1"/>
    <w:rsid w:val="00E44E23"/>
    <w:rsid w:val="00E6139C"/>
    <w:rsid w:val="00E61525"/>
    <w:rsid w:val="00E66B4A"/>
    <w:rsid w:val="00E672BF"/>
    <w:rsid w:val="00E67CD7"/>
    <w:rsid w:val="00E7022F"/>
    <w:rsid w:val="00E70F76"/>
    <w:rsid w:val="00E72921"/>
    <w:rsid w:val="00E74F97"/>
    <w:rsid w:val="00E82809"/>
    <w:rsid w:val="00E916A1"/>
    <w:rsid w:val="00E93B2F"/>
    <w:rsid w:val="00EA085F"/>
    <w:rsid w:val="00EA4056"/>
    <w:rsid w:val="00EB02A5"/>
    <w:rsid w:val="00EB0842"/>
    <w:rsid w:val="00EB41E2"/>
    <w:rsid w:val="00EB4CE3"/>
    <w:rsid w:val="00EB677B"/>
    <w:rsid w:val="00EC244C"/>
    <w:rsid w:val="00EC33AE"/>
    <w:rsid w:val="00EC7EB6"/>
    <w:rsid w:val="00ED1380"/>
    <w:rsid w:val="00ED35DC"/>
    <w:rsid w:val="00EE0339"/>
    <w:rsid w:val="00EF0961"/>
    <w:rsid w:val="00EF500D"/>
    <w:rsid w:val="00F002D7"/>
    <w:rsid w:val="00F02E22"/>
    <w:rsid w:val="00F0420C"/>
    <w:rsid w:val="00F046A0"/>
    <w:rsid w:val="00F075D9"/>
    <w:rsid w:val="00F10B27"/>
    <w:rsid w:val="00F11EA4"/>
    <w:rsid w:val="00F1205C"/>
    <w:rsid w:val="00F166F0"/>
    <w:rsid w:val="00F22EFE"/>
    <w:rsid w:val="00F23620"/>
    <w:rsid w:val="00F27D4B"/>
    <w:rsid w:val="00F30595"/>
    <w:rsid w:val="00F41506"/>
    <w:rsid w:val="00F42C10"/>
    <w:rsid w:val="00F470CA"/>
    <w:rsid w:val="00F50F4C"/>
    <w:rsid w:val="00F57A4E"/>
    <w:rsid w:val="00F62A59"/>
    <w:rsid w:val="00F6552B"/>
    <w:rsid w:val="00F708B1"/>
    <w:rsid w:val="00F7298D"/>
    <w:rsid w:val="00F80D06"/>
    <w:rsid w:val="00F8471D"/>
    <w:rsid w:val="00F84E7E"/>
    <w:rsid w:val="00F85C18"/>
    <w:rsid w:val="00F8748B"/>
    <w:rsid w:val="00F94DB9"/>
    <w:rsid w:val="00FA02A7"/>
    <w:rsid w:val="00FA512C"/>
    <w:rsid w:val="00FA58D3"/>
    <w:rsid w:val="00FA618F"/>
    <w:rsid w:val="00FB0635"/>
    <w:rsid w:val="00FB1A55"/>
    <w:rsid w:val="00FB5336"/>
    <w:rsid w:val="00FC4F14"/>
    <w:rsid w:val="00FC6771"/>
    <w:rsid w:val="00FD255E"/>
    <w:rsid w:val="00FD2BE6"/>
    <w:rsid w:val="00FD43A1"/>
    <w:rsid w:val="00FE0DD7"/>
    <w:rsid w:val="00FE10C2"/>
    <w:rsid w:val="00FF0BC1"/>
    <w:rsid w:val="00FF13B7"/>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A5"/>
  </w:style>
  <w:style w:type="paragraph" w:styleId="Heading1">
    <w:name w:val="heading 1"/>
    <w:basedOn w:val="ListParagraph"/>
    <w:next w:val="Normal"/>
    <w:link w:val="Heading1Char"/>
    <w:uiPriority w:val="9"/>
    <w:qFormat/>
    <w:rsid w:val="007A6E23"/>
    <w:pPr>
      <w:numPr>
        <w:numId w:val="33"/>
      </w:numPr>
      <w:spacing w:line="360" w:lineRule="auto"/>
      <w:jc w:val="center"/>
      <w:outlineLvl w:val="0"/>
    </w:pPr>
    <w:rPr>
      <w:rFonts w:ascii="Times New Roman" w:hAnsi="Times New Roman" w:cs="Times New Roman"/>
      <w:b/>
      <w:bCs/>
      <w:sz w:val="32"/>
      <w:szCs w:val="32"/>
      <w:lang w:val="lv-LV"/>
    </w:rPr>
  </w:style>
  <w:style w:type="paragraph" w:styleId="Heading2">
    <w:name w:val="heading 2"/>
    <w:basedOn w:val="ListParagraph"/>
    <w:next w:val="Normal"/>
    <w:link w:val="Heading2Char"/>
    <w:unhideWhenUsed/>
    <w:qFormat/>
    <w:rsid w:val="007A6E23"/>
    <w:pPr>
      <w:numPr>
        <w:ilvl w:val="1"/>
        <w:numId w:val="33"/>
      </w:numPr>
      <w:spacing w:line="360" w:lineRule="auto"/>
      <w:jc w:val="center"/>
      <w:outlineLvl w:val="1"/>
    </w:pPr>
    <w:rPr>
      <w:rFonts w:ascii="Times New Roman" w:hAnsi="Times New Roman" w:cs="Times New Roman"/>
      <w:b/>
      <w:bCs/>
      <w:sz w:val="28"/>
      <w:szCs w:val="28"/>
      <w:lang w:val="lv-LV"/>
    </w:rPr>
  </w:style>
  <w:style w:type="paragraph" w:styleId="Heading3">
    <w:name w:val="heading 3"/>
    <w:basedOn w:val="ListParagraph"/>
    <w:next w:val="Normal"/>
    <w:link w:val="Heading3Char"/>
    <w:unhideWhenUsed/>
    <w:qFormat/>
    <w:rsid w:val="007A6E23"/>
    <w:pPr>
      <w:numPr>
        <w:ilvl w:val="2"/>
        <w:numId w:val="33"/>
      </w:numPr>
      <w:spacing w:line="360" w:lineRule="auto"/>
      <w:outlineLvl w:val="2"/>
    </w:pPr>
    <w:rPr>
      <w:rFonts w:ascii="Times New Roman" w:hAnsi="Times New Roman" w:cs="Times New Roman"/>
      <w:b/>
      <w:bCs/>
      <w:sz w:val="28"/>
      <w:szCs w:val="28"/>
      <w:lang w:val="lv-LV"/>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23"/>
    <w:rPr>
      <w:rFonts w:ascii="Times New Roman" w:hAnsi="Times New Roman" w:cs="Times New Roman"/>
      <w:b/>
      <w:bCs/>
      <w:sz w:val="32"/>
      <w:szCs w:val="32"/>
      <w:lang w:val="lv-LV"/>
    </w:rPr>
  </w:style>
  <w:style w:type="character" w:customStyle="1" w:styleId="Heading2Char">
    <w:name w:val="Heading 2 Char"/>
    <w:basedOn w:val="DefaultParagraphFont"/>
    <w:link w:val="Heading2"/>
    <w:rsid w:val="007A6E23"/>
    <w:rPr>
      <w:rFonts w:ascii="Times New Roman" w:hAnsi="Times New Roman" w:cs="Times New Roman"/>
      <w:b/>
      <w:bCs/>
      <w:sz w:val="28"/>
      <w:szCs w:val="28"/>
      <w:lang w:val="lv-LV"/>
    </w:rPr>
  </w:style>
  <w:style w:type="character" w:customStyle="1" w:styleId="Heading3Char">
    <w:name w:val="Heading 3 Char"/>
    <w:basedOn w:val="DefaultParagraphFont"/>
    <w:link w:val="Heading3"/>
    <w:rsid w:val="007A6E23"/>
    <w:rPr>
      <w:rFonts w:ascii="Times New Roman" w:hAnsi="Times New Roman" w:cs="Times New Roman"/>
      <w:b/>
      <w:bCs/>
      <w:sz w:val="28"/>
      <w:szCs w:val="28"/>
      <w:lang w:val="lv-LV"/>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unhideWhenUsed/>
    <w:rsid w:val="000F519D"/>
    <w:pPr>
      <w:tabs>
        <w:tab w:val="left" w:pos="1276"/>
        <w:tab w:val="right" w:leader="dot" w:pos="8777"/>
      </w:tabs>
      <w:spacing w:after="100"/>
      <w:ind w:left="567"/>
    </w:pPr>
  </w:style>
  <w:style w:type="paragraph" w:styleId="TOC3">
    <w:name w:val="toc 3"/>
    <w:basedOn w:val="Normal"/>
    <w:next w:val="Normal"/>
    <w:autoRedefine/>
    <w:uiPriority w:val="39"/>
    <w:unhideWhenUsed/>
    <w:rsid w:val="000F519D"/>
    <w:pPr>
      <w:tabs>
        <w:tab w:val="left" w:pos="1843"/>
        <w:tab w:val="right" w:leader="dot" w:pos="8777"/>
      </w:tabs>
      <w:spacing w:after="100"/>
      <w:ind w:left="993"/>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 w:type="paragraph" w:styleId="Header">
    <w:name w:val="header"/>
    <w:basedOn w:val="Normal"/>
    <w:link w:val="HeaderChar"/>
    <w:uiPriority w:val="99"/>
    <w:unhideWhenUsed/>
    <w:rsid w:val="00E07B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7B09"/>
  </w:style>
  <w:style w:type="paragraph" w:styleId="Footer">
    <w:name w:val="footer"/>
    <w:basedOn w:val="Normal"/>
    <w:link w:val="FooterChar"/>
    <w:uiPriority w:val="99"/>
    <w:unhideWhenUsed/>
    <w:rsid w:val="00E07B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7B09"/>
  </w:style>
  <w:style w:type="paragraph" w:customStyle="1" w:styleId="Kods">
    <w:name w:val="Kods"/>
    <w:basedOn w:val="Normal"/>
    <w:link w:val="KodsChar"/>
    <w:qFormat/>
    <w:rsid w:val="00CC3339"/>
    <w:pPr>
      <w:spacing w:line="240" w:lineRule="auto"/>
    </w:pPr>
    <w:rPr>
      <w:rFonts w:ascii="Consolas" w:eastAsia="Consolas" w:hAnsi="Consolas" w:cs="Consolas"/>
      <w:color w:val="000000"/>
      <w:sz w:val="20"/>
      <w:szCs w:val="20"/>
      <w:lang w:val="lv-LV"/>
    </w:rPr>
  </w:style>
  <w:style w:type="character" w:customStyle="1" w:styleId="KodsChar">
    <w:name w:val="Kods Char"/>
    <w:basedOn w:val="DefaultParagraphFont"/>
    <w:link w:val="Kods"/>
    <w:rsid w:val="00CC3339"/>
    <w:rPr>
      <w:rFonts w:ascii="Consolas" w:eastAsia="Consolas" w:hAnsi="Consolas" w:cs="Consolas"/>
      <w:color w:val="000000"/>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63839361">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32647443">
      <w:bodyDiv w:val="1"/>
      <w:marLeft w:val="0"/>
      <w:marRight w:val="0"/>
      <w:marTop w:val="0"/>
      <w:marBottom w:val="0"/>
      <w:divBdr>
        <w:top w:val="none" w:sz="0" w:space="0" w:color="auto"/>
        <w:left w:val="none" w:sz="0" w:space="0" w:color="auto"/>
        <w:bottom w:val="none" w:sz="0" w:space="0" w:color="auto"/>
        <w:right w:val="none" w:sz="0" w:space="0" w:color="auto"/>
      </w:divBdr>
    </w:div>
    <w:div w:id="178545045">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65">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2955072">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2132707">
      <w:bodyDiv w:val="1"/>
      <w:marLeft w:val="0"/>
      <w:marRight w:val="0"/>
      <w:marTop w:val="0"/>
      <w:marBottom w:val="0"/>
      <w:divBdr>
        <w:top w:val="none" w:sz="0" w:space="0" w:color="auto"/>
        <w:left w:val="none" w:sz="0" w:space="0" w:color="auto"/>
        <w:bottom w:val="none" w:sz="0" w:space="0" w:color="auto"/>
        <w:right w:val="none" w:sz="0" w:space="0" w:color="auto"/>
      </w:divBdr>
      <w:divsChild>
        <w:div w:id="1444156441">
          <w:marLeft w:val="0"/>
          <w:marRight w:val="0"/>
          <w:marTop w:val="0"/>
          <w:marBottom w:val="0"/>
          <w:divBdr>
            <w:top w:val="none" w:sz="0" w:space="0" w:color="auto"/>
            <w:left w:val="none" w:sz="0" w:space="0" w:color="auto"/>
            <w:bottom w:val="none" w:sz="0" w:space="0" w:color="auto"/>
            <w:right w:val="none" w:sz="0" w:space="0" w:color="auto"/>
          </w:divBdr>
          <w:divsChild>
            <w:div w:id="12533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34025396">
      <w:bodyDiv w:val="1"/>
      <w:marLeft w:val="0"/>
      <w:marRight w:val="0"/>
      <w:marTop w:val="0"/>
      <w:marBottom w:val="0"/>
      <w:divBdr>
        <w:top w:val="none" w:sz="0" w:space="0" w:color="auto"/>
        <w:left w:val="none" w:sz="0" w:space="0" w:color="auto"/>
        <w:bottom w:val="none" w:sz="0" w:space="0" w:color="auto"/>
        <w:right w:val="none" w:sz="0" w:space="0" w:color="auto"/>
      </w:divBdr>
    </w:div>
    <w:div w:id="646083646">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697511484">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0">
      <w:bodyDiv w:val="1"/>
      <w:marLeft w:val="0"/>
      <w:marRight w:val="0"/>
      <w:marTop w:val="0"/>
      <w:marBottom w:val="0"/>
      <w:divBdr>
        <w:top w:val="none" w:sz="0" w:space="0" w:color="auto"/>
        <w:left w:val="none" w:sz="0" w:space="0" w:color="auto"/>
        <w:bottom w:val="none" w:sz="0" w:space="0" w:color="auto"/>
        <w:right w:val="none" w:sz="0" w:space="0" w:color="auto"/>
      </w:divBdr>
    </w:div>
    <w:div w:id="948661053">
      <w:bodyDiv w:val="1"/>
      <w:marLeft w:val="0"/>
      <w:marRight w:val="0"/>
      <w:marTop w:val="0"/>
      <w:marBottom w:val="0"/>
      <w:divBdr>
        <w:top w:val="none" w:sz="0" w:space="0" w:color="auto"/>
        <w:left w:val="none" w:sz="0" w:space="0" w:color="auto"/>
        <w:bottom w:val="none" w:sz="0" w:space="0" w:color="auto"/>
        <w:right w:val="none" w:sz="0" w:space="0" w:color="auto"/>
      </w:divBdr>
    </w:div>
    <w:div w:id="959645790">
      <w:bodyDiv w:val="1"/>
      <w:marLeft w:val="0"/>
      <w:marRight w:val="0"/>
      <w:marTop w:val="0"/>
      <w:marBottom w:val="0"/>
      <w:divBdr>
        <w:top w:val="none" w:sz="0" w:space="0" w:color="auto"/>
        <w:left w:val="none" w:sz="0" w:space="0" w:color="auto"/>
        <w:bottom w:val="none" w:sz="0" w:space="0" w:color="auto"/>
        <w:right w:val="none" w:sz="0" w:space="0" w:color="auto"/>
      </w:divBdr>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082607472">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70364997">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15501531">
      <w:bodyDiv w:val="1"/>
      <w:marLeft w:val="0"/>
      <w:marRight w:val="0"/>
      <w:marTop w:val="0"/>
      <w:marBottom w:val="0"/>
      <w:divBdr>
        <w:top w:val="none" w:sz="0" w:space="0" w:color="auto"/>
        <w:left w:val="none" w:sz="0" w:space="0" w:color="auto"/>
        <w:bottom w:val="none" w:sz="0" w:space="0" w:color="auto"/>
        <w:right w:val="none" w:sz="0" w:space="0" w:color="auto"/>
      </w:divBdr>
      <w:divsChild>
        <w:div w:id="1988706210">
          <w:marLeft w:val="0"/>
          <w:marRight w:val="0"/>
          <w:marTop w:val="0"/>
          <w:marBottom w:val="0"/>
          <w:divBdr>
            <w:top w:val="none" w:sz="0" w:space="0" w:color="auto"/>
            <w:left w:val="none" w:sz="0" w:space="0" w:color="auto"/>
            <w:bottom w:val="none" w:sz="0" w:space="0" w:color="auto"/>
            <w:right w:val="none" w:sz="0" w:space="0" w:color="auto"/>
          </w:divBdr>
          <w:divsChild>
            <w:div w:id="1700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247">
      <w:bodyDiv w:val="1"/>
      <w:marLeft w:val="0"/>
      <w:marRight w:val="0"/>
      <w:marTop w:val="0"/>
      <w:marBottom w:val="0"/>
      <w:divBdr>
        <w:top w:val="none" w:sz="0" w:space="0" w:color="auto"/>
        <w:left w:val="none" w:sz="0" w:space="0" w:color="auto"/>
        <w:bottom w:val="none" w:sz="0" w:space="0" w:color="auto"/>
        <w:right w:val="none" w:sz="0" w:space="0" w:color="auto"/>
      </w:divBdr>
      <w:divsChild>
        <w:div w:id="1284458940">
          <w:marLeft w:val="0"/>
          <w:marRight w:val="0"/>
          <w:marTop w:val="0"/>
          <w:marBottom w:val="0"/>
          <w:divBdr>
            <w:top w:val="none" w:sz="0" w:space="0" w:color="auto"/>
            <w:left w:val="none" w:sz="0" w:space="0" w:color="auto"/>
            <w:bottom w:val="none" w:sz="0" w:space="0" w:color="auto"/>
            <w:right w:val="none" w:sz="0" w:space="0" w:color="auto"/>
          </w:divBdr>
          <w:divsChild>
            <w:div w:id="108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272663778">
      <w:bodyDiv w:val="1"/>
      <w:marLeft w:val="0"/>
      <w:marRight w:val="0"/>
      <w:marTop w:val="0"/>
      <w:marBottom w:val="0"/>
      <w:divBdr>
        <w:top w:val="none" w:sz="0" w:space="0" w:color="auto"/>
        <w:left w:val="none" w:sz="0" w:space="0" w:color="auto"/>
        <w:bottom w:val="none" w:sz="0" w:space="0" w:color="auto"/>
        <w:right w:val="none" w:sz="0" w:space="0" w:color="auto"/>
      </w:divBdr>
    </w:div>
    <w:div w:id="1275867395">
      <w:bodyDiv w:val="1"/>
      <w:marLeft w:val="0"/>
      <w:marRight w:val="0"/>
      <w:marTop w:val="0"/>
      <w:marBottom w:val="0"/>
      <w:divBdr>
        <w:top w:val="none" w:sz="0" w:space="0" w:color="auto"/>
        <w:left w:val="none" w:sz="0" w:space="0" w:color="auto"/>
        <w:bottom w:val="none" w:sz="0" w:space="0" w:color="auto"/>
        <w:right w:val="none" w:sz="0" w:space="0" w:color="auto"/>
      </w:divBdr>
    </w:div>
    <w:div w:id="1293633627">
      <w:bodyDiv w:val="1"/>
      <w:marLeft w:val="0"/>
      <w:marRight w:val="0"/>
      <w:marTop w:val="0"/>
      <w:marBottom w:val="0"/>
      <w:divBdr>
        <w:top w:val="none" w:sz="0" w:space="0" w:color="auto"/>
        <w:left w:val="none" w:sz="0" w:space="0" w:color="auto"/>
        <w:bottom w:val="none" w:sz="0" w:space="0" w:color="auto"/>
        <w:right w:val="none" w:sz="0" w:space="0" w:color="auto"/>
      </w:divBdr>
      <w:divsChild>
        <w:div w:id="1991906261">
          <w:marLeft w:val="0"/>
          <w:marRight w:val="0"/>
          <w:marTop w:val="0"/>
          <w:marBottom w:val="0"/>
          <w:divBdr>
            <w:top w:val="none" w:sz="0" w:space="0" w:color="auto"/>
            <w:left w:val="none" w:sz="0" w:space="0" w:color="auto"/>
            <w:bottom w:val="none" w:sz="0" w:space="0" w:color="auto"/>
            <w:right w:val="none" w:sz="0" w:space="0" w:color="auto"/>
          </w:divBdr>
          <w:divsChild>
            <w:div w:id="11033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3647949">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71241092">
      <w:bodyDiv w:val="1"/>
      <w:marLeft w:val="0"/>
      <w:marRight w:val="0"/>
      <w:marTop w:val="0"/>
      <w:marBottom w:val="0"/>
      <w:divBdr>
        <w:top w:val="none" w:sz="0" w:space="0" w:color="auto"/>
        <w:left w:val="none" w:sz="0" w:space="0" w:color="auto"/>
        <w:bottom w:val="none" w:sz="0" w:space="0" w:color="auto"/>
        <w:right w:val="none" w:sz="0" w:space="0" w:color="auto"/>
      </w:divBdr>
      <w:divsChild>
        <w:div w:id="615991066">
          <w:marLeft w:val="0"/>
          <w:marRight w:val="0"/>
          <w:marTop w:val="0"/>
          <w:marBottom w:val="0"/>
          <w:divBdr>
            <w:top w:val="none" w:sz="0" w:space="0" w:color="auto"/>
            <w:left w:val="none" w:sz="0" w:space="0" w:color="auto"/>
            <w:bottom w:val="none" w:sz="0" w:space="0" w:color="auto"/>
            <w:right w:val="none" w:sz="0" w:space="0" w:color="auto"/>
          </w:divBdr>
          <w:divsChild>
            <w:div w:id="7339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698894937">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390">
      <w:bodyDiv w:val="1"/>
      <w:marLeft w:val="0"/>
      <w:marRight w:val="0"/>
      <w:marTop w:val="0"/>
      <w:marBottom w:val="0"/>
      <w:divBdr>
        <w:top w:val="none" w:sz="0" w:space="0" w:color="auto"/>
        <w:left w:val="none" w:sz="0" w:space="0" w:color="auto"/>
        <w:bottom w:val="none" w:sz="0" w:space="0" w:color="auto"/>
        <w:right w:val="none" w:sz="0" w:space="0" w:color="auto"/>
      </w:divBdr>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709375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03171878">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14530331">
      <w:bodyDiv w:val="1"/>
      <w:marLeft w:val="0"/>
      <w:marRight w:val="0"/>
      <w:marTop w:val="0"/>
      <w:marBottom w:val="0"/>
      <w:divBdr>
        <w:top w:val="none" w:sz="0" w:space="0" w:color="auto"/>
        <w:left w:val="none" w:sz="0" w:space="0" w:color="auto"/>
        <w:bottom w:val="none" w:sz="0" w:space="0" w:color="auto"/>
        <w:right w:val="none" w:sz="0" w:space="0" w:color="auto"/>
      </w:divBdr>
    </w:div>
    <w:div w:id="2018461086">
      <w:bodyDiv w:val="1"/>
      <w:marLeft w:val="0"/>
      <w:marRight w:val="0"/>
      <w:marTop w:val="0"/>
      <w:marBottom w:val="0"/>
      <w:divBdr>
        <w:top w:val="none" w:sz="0" w:space="0" w:color="auto"/>
        <w:left w:val="none" w:sz="0" w:space="0" w:color="auto"/>
        <w:bottom w:val="none" w:sz="0" w:space="0" w:color="auto"/>
        <w:right w:val="none" w:sz="0" w:space="0" w:color="auto"/>
      </w:divBdr>
      <w:divsChild>
        <w:div w:id="1933968524">
          <w:marLeft w:val="0"/>
          <w:marRight w:val="0"/>
          <w:marTop w:val="0"/>
          <w:marBottom w:val="0"/>
          <w:divBdr>
            <w:top w:val="none" w:sz="0" w:space="0" w:color="auto"/>
            <w:left w:val="none" w:sz="0" w:space="0" w:color="auto"/>
            <w:bottom w:val="none" w:sz="0" w:space="0" w:color="auto"/>
            <w:right w:val="none" w:sz="0" w:space="0" w:color="auto"/>
          </w:divBdr>
          <w:divsChild>
            <w:div w:id="1966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18982917">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thecoderscorner.com/electronics/microcontrollers/efficiency/how-arduino-avr-memory-model-works/" TargetMode="External"/><Relationship Id="rId26" Type="http://schemas.openxmlformats.org/officeDocument/2006/relationships/hyperlink" Target="https://ww1.microchip.com/downloads/en/DeviceDoc/en590320.pdf" TargetMode="External"/><Relationship Id="rId3" Type="http://schemas.openxmlformats.org/officeDocument/2006/relationships/styles" Target="styles.xml"/><Relationship Id="rId21" Type="http://schemas.openxmlformats.org/officeDocument/2006/relationships/hyperlink" Target="https://www.arnabkumardas.com/arduino-tutorial/avr-architectu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yrobot.ru/stepbystep/mc_architecture.php" TargetMode="External"/><Relationship Id="rId25" Type="http://schemas.openxmlformats.org/officeDocument/2006/relationships/hyperlink" Target="https://www.kanda.com/blog/microcontrollers/all-you-need-to-know-about-avr-isp-updi-jtag-pdi-and-t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1.microchip.com/downloads/en/DeviceDoc/AVR-InstructionSet-Manual-DS40002198.pdf" TargetMode="External"/><Relationship Id="rId20" Type="http://schemas.openxmlformats.org/officeDocument/2006/relationships/hyperlink" Target="https://www.embedded.com/optimizing-data-memory-utilization/" TargetMode="External"/><Relationship Id="rId29" Type="http://schemas.openxmlformats.org/officeDocument/2006/relationships/hyperlink" Target="https://www.microcontrollertips.com/faq-avoiding-stack-overflow-embedded-process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1.microchip.com/downloads/en/DeviceDoc/doc7925.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1.microchip.com/downloads/en/DeviceDoc/ATtiny4-5-9-10-Data-Sheet-DS40002060A.pdf" TargetMode="External"/><Relationship Id="rId28" Type="http://schemas.openxmlformats.org/officeDocument/2006/relationships/hyperlink" Target="https://www.bogotobogo.com/cplusplus/files/embed/OReilly_Programming_Embedded_Systems_Second_edition_ebook.pdf" TargetMode="External"/><Relationship Id="rId10" Type="http://schemas.openxmlformats.org/officeDocument/2006/relationships/image" Target="media/image2.jpg"/><Relationship Id="rId19" Type="http://schemas.openxmlformats.org/officeDocument/2006/relationships/hyperlink" Target="https://developerhelp.microchip.com/xwiki/bin/view/products/mcu-mpu/8-bit-avr/structure/memory/" TargetMode="External"/><Relationship Id="rId31" Type="http://schemas.openxmlformats.org/officeDocument/2006/relationships/hyperlink" Target="https://github.com/MrAnaKol/avr-static-stack-analyzer-Bakalaura-Darb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arnabkumardas.com/arduino-tutorial/avr-memory-architecture/" TargetMode="External"/><Relationship Id="rId27" Type="http://schemas.openxmlformats.org/officeDocument/2006/relationships/hyperlink" Target="https://www.cprogramming.com/tutorial/computersciencetheory/stack.html" TargetMode="External"/><Relationship Id="rId30" Type="http://schemas.openxmlformats.org/officeDocument/2006/relationships/hyperlink" Target="https://theswissbay.ch/pdf/Gentoomen%20Library/Misc/Art%20of%20Designing%20Embedded%20Systems~tqw~_darksiderg.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7143</TotalTime>
  <Pages>54</Pages>
  <Words>14764</Words>
  <Characters>84157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575</cp:revision>
  <dcterms:created xsi:type="dcterms:W3CDTF">2025-04-07T12:42:00Z</dcterms:created>
  <dcterms:modified xsi:type="dcterms:W3CDTF">2025-05-27T20:07:00Z</dcterms:modified>
</cp:coreProperties>
</file>