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87E6" w14:textId="77777777" w:rsidR="00D74E5B" w:rsidRDefault="00D74E5B"/>
    <w:p w14:paraId="62060769" w14:textId="5D3E58E6" w:rsidR="009E4BBB" w:rsidRDefault="009E4BBB">
      <w:r>
        <w:rPr>
          <w:b/>
          <w:bCs/>
        </w:rPr>
        <w:t xml:space="preserve">Workaround Dataverse </w:t>
      </w:r>
      <w:r w:rsidRPr="009E4BBB">
        <w:rPr>
          <w:b/>
          <w:bCs/>
        </w:rPr>
        <w:t xml:space="preserve">Trigger </w:t>
      </w:r>
      <w:r>
        <w:rPr>
          <w:b/>
          <w:bCs/>
        </w:rPr>
        <w:t xml:space="preserve">for </w:t>
      </w:r>
      <w:r w:rsidRPr="009E4BBB">
        <w:rPr>
          <w:b/>
          <w:bCs/>
        </w:rPr>
        <w:t>When Two Specific Fields Are Changed Together</w:t>
      </w:r>
    </w:p>
    <w:p w14:paraId="40F99F42" w14:textId="77777777" w:rsidR="009E4BBB" w:rsidRPr="009E4BBB" w:rsidRDefault="009E4BBB" w:rsidP="009E4BBB">
      <w:r w:rsidRPr="009E4BBB">
        <w:t xml:space="preserve">You're </w:t>
      </w:r>
      <w:proofErr w:type="gramStart"/>
      <w:r w:rsidRPr="009E4BBB">
        <w:t>absolutely right</w:t>
      </w:r>
      <w:proofErr w:type="gramEnd"/>
      <w:r w:rsidRPr="009E4BBB">
        <w:t xml:space="preserve"> — the </w:t>
      </w:r>
      <w:r w:rsidRPr="009E4BBB">
        <w:rPr>
          <w:b/>
          <w:bCs/>
        </w:rPr>
        <w:t>"When a row is modified"</w:t>
      </w:r>
      <w:r w:rsidRPr="009E4BBB">
        <w:t xml:space="preserve"> trigger in </w:t>
      </w:r>
      <w:r w:rsidRPr="009E4BBB">
        <w:rPr>
          <w:b/>
          <w:bCs/>
        </w:rPr>
        <w:t>Power Automate (Dataverse)</w:t>
      </w:r>
      <w:r w:rsidRPr="009E4BBB">
        <w:t xml:space="preserve"> doesn't support directly filtering flows to run </w:t>
      </w:r>
      <w:r w:rsidRPr="009E4BBB">
        <w:rPr>
          <w:b/>
          <w:bCs/>
        </w:rPr>
        <w:t>only when specific combinations of fields change</w:t>
      </w:r>
      <w:r w:rsidRPr="009E4BBB">
        <w:t xml:space="preserve"> (i.e., </w:t>
      </w:r>
      <w:r w:rsidRPr="009E4BBB">
        <w:rPr>
          <w:i/>
          <w:iCs/>
        </w:rPr>
        <w:t>Field A AND Field B</w:t>
      </w:r>
      <w:r w:rsidRPr="009E4BBB">
        <w:t xml:space="preserve"> changed together). It triggers when </w:t>
      </w:r>
      <w:r w:rsidRPr="009E4BBB">
        <w:rPr>
          <w:b/>
          <w:bCs/>
        </w:rPr>
        <w:t>any</w:t>
      </w:r>
      <w:r w:rsidRPr="009E4BBB">
        <w:t xml:space="preserve"> of the selected columns change (logical </w:t>
      </w:r>
      <w:r w:rsidRPr="009E4BBB">
        <w:rPr>
          <w:b/>
          <w:bCs/>
        </w:rPr>
        <w:t>OR</w:t>
      </w:r>
      <w:r w:rsidRPr="009E4BBB">
        <w:t xml:space="preserve">), not </w:t>
      </w:r>
      <w:r w:rsidRPr="009E4BBB">
        <w:rPr>
          <w:b/>
          <w:bCs/>
        </w:rPr>
        <w:t>AND</w:t>
      </w:r>
      <w:r w:rsidRPr="009E4BBB">
        <w:t>.</w:t>
      </w:r>
    </w:p>
    <w:p w14:paraId="435F72CE" w14:textId="77777777" w:rsidR="009E4BBB" w:rsidRPr="009E4BBB" w:rsidRDefault="009E4BBB" w:rsidP="009E4BBB">
      <w:r w:rsidRPr="009E4BBB">
        <w:t>Here’s how to work around this limitation using conditional logic in your flow:</w:t>
      </w:r>
    </w:p>
    <w:p w14:paraId="3FC41BC8" w14:textId="77777777" w:rsidR="009E4BBB" w:rsidRPr="009E4BBB" w:rsidRDefault="009E4BBB" w:rsidP="009E4BBB">
      <w:r w:rsidRPr="009E4BBB">
        <w:pict w14:anchorId="61203AEC">
          <v:rect id="_x0000_i1073" style="width:0;height:1.5pt" o:hralign="center" o:hrstd="t" o:hr="t" fillcolor="#a0a0a0" stroked="f"/>
        </w:pict>
      </w:r>
    </w:p>
    <w:p w14:paraId="616AA46A" w14:textId="77777777" w:rsidR="009E4BBB" w:rsidRPr="009E4BBB" w:rsidRDefault="009E4BBB" w:rsidP="009E4BBB">
      <w:pPr>
        <w:rPr>
          <w:b/>
          <w:bCs/>
        </w:rPr>
      </w:pPr>
      <w:r w:rsidRPr="009E4BBB">
        <w:rPr>
          <w:rFonts w:ascii="Segoe UI Emoji" w:hAnsi="Segoe UI Emoji" w:cs="Segoe UI Emoji"/>
          <w:b/>
          <w:bCs/>
        </w:rPr>
        <w:t>✅</w:t>
      </w:r>
      <w:r w:rsidRPr="009E4BBB">
        <w:rPr>
          <w:b/>
          <w:bCs/>
        </w:rPr>
        <w:t xml:space="preserve"> Step-by-Step Workaround: Trigger When Two Specific Fields Are Changed Together</w:t>
      </w:r>
    </w:p>
    <w:p w14:paraId="533271C4" w14:textId="77777777" w:rsidR="009E4BBB" w:rsidRPr="009E4BBB" w:rsidRDefault="009E4BBB" w:rsidP="009E4BBB">
      <w:pPr>
        <w:rPr>
          <w:b/>
          <w:bCs/>
        </w:rPr>
      </w:pPr>
      <w:r w:rsidRPr="009E4BBB">
        <w:rPr>
          <w:rFonts w:ascii="Segoe UI Emoji" w:hAnsi="Segoe UI Emoji" w:cs="Segoe UI Emoji"/>
          <w:b/>
          <w:bCs/>
        </w:rPr>
        <w:t>🧩</w:t>
      </w:r>
      <w:r w:rsidRPr="009E4BBB">
        <w:rPr>
          <w:b/>
          <w:bCs/>
        </w:rPr>
        <w:t xml:space="preserve"> Assumptions</w:t>
      </w:r>
    </w:p>
    <w:p w14:paraId="51433E53" w14:textId="77777777" w:rsidR="009E4BBB" w:rsidRPr="009E4BBB" w:rsidRDefault="009E4BBB" w:rsidP="009E4BBB">
      <w:pPr>
        <w:numPr>
          <w:ilvl w:val="0"/>
          <w:numId w:val="1"/>
        </w:numPr>
      </w:pPr>
      <w:r w:rsidRPr="009E4BBB">
        <w:t xml:space="preserve">Dataverse Table: </w:t>
      </w:r>
      <w:proofErr w:type="spellStart"/>
      <w:r w:rsidRPr="009E4BBB">
        <w:t>MyTable</w:t>
      </w:r>
      <w:proofErr w:type="spellEnd"/>
    </w:p>
    <w:p w14:paraId="1BBAD2FE" w14:textId="77777777" w:rsidR="009E4BBB" w:rsidRPr="009E4BBB" w:rsidRDefault="009E4BBB" w:rsidP="009E4BBB">
      <w:pPr>
        <w:numPr>
          <w:ilvl w:val="0"/>
          <w:numId w:val="1"/>
        </w:numPr>
      </w:pPr>
      <w:r w:rsidRPr="009E4BBB">
        <w:t xml:space="preserve">Fields: </w:t>
      </w:r>
      <w:proofErr w:type="spellStart"/>
      <w:r w:rsidRPr="009E4BBB">
        <w:t>fieldA</w:t>
      </w:r>
      <w:proofErr w:type="spellEnd"/>
      <w:r w:rsidRPr="009E4BBB">
        <w:t xml:space="preserve">, </w:t>
      </w:r>
      <w:proofErr w:type="spellStart"/>
      <w:r w:rsidRPr="009E4BBB">
        <w:t>fieldB</w:t>
      </w:r>
      <w:proofErr w:type="spellEnd"/>
    </w:p>
    <w:p w14:paraId="693D0FC5" w14:textId="77777777" w:rsidR="009E4BBB" w:rsidRPr="009E4BBB" w:rsidRDefault="009E4BBB" w:rsidP="009E4BBB">
      <w:pPr>
        <w:numPr>
          <w:ilvl w:val="0"/>
          <w:numId w:val="1"/>
        </w:numPr>
      </w:pPr>
      <w:r w:rsidRPr="009E4BBB">
        <w:t xml:space="preserve">You want the flow to run </w:t>
      </w:r>
      <w:r w:rsidRPr="009E4BBB">
        <w:rPr>
          <w:b/>
          <w:bCs/>
        </w:rPr>
        <w:t xml:space="preserve">only when both </w:t>
      </w:r>
      <w:proofErr w:type="spellStart"/>
      <w:r w:rsidRPr="009E4BBB">
        <w:rPr>
          <w:b/>
          <w:bCs/>
        </w:rPr>
        <w:t>fieldA</w:t>
      </w:r>
      <w:proofErr w:type="spellEnd"/>
      <w:r w:rsidRPr="009E4BBB">
        <w:rPr>
          <w:b/>
          <w:bCs/>
        </w:rPr>
        <w:t xml:space="preserve"> AND </w:t>
      </w:r>
      <w:proofErr w:type="spellStart"/>
      <w:r w:rsidRPr="009E4BBB">
        <w:rPr>
          <w:b/>
          <w:bCs/>
        </w:rPr>
        <w:t>fieldB</w:t>
      </w:r>
      <w:proofErr w:type="spellEnd"/>
      <w:r w:rsidRPr="009E4BBB">
        <w:rPr>
          <w:b/>
          <w:bCs/>
        </w:rPr>
        <w:t xml:space="preserve"> are changed</w:t>
      </w:r>
      <w:r w:rsidRPr="009E4BBB">
        <w:t xml:space="preserve"> in a single modification.</w:t>
      </w:r>
    </w:p>
    <w:p w14:paraId="6692ECEE" w14:textId="77777777" w:rsidR="009E4BBB" w:rsidRPr="009E4BBB" w:rsidRDefault="009E4BBB" w:rsidP="009E4BBB">
      <w:r w:rsidRPr="009E4BBB">
        <w:pict w14:anchorId="2C8167C5">
          <v:rect id="_x0000_i1074" style="width:0;height:1.5pt" o:hralign="center" o:hrstd="t" o:hr="t" fillcolor="#a0a0a0" stroked="f"/>
        </w:pict>
      </w:r>
    </w:p>
    <w:p w14:paraId="2D9843AC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1. Trigger: When a row is modified (Dataverse)</w:t>
      </w:r>
    </w:p>
    <w:p w14:paraId="4568F5D3" w14:textId="77777777" w:rsidR="009E4BBB" w:rsidRPr="009E4BBB" w:rsidRDefault="009E4BBB" w:rsidP="009E4BBB">
      <w:pPr>
        <w:numPr>
          <w:ilvl w:val="0"/>
          <w:numId w:val="2"/>
        </w:numPr>
      </w:pPr>
      <w:r w:rsidRPr="009E4BBB">
        <w:t xml:space="preserve">Table name: </w:t>
      </w:r>
      <w:proofErr w:type="spellStart"/>
      <w:r w:rsidRPr="009E4BBB">
        <w:t>MyTable</w:t>
      </w:r>
      <w:proofErr w:type="spellEnd"/>
    </w:p>
    <w:p w14:paraId="66AB7F69" w14:textId="77777777" w:rsidR="009E4BBB" w:rsidRPr="009E4BBB" w:rsidRDefault="009E4BBB" w:rsidP="009E4BBB">
      <w:pPr>
        <w:numPr>
          <w:ilvl w:val="0"/>
          <w:numId w:val="2"/>
        </w:numPr>
      </w:pPr>
      <w:r w:rsidRPr="009E4BBB">
        <w:t>Scope: Choose based on your needs.</w:t>
      </w:r>
    </w:p>
    <w:p w14:paraId="5C43BE3A" w14:textId="77777777" w:rsidR="009E4BBB" w:rsidRPr="009E4BBB" w:rsidRDefault="009E4BBB" w:rsidP="009E4BBB">
      <w:pPr>
        <w:numPr>
          <w:ilvl w:val="0"/>
          <w:numId w:val="2"/>
        </w:numPr>
      </w:pPr>
      <w:r w:rsidRPr="009E4BBB">
        <w:rPr>
          <w:b/>
          <w:bCs/>
        </w:rPr>
        <w:t>Select columns</w:t>
      </w:r>
      <w:r w:rsidRPr="009E4BBB">
        <w:t xml:space="preserve">: </w:t>
      </w:r>
      <w:proofErr w:type="spellStart"/>
      <w:r w:rsidRPr="009E4BBB">
        <w:t>fieldA</w:t>
      </w:r>
      <w:proofErr w:type="spellEnd"/>
      <w:r w:rsidRPr="009E4BBB">
        <w:t xml:space="preserve">, </w:t>
      </w:r>
      <w:proofErr w:type="spellStart"/>
      <w:r w:rsidRPr="009E4BBB">
        <w:t>fieldB</w:t>
      </w:r>
      <w:proofErr w:type="spellEnd"/>
      <w:r w:rsidRPr="009E4BBB">
        <w:t xml:space="preserve"> (optional for performance — not mandatory).</w:t>
      </w:r>
    </w:p>
    <w:p w14:paraId="2DE5A42B" w14:textId="77777777" w:rsidR="009E4BBB" w:rsidRPr="009E4BBB" w:rsidRDefault="009E4BBB" w:rsidP="009E4BBB">
      <w:r w:rsidRPr="009E4BBB">
        <w:pict w14:anchorId="7B76C9F4">
          <v:rect id="_x0000_i1075" style="width:0;height:1.5pt" o:hralign="center" o:hrstd="t" o:hr="t" fillcolor="#a0a0a0" stroked="f"/>
        </w:pict>
      </w:r>
    </w:p>
    <w:p w14:paraId="5DD7CB14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2. Get the Previous Version of the Record</w:t>
      </w:r>
    </w:p>
    <w:p w14:paraId="3A96A6B7" w14:textId="77777777" w:rsidR="009E4BBB" w:rsidRPr="009E4BBB" w:rsidRDefault="009E4BBB" w:rsidP="009E4BBB">
      <w:r w:rsidRPr="009E4BBB">
        <w:t xml:space="preserve">Since the trigger gives you only the </w:t>
      </w:r>
      <w:r w:rsidRPr="009E4BBB">
        <w:rPr>
          <w:b/>
          <w:bCs/>
        </w:rPr>
        <w:t>new values</w:t>
      </w:r>
      <w:r w:rsidRPr="009E4BBB">
        <w:t xml:space="preserve">, you’ll need the </w:t>
      </w:r>
      <w:r w:rsidRPr="009E4BBB">
        <w:rPr>
          <w:b/>
          <w:bCs/>
        </w:rPr>
        <w:t>previous values</w:t>
      </w:r>
      <w:r w:rsidRPr="009E4BBB">
        <w:t xml:space="preserve"> to compare what </w:t>
      </w:r>
      <w:proofErr w:type="gramStart"/>
      <w:r w:rsidRPr="009E4BBB">
        <w:t>actually changed</w:t>
      </w:r>
      <w:proofErr w:type="gramEnd"/>
      <w:r w:rsidRPr="009E4BBB">
        <w:t>.</w:t>
      </w:r>
    </w:p>
    <w:p w14:paraId="40869C43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Option A: Use a "Get row" action</w:t>
      </w:r>
    </w:p>
    <w:p w14:paraId="072591C2" w14:textId="77777777" w:rsidR="009E4BBB" w:rsidRPr="009E4BBB" w:rsidRDefault="009E4BBB" w:rsidP="009E4BBB">
      <w:pPr>
        <w:numPr>
          <w:ilvl w:val="0"/>
          <w:numId w:val="3"/>
        </w:numPr>
      </w:pPr>
      <w:r w:rsidRPr="009E4BBB">
        <w:t xml:space="preserve">Use a </w:t>
      </w:r>
      <w:r w:rsidRPr="009E4BBB">
        <w:rPr>
          <w:b/>
          <w:bCs/>
        </w:rPr>
        <w:t>Get row by ID</w:t>
      </w:r>
      <w:r w:rsidRPr="009E4BBB">
        <w:t>, referencing the same row (using Row ID from the trigger).</w:t>
      </w:r>
    </w:p>
    <w:p w14:paraId="475563AB" w14:textId="77777777" w:rsidR="009E4BBB" w:rsidRPr="009E4BBB" w:rsidRDefault="009E4BBB" w:rsidP="009E4BBB">
      <w:pPr>
        <w:numPr>
          <w:ilvl w:val="0"/>
          <w:numId w:val="3"/>
        </w:numPr>
      </w:pPr>
      <w:r w:rsidRPr="009E4BBB">
        <w:t xml:space="preserve">But this gives the </w:t>
      </w:r>
      <w:r w:rsidRPr="009E4BBB">
        <w:rPr>
          <w:b/>
          <w:bCs/>
        </w:rPr>
        <w:t>current</w:t>
      </w:r>
      <w:r w:rsidRPr="009E4BBB">
        <w:t xml:space="preserve"> version again — so you may need versioning logic.</w:t>
      </w:r>
    </w:p>
    <w:p w14:paraId="31DD66B2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Option B: Use Audit Logs (Complex)</w:t>
      </w:r>
    </w:p>
    <w:p w14:paraId="15B990C2" w14:textId="77777777" w:rsidR="009E4BBB" w:rsidRPr="009E4BBB" w:rsidRDefault="009E4BBB" w:rsidP="009E4BBB">
      <w:r w:rsidRPr="009E4BBB">
        <w:t xml:space="preserve">If auditing is enabled in Dataverse, you could extract historical values — but this is </w:t>
      </w:r>
      <w:r w:rsidRPr="009E4BBB">
        <w:rPr>
          <w:b/>
          <w:bCs/>
        </w:rPr>
        <w:t>not straightforward</w:t>
      </w:r>
      <w:r w:rsidRPr="009E4BBB">
        <w:t xml:space="preserve"> in Power Automate directly.</w:t>
      </w:r>
    </w:p>
    <w:p w14:paraId="0AF33101" w14:textId="77777777" w:rsidR="009E4BBB" w:rsidRPr="009E4BBB" w:rsidRDefault="009E4BBB" w:rsidP="009E4BBB">
      <w:pPr>
        <w:rPr>
          <w:b/>
          <w:bCs/>
        </w:rPr>
      </w:pPr>
      <w:r w:rsidRPr="009E4BBB">
        <w:rPr>
          <w:rFonts w:ascii="Segoe UI Symbol" w:hAnsi="Segoe UI Symbol" w:cs="Segoe UI Symbol"/>
          <w:b/>
          <w:bCs/>
        </w:rPr>
        <w:lastRenderedPageBreak/>
        <w:t>✔</w:t>
      </w:r>
      <w:r w:rsidRPr="009E4BBB">
        <w:rPr>
          <w:b/>
          <w:bCs/>
        </w:rPr>
        <w:t xml:space="preserve"> Best Simple Workaround: Store Previous Values in Shadow Fields</w:t>
      </w:r>
    </w:p>
    <w:p w14:paraId="2EABB4A1" w14:textId="77777777" w:rsidR="009E4BBB" w:rsidRPr="009E4BBB" w:rsidRDefault="009E4BBB" w:rsidP="009E4BBB">
      <w:r w:rsidRPr="009E4BBB">
        <w:t xml:space="preserve">Create two shadow fields, e.g., </w:t>
      </w:r>
      <w:proofErr w:type="spellStart"/>
      <w:r w:rsidRPr="009E4BBB">
        <w:t>prevFieldA</w:t>
      </w:r>
      <w:proofErr w:type="spellEnd"/>
      <w:r w:rsidRPr="009E4BBB">
        <w:t xml:space="preserve"> and </w:t>
      </w:r>
      <w:proofErr w:type="spellStart"/>
      <w:r w:rsidRPr="009E4BBB">
        <w:t>prevFieldB</w:t>
      </w:r>
      <w:proofErr w:type="spellEnd"/>
      <w:r w:rsidRPr="009E4BBB">
        <w:t>, and update them at the end of each flow run.</w:t>
      </w:r>
    </w:p>
    <w:p w14:paraId="0C3D3FFC" w14:textId="77777777" w:rsidR="009E4BBB" w:rsidRPr="009E4BBB" w:rsidRDefault="009E4BBB" w:rsidP="009E4BBB">
      <w:r w:rsidRPr="009E4BBB">
        <w:t>Then:</w:t>
      </w:r>
    </w:p>
    <w:p w14:paraId="24CC6291" w14:textId="77777777" w:rsidR="009E4BBB" w:rsidRPr="009E4BBB" w:rsidRDefault="009E4BBB" w:rsidP="009E4BBB">
      <w:r w:rsidRPr="009E4BBB">
        <w:pict w14:anchorId="172E8A3B">
          <v:rect id="_x0000_i1076" style="width:0;height:1.5pt" o:hralign="center" o:hrstd="t" o:hr="t" fillcolor="#a0a0a0" stroked="f"/>
        </w:pict>
      </w:r>
    </w:p>
    <w:p w14:paraId="4FEE1B1C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3. Condition: Compare Old and New Values</w:t>
      </w:r>
    </w:p>
    <w:p w14:paraId="7C92D11E" w14:textId="77777777" w:rsidR="009E4BBB" w:rsidRPr="009E4BBB" w:rsidRDefault="009E4BBB" w:rsidP="009E4BBB">
      <w:r w:rsidRPr="009E4BBB">
        <w:t xml:space="preserve">Add a </w:t>
      </w:r>
      <w:r w:rsidRPr="009E4BBB">
        <w:rPr>
          <w:b/>
          <w:bCs/>
        </w:rPr>
        <w:t>condition block</w:t>
      </w:r>
      <w:r w:rsidRPr="009E4BBB">
        <w:t xml:space="preserve"> like this:</w:t>
      </w:r>
    </w:p>
    <w:p w14:paraId="276D64D6" w14:textId="77777777" w:rsidR="009E4BBB" w:rsidRPr="009E4BBB" w:rsidRDefault="009E4BBB" w:rsidP="009E4BBB">
      <w:r w:rsidRPr="009E4BBB">
        <w:t>(</w:t>
      </w:r>
      <w:proofErr w:type="spellStart"/>
      <w:r w:rsidRPr="009E4BBB">
        <w:t>fieldA</w:t>
      </w:r>
      <w:proofErr w:type="spellEnd"/>
      <w:r w:rsidRPr="009E4BBB">
        <w:t xml:space="preserve"> != </w:t>
      </w:r>
      <w:proofErr w:type="spellStart"/>
      <w:r w:rsidRPr="009E4BBB">
        <w:t>prevFieldA</w:t>
      </w:r>
      <w:proofErr w:type="spellEnd"/>
      <w:r w:rsidRPr="009E4BBB">
        <w:t>) AND (</w:t>
      </w:r>
      <w:proofErr w:type="spellStart"/>
      <w:r w:rsidRPr="009E4BBB">
        <w:t>fieldB</w:t>
      </w:r>
      <w:proofErr w:type="spellEnd"/>
      <w:r w:rsidRPr="009E4BBB">
        <w:t xml:space="preserve"> != </w:t>
      </w:r>
      <w:proofErr w:type="spellStart"/>
      <w:r w:rsidRPr="009E4BBB">
        <w:t>prevFieldB</w:t>
      </w:r>
      <w:proofErr w:type="spellEnd"/>
      <w:r w:rsidRPr="009E4BBB">
        <w:t>)</w:t>
      </w:r>
    </w:p>
    <w:p w14:paraId="2AC21FD0" w14:textId="77777777" w:rsidR="009E4BBB" w:rsidRPr="009E4BBB" w:rsidRDefault="009E4BBB" w:rsidP="009E4BBB">
      <w:r w:rsidRPr="009E4BBB">
        <w:t>Use expressions like:</w:t>
      </w:r>
    </w:p>
    <w:p w14:paraId="744B3FA2" w14:textId="77777777" w:rsidR="009E4BBB" w:rsidRPr="009E4BBB" w:rsidRDefault="009E4BBB" w:rsidP="009E4BBB">
      <w:r w:rsidRPr="009E4BBB">
        <w:t>and(</w:t>
      </w:r>
    </w:p>
    <w:p w14:paraId="05D5183A" w14:textId="77777777" w:rsidR="009E4BBB" w:rsidRPr="009E4BBB" w:rsidRDefault="009E4BBB" w:rsidP="009E4BBB">
      <w:r w:rsidRPr="009E4BBB">
        <w:t xml:space="preserve">  not(equals(</w:t>
      </w:r>
      <w:proofErr w:type="spellStart"/>
      <w:r w:rsidRPr="009E4BBB">
        <w:t>triggerOutputs</w:t>
      </w:r>
      <w:proofErr w:type="spellEnd"/>
      <w:r w:rsidRPr="009E4BBB">
        <w:t>()?['body/</w:t>
      </w:r>
      <w:proofErr w:type="spellStart"/>
      <w:r w:rsidRPr="009E4BBB">
        <w:t>fieldA</w:t>
      </w:r>
      <w:proofErr w:type="spellEnd"/>
      <w:r w:rsidRPr="009E4BBB">
        <w:t xml:space="preserve">'], </w:t>
      </w:r>
      <w:proofErr w:type="spellStart"/>
      <w:r w:rsidRPr="009E4BBB">
        <w:t>triggerOutputs</w:t>
      </w:r>
      <w:proofErr w:type="spellEnd"/>
      <w:r w:rsidRPr="009E4BBB">
        <w:t>()?['body/</w:t>
      </w:r>
      <w:proofErr w:type="spellStart"/>
      <w:r w:rsidRPr="009E4BBB">
        <w:t>prevFieldA</w:t>
      </w:r>
      <w:proofErr w:type="spellEnd"/>
      <w:r w:rsidRPr="009E4BBB">
        <w:t>'])),</w:t>
      </w:r>
    </w:p>
    <w:p w14:paraId="5B0F0B9C" w14:textId="77777777" w:rsidR="009E4BBB" w:rsidRPr="009E4BBB" w:rsidRDefault="009E4BBB" w:rsidP="009E4BBB">
      <w:r w:rsidRPr="009E4BBB">
        <w:t xml:space="preserve">  not(equals(</w:t>
      </w:r>
      <w:proofErr w:type="spellStart"/>
      <w:r w:rsidRPr="009E4BBB">
        <w:t>triggerOutputs</w:t>
      </w:r>
      <w:proofErr w:type="spellEnd"/>
      <w:r w:rsidRPr="009E4BBB">
        <w:t>()?['body/</w:t>
      </w:r>
      <w:proofErr w:type="spellStart"/>
      <w:r w:rsidRPr="009E4BBB">
        <w:t>fieldB</w:t>
      </w:r>
      <w:proofErr w:type="spellEnd"/>
      <w:r w:rsidRPr="009E4BBB">
        <w:t xml:space="preserve">'], </w:t>
      </w:r>
      <w:proofErr w:type="spellStart"/>
      <w:r w:rsidRPr="009E4BBB">
        <w:t>triggerOutputs</w:t>
      </w:r>
      <w:proofErr w:type="spellEnd"/>
      <w:r w:rsidRPr="009E4BBB">
        <w:t>()?['body/</w:t>
      </w:r>
      <w:proofErr w:type="spellStart"/>
      <w:r w:rsidRPr="009E4BBB">
        <w:t>prevFieldB</w:t>
      </w:r>
      <w:proofErr w:type="spellEnd"/>
      <w:r w:rsidRPr="009E4BBB">
        <w:t>']))</w:t>
      </w:r>
    </w:p>
    <w:p w14:paraId="6B3D55C2" w14:textId="77777777" w:rsidR="009E4BBB" w:rsidRPr="009E4BBB" w:rsidRDefault="009E4BBB" w:rsidP="009E4BBB">
      <w:r w:rsidRPr="009E4BBB">
        <w:t>)</w:t>
      </w:r>
    </w:p>
    <w:p w14:paraId="2B0FD782" w14:textId="77777777" w:rsidR="009E4BBB" w:rsidRPr="009E4BBB" w:rsidRDefault="009E4BBB" w:rsidP="009E4BBB">
      <w:r w:rsidRPr="009E4BBB">
        <w:t xml:space="preserve">This ensures the flow proceeds </w:t>
      </w:r>
      <w:r w:rsidRPr="009E4BBB">
        <w:rPr>
          <w:b/>
          <w:bCs/>
        </w:rPr>
        <w:t>only if both values changed</w:t>
      </w:r>
      <w:r w:rsidRPr="009E4BBB">
        <w:t>.</w:t>
      </w:r>
    </w:p>
    <w:p w14:paraId="19CB5C96" w14:textId="77777777" w:rsidR="009E4BBB" w:rsidRPr="009E4BBB" w:rsidRDefault="009E4BBB" w:rsidP="009E4BBB">
      <w:r w:rsidRPr="009E4BBB">
        <w:pict w14:anchorId="6F79C52F">
          <v:rect id="_x0000_i1077" style="width:0;height:1.5pt" o:hralign="center" o:hrstd="t" o:hr="t" fillcolor="#a0a0a0" stroked="f"/>
        </w:pict>
      </w:r>
    </w:p>
    <w:p w14:paraId="29ABAF79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4. Do Your Logic</w:t>
      </w:r>
    </w:p>
    <w:p w14:paraId="3A778BA6" w14:textId="77777777" w:rsidR="009E4BBB" w:rsidRPr="009E4BBB" w:rsidRDefault="009E4BBB" w:rsidP="009E4BBB">
      <w:r w:rsidRPr="009E4BBB">
        <w:t xml:space="preserve">Only execute your desired logic (e.g., send email, update status, etc.) </w:t>
      </w:r>
      <w:r w:rsidRPr="009E4BBB">
        <w:rPr>
          <w:b/>
          <w:bCs/>
        </w:rPr>
        <w:t>within the If true branch</w:t>
      </w:r>
      <w:r w:rsidRPr="009E4BBB">
        <w:t xml:space="preserve"> of the condition above.</w:t>
      </w:r>
    </w:p>
    <w:p w14:paraId="17353F37" w14:textId="77777777" w:rsidR="009E4BBB" w:rsidRPr="009E4BBB" w:rsidRDefault="009E4BBB" w:rsidP="009E4BBB">
      <w:r w:rsidRPr="009E4BBB">
        <w:pict w14:anchorId="2D8E8E6B">
          <v:rect id="_x0000_i1078" style="width:0;height:1.5pt" o:hralign="center" o:hrstd="t" o:hr="t" fillcolor="#a0a0a0" stroked="f"/>
        </w:pict>
      </w:r>
    </w:p>
    <w:p w14:paraId="70C6E7A3" w14:textId="77777777" w:rsidR="009E4BBB" w:rsidRPr="009E4BBB" w:rsidRDefault="009E4BBB" w:rsidP="009E4BBB">
      <w:pPr>
        <w:rPr>
          <w:b/>
          <w:bCs/>
        </w:rPr>
      </w:pPr>
      <w:r w:rsidRPr="009E4BBB">
        <w:rPr>
          <w:b/>
          <w:bCs/>
        </w:rPr>
        <w:t>5. Update the Shadow Fields</w:t>
      </w:r>
    </w:p>
    <w:p w14:paraId="19B13D12" w14:textId="77777777" w:rsidR="009E4BBB" w:rsidRPr="009E4BBB" w:rsidRDefault="009E4BBB" w:rsidP="009E4BBB">
      <w:r w:rsidRPr="009E4BBB">
        <w:t xml:space="preserve">Update </w:t>
      </w:r>
      <w:proofErr w:type="spellStart"/>
      <w:r w:rsidRPr="009E4BBB">
        <w:t>prevFieldA</w:t>
      </w:r>
      <w:proofErr w:type="spellEnd"/>
      <w:r w:rsidRPr="009E4BBB">
        <w:t xml:space="preserve"> and </w:t>
      </w:r>
      <w:proofErr w:type="spellStart"/>
      <w:r w:rsidRPr="009E4BBB">
        <w:t>prevFieldB</w:t>
      </w:r>
      <w:proofErr w:type="spellEnd"/>
      <w:r w:rsidRPr="009E4BBB">
        <w:t xml:space="preserve"> with the new values of </w:t>
      </w:r>
      <w:proofErr w:type="spellStart"/>
      <w:r w:rsidRPr="009E4BBB">
        <w:t>fieldA</w:t>
      </w:r>
      <w:proofErr w:type="spellEnd"/>
      <w:r w:rsidRPr="009E4BBB">
        <w:t xml:space="preserve"> and </w:t>
      </w:r>
      <w:proofErr w:type="spellStart"/>
      <w:r w:rsidRPr="009E4BBB">
        <w:t>fieldB</w:t>
      </w:r>
      <w:proofErr w:type="spellEnd"/>
      <w:r w:rsidRPr="009E4BBB">
        <w:t xml:space="preserve"> respectively, so next time you'll have the old values for comparison.</w:t>
      </w:r>
    </w:p>
    <w:p w14:paraId="3F80A1E6" w14:textId="77777777" w:rsidR="009E4BBB" w:rsidRPr="009E4BBB" w:rsidRDefault="009E4BBB" w:rsidP="009E4BBB">
      <w:r w:rsidRPr="009E4BBB">
        <w:pict w14:anchorId="50FA598A">
          <v:rect id="_x0000_i1079" style="width:0;height:1.5pt" o:hralign="center" o:hrstd="t" o:hr="t" fillcolor="#a0a0a0" stroked="f"/>
        </w:pict>
      </w:r>
    </w:p>
    <w:p w14:paraId="44CFBD89" w14:textId="77777777" w:rsidR="009E4BBB" w:rsidRPr="009E4BBB" w:rsidRDefault="009E4BBB" w:rsidP="009E4BBB">
      <w:pPr>
        <w:rPr>
          <w:b/>
          <w:bCs/>
        </w:rPr>
      </w:pPr>
      <w:r w:rsidRPr="009E4BBB">
        <w:rPr>
          <w:rFonts w:ascii="Segoe UI Emoji" w:hAnsi="Segoe UI Emoji" w:cs="Segoe UI Emoji"/>
          <w:b/>
          <w:bCs/>
        </w:rPr>
        <w:t>✅</w:t>
      </w:r>
      <w:r w:rsidRPr="009E4BBB">
        <w:rPr>
          <w:b/>
          <w:bCs/>
        </w:rPr>
        <w:t xml:space="preserve"> Benefits of This Method</w:t>
      </w:r>
    </w:p>
    <w:p w14:paraId="70A70775" w14:textId="77777777" w:rsidR="009E4BBB" w:rsidRPr="009E4BBB" w:rsidRDefault="009E4BBB" w:rsidP="009E4BBB">
      <w:pPr>
        <w:numPr>
          <w:ilvl w:val="0"/>
          <w:numId w:val="4"/>
        </w:numPr>
      </w:pPr>
      <w:r w:rsidRPr="009E4BBB">
        <w:t xml:space="preserve">Works within Power </w:t>
      </w:r>
      <w:proofErr w:type="spellStart"/>
      <w:r w:rsidRPr="009E4BBB">
        <w:t>Automate’s</w:t>
      </w:r>
      <w:proofErr w:type="spellEnd"/>
      <w:r w:rsidRPr="009E4BBB">
        <w:t xml:space="preserve"> limitations.</w:t>
      </w:r>
    </w:p>
    <w:p w14:paraId="52D619C6" w14:textId="77777777" w:rsidR="009E4BBB" w:rsidRPr="009E4BBB" w:rsidRDefault="009E4BBB" w:rsidP="009E4BBB">
      <w:pPr>
        <w:numPr>
          <w:ilvl w:val="0"/>
          <w:numId w:val="4"/>
        </w:numPr>
      </w:pPr>
      <w:r w:rsidRPr="009E4BBB">
        <w:t>Doesn’t rely on auditing or complex triggers.</w:t>
      </w:r>
    </w:p>
    <w:p w14:paraId="7AA7ADF2" w14:textId="77777777" w:rsidR="009E4BBB" w:rsidRPr="009E4BBB" w:rsidRDefault="009E4BBB" w:rsidP="009E4BBB">
      <w:pPr>
        <w:numPr>
          <w:ilvl w:val="0"/>
          <w:numId w:val="4"/>
        </w:numPr>
      </w:pPr>
      <w:r w:rsidRPr="009E4BBB">
        <w:t>Gives precise control over field-change logic.</w:t>
      </w:r>
    </w:p>
    <w:p w14:paraId="0DC92822" w14:textId="77777777" w:rsidR="009E4BBB" w:rsidRPr="009E4BBB" w:rsidRDefault="009E4BBB" w:rsidP="009E4BBB">
      <w:r w:rsidRPr="009E4BBB">
        <w:pict w14:anchorId="2F49E597">
          <v:rect id="_x0000_i1080" style="width:0;height:1.5pt" o:hralign="center" o:hrstd="t" o:hr="t" fillcolor="#a0a0a0" stroked="f"/>
        </w:pict>
      </w:r>
    </w:p>
    <w:p w14:paraId="791566B5" w14:textId="77777777" w:rsidR="009E4BBB" w:rsidRPr="009E4BBB" w:rsidRDefault="009E4BBB" w:rsidP="009E4BBB">
      <w:r w:rsidRPr="009E4BBB">
        <w:lastRenderedPageBreak/>
        <w:t>Would you like a sample flow template or step-by-step screenshots for implementation?</w:t>
      </w:r>
    </w:p>
    <w:p w14:paraId="582897BB" w14:textId="77777777" w:rsidR="009E4BBB" w:rsidRDefault="009E4BBB"/>
    <w:sectPr w:rsidR="009E4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4F45"/>
    <w:multiLevelType w:val="multilevel"/>
    <w:tmpl w:val="ACF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554C6"/>
    <w:multiLevelType w:val="multilevel"/>
    <w:tmpl w:val="E81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B08AE"/>
    <w:multiLevelType w:val="multilevel"/>
    <w:tmpl w:val="6FD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315F6"/>
    <w:multiLevelType w:val="multilevel"/>
    <w:tmpl w:val="46A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402344">
    <w:abstractNumId w:val="1"/>
  </w:num>
  <w:num w:numId="2" w16cid:durableId="1292249615">
    <w:abstractNumId w:val="0"/>
  </w:num>
  <w:num w:numId="3" w16cid:durableId="1903254625">
    <w:abstractNumId w:val="2"/>
  </w:num>
  <w:num w:numId="4" w16cid:durableId="1211501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BB"/>
    <w:rsid w:val="00291044"/>
    <w:rsid w:val="006B4BBC"/>
    <w:rsid w:val="006C2EB5"/>
    <w:rsid w:val="006F624C"/>
    <w:rsid w:val="007C26D5"/>
    <w:rsid w:val="009E4BBB"/>
    <w:rsid w:val="00CF5E76"/>
    <w:rsid w:val="00D74E5B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3662"/>
  <w15:chartTrackingRefBased/>
  <w15:docId w15:val="{62966171-C822-4BDE-BE92-DC123C97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Analysis Cloud Ltd</dc:creator>
  <cp:keywords/>
  <dc:description/>
  <cp:lastModifiedBy>Analysis Cloud Ltd</cp:lastModifiedBy>
  <cp:revision>1</cp:revision>
  <dcterms:created xsi:type="dcterms:W3CDTF">2025-05-25T14:41:00Z</dcterms:created>
  <dcterms:modified xsi:type="dcterms:W3CDTF">2025-05-25T14:43:00Z</dcterms:modified>
</cp:coreProperties>
</file>