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902" w:rsidRDefault="009931E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536902" w:rsidRDefault="009931E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536902" w:rsidRDefault="00536902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36902" w:rsidRDefault="009931E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36902" w:rsidRDefault="009931E8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36902" w:rsidRDefault="009931E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36902" w:rsidRDefault="009931E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9"/>
        <w:tblW w:w="5000" w:type="pct"/>
        <w:tblLook w:val="01E0" w:firstRow="1" w:lastRow="1" w:firstColumn="1" w:lastColumn="1" w:noHBand="0" w:noVBand="0"/>
      </w:tblPr>
      <w:tblGrid>
        <w:gridCol w:w="4066"/>
        <w:gridCol w:w="2976"/>
        <w:gridCol w:w="3522"/>
      </w:tblGrid>
      <w:tr w:rsidR="0053690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6902" w:rsidRDefault="009931E8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Выполнил: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6902" w:rsidRDefault="00536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6902" w:rsidRDefault="009931E8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Проверил:</w:t>
            </w:r>
          </w:p>
        </w:tc>
      </w:tr>
      <w:tr w:rsidR="0053690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6902" w:rsidRDefault="009931E8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студент группы ИУ5-32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6902" w:rsidRDefault="00536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6902" w:rsidRDefault="009931E8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преподаватель каф. ИУ5</w:t>
            </w:r>
          </w:p>
        </w:tc>
      </w:tr>
      <w:tr w:rsidR="0053690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6902" w:rsidRDefault="009931E8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Андреев Илья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6902" w:rsidRDefault="00536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6902" w:rsidRDefault="009931E8">
            <w:pPr>
              <w:spacing w:after="0" w:line="240" w:lineRule="auto"/>
              <w:jc w:val="right"/>
              <w:rPr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Ю.Е.</w:t>
            </w:r>
          </w:p>
        </w:tc>
      </w:tr>
      <w:tr w:rsidR="0053690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6902" w:rsidRDefault="009931E8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Подпись и дата: </w:t>
            </w:r>
          </w:p>
          <w:p w:rsidR="00536902" w:rsidRDefault="00536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6902" w:rsidRDefault="00536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6902" w:rsidRDefault="009931E8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Подпись и дата:</w:t>
            </w:r>
          </w:p>
        </w:tc>
      </w:tr>
    </w:tbl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536902" w:rsidRDefault="005369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536902" w:rsidRDefault="009931E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г. Москва, 2018 г.</w:t>
      </w:r>
    </w:p>
    <w:p w:rsidR="00536902" w:rsidRDefault="009931E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задания:</w:t>
      </w:r>
    </w:p>
    <w:p w:rsidR="00536902" w:rsidRDefault="009931E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536902" w:rsidRDefault="009931E8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 w:rsidR="00536902" w:rsidRDefault="009931E8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536902" w:rsidRDefault="009931E8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«Прямоугольник» наследуется от «Геометрическая фигура». Ширина и </w:t>
      </w:r>
      <w:r>
        <w:rPr>
          <w:rFonts w:ascii="Times New Roman" w:hAnsi="Times New Roman"/>
          <w:sz w:val="28"/>
          <w:szCs w:val="28"/>
        </w:rPr>
        <w:t>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:rsidR="00536902" w:rsidRDefault="009931E8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536902" w:rsidRDefault="009931E8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</w:t>
      </w:r>
      <w:r>
        <w:rPr>
          <w:rFonts w:ascii="Times New Roman" w:hAnsi="Times New Roman"/>
          <w:sz w:val="28"/>
          <w:szCs w:val="28"/>
        </w:rPr>
        <w:t>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:rsidR="00536902" w:rsidRDefault="009931E8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>
        <w:rPr>
          <w:rFonts w:ascii="Times New Roman" w:hAnsi="Times New Roman"/>
          <w:sz w:val="28"/>
          <w:szCs w:val="28"/>
        </w:rPr>
        <w:t>Object.ToString</w:t>
      </w:r>
      <w:proofErr w:type="spellEnd"/>
      <w:r>
        <w:rPr>
          <w:rFonts w:ascii="Times New Roman" w:hAnsi="Times New Roman"/>
          <w:sz w:val="28"/>
          <w:szCs w:val="28"/>
        </w:rPr>
        <w:t>(), который возвращает в виде строки основные п</w:t>
      </w:r>
      <w:r>
        <w:rPr>
          <w:rFonts w:ascii="Times New Roman" w:hAnsi="Times New Roman"/>
          <w:sz w:val="28"/>
          <w:szCs w:val="28"/>
        </w:rPr>
        <w:t>араметры фигуры и ее площадь.</w:t>
      </w:r>
    </w:p>
    <w:p w:rsidR="00536902" w:rsidRDefault="009931E8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Переопределяемый </w:t>
      </w:r>
      <w:r>
        <w:rPr>
          <w:rFonts w:ascii="Times New Roman" w:hAnsi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().</w:t>
      </w:r>
    </w:p>
    <w:p w:rsidR="00536902" w:rsidRDefault="0053690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36902" w:rsidRDefault="009931E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536902" w:rsidRDefault="009931E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9525" distL="0" distR="9525">
            <wp:extent cx="6162675" cy="3838575"/>
            <wp:effectExtent l="0" t="0" r="0" b="0"/>
            <wp:docPr id="1" name="Рисунок 2" descr="C:\Users\Antoha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ntoha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02" w:rsidRDefault="0053690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36902" w:rsidRDefault="009931E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536902" w:rsidRDefault="009931E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color w:val="000000"/>
          <w:lang w:val="en-US"/>
        </w:rPr>
        <w:t>: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6902" w:rsidRDefault="005369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5, 4);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536902" w:rsidRDefault="005369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rect.Print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6902" w:rsidRPr="009931E8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>square.Print</w:t>
      </w:r>
      <w:proofErr w:type="spellEnd"/>
      <w:proofErr w:type="gramEnd"/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6902" w:rsidRPr="009931E8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>circle.Print</w:t>
      </w:r>
      <w:proofErr w:type="spellEnd"/>
      <w:proofErr w:type="gramEnd"/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6902" w:rsidRPr="009931E8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6902" w:rsidRPr="009931E8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6902" w:rsidRDefault="009931E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6902" w:rsidRDefault="0053690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6902" w:rsidRDefault="009931E8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IPrint.cs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536902" w:rsidRPr="009931E8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6902" w:rsidRPr="009931E8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6902" w:rsidRPr="009931E8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6902" w:rsidRDefault="009931E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6902" w:rsidRDefault="0053690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6902" w:rsidRDefault="009931E8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Figure.cs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1E8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1E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31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31E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1E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31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9931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1E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31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31E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>._Type;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>._Type = value;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_Type;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1E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31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31E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1E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31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9931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1E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31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31E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Приведение к строке, переопределение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31E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31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31E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31E8" w:rsidRP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gramEnd"/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93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993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931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>.Area().ToString();</w:t>
      </w:r>
    </w:p>
    <w:p w:rsidR="009931E8" w:rsidRDefault="009931E8" w:rsidP="0099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6902" w:rsidRDefault="009931E8" w:rsidP="009931E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6902" w:rsidRDefault="009931E8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>Circle.cs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36902" w:rsidRDefault="005369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radius;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Radius;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6902" w:rsidRDefault="005369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6902" w:rsidRPr="009931E8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6902" w:rsidRPr="009931E8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6902" w:rsidRDefault="009931E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6902" w:rsidRDefault="0053690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6902" w:rsidRDefault="009931E8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Rectangle.cs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36902" w:rsidRDefault="005369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Прямугольник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height;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width;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6902" w:rsidRDefault="005369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* Width;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6902" w:rsidRDefault="005369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6902" w:rsidRPr="009931E8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6902" w:rsidRPr="009931E8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6902" w:rsidRDefault="009931E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1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6902" w:rsidRDefault="00536902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536902" w:rsidRDefault="009931E8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Square.cs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36902" w:rsidRDefault="005369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(side, side)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"Квадрат"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6902" w:rsidRDefault="00993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6902" w:rsidRDefault="009931E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bookmarkStart w:id="0" w:name="_GoBack"/>
      <w:bookmarkEnd w:id="0"/>
    </w:p>
    <w:p w:rsidR="00536902" w:rsidRDefault="0053690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6902" w:rsidRDefault="009931E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536902" w:rsidRDefault="009931E8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1273C3AF" wp14:editId="339491DB">
            <wp:extent cx="241935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902">
      <w:pgSz w:w="11906" w:h="16838"/>
      <w:pgMar w:top="567" w:right="707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231A4"/>
    <w:multiLevelType w:val="multilevel"/>
    <w:tmpl w:val="2200A9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E72C1A"/>
    <w:multiLevelType w:val="multilevel"/>
    <w:tmpl w:val="18F243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902"/>
    <w:rsid w:val="00536902"/>
    <w:rsid w:val="0099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E2AC"/>
  <w15:docId w15:val="{73957B56-E3AD-483E-AC5B-23BD4B60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F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B1A6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ascii="Times New Roman" w:hAnsi="Times New Roman" w:cs="Times New Roman"/>
      <w:sz w:val="2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1F503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7D4F3-3280-4C82-9CD8-007F12D75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dc:description/>
  <cp:lastModifiedBy>Илья Андреев</cp:lastModifiedBy>
  <cp:revision>7</cp:revision>
  <dcterms:created xsi:type="dcterms:W3CDTF">2018-09-10T09:29:00Z</dcterms:created>
  <dcterms:modified xsi:type="dcterms:W3CDTF">2018-12-25T08:47:00Z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