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Pemrograman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Python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dapat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disimbolkan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karakter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+, -, *, /, **, %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Contoh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sederhana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operasi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penjumlahan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1+2=3.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Dimana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disebut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operand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yaitu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dioperasikan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oleh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sedangkan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karakter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+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disebut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sebagai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operator. Bahasa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Pemrograman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Python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mendukung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berbagai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macam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Secara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garis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besar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Python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memiliki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tujuh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aritmatika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pembanding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penugasan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logical,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keanggotaan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identitas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bitwise.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Jenis-jenis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tersebut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kita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bahas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persatu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artikel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di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bawah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Selamat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belajar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!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1.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Aritmatika</w:t>
      </w:r>
      <w:proofErr w:type="spellEnd"/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pertama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merupakan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yang paling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sering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programmer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pemrogramannya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Terutama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saat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memecahkan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sebuah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kasus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berhubungan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hitung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menghitung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Aritmatika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terdiri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tujuh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berikut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1922"/>
        <w:gridCol w:w="6810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Operator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Simbol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Deskripsi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Penjumlahan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(+)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Menjumlahkan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Pengurangan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(-)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Mengurangkan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(/)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Membagi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Modulus (%)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dari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2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bilangan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Pemangkatan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(**)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Memangkatkan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Bulat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(//)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hanya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saja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,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angka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dibelakang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koma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dihilangkan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dibulatkan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41A7183F" wp14:editId="55FD35B2">
            <wp:extent cx="5476875" cy="2428875"/>
            <wp:effectExtent l="0" t="0" r="9525" b="9525"/>
            <wp:docPr id="1" name="Picture 1" descr="https://lh6.googleusercontent.com/HrFZuiavu6wb0ujdjHYZCh0OR16Oy4jfFXnO6tYsXFYfVLUbjq9MSj0MX8XvIt3vMkhfpfAQjU0IGLqy0Ei4KKPW975z2gfb4qWjOLW_CAjIaPc3ddy-kaRw3vIAbZn354N3Vp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rFZuiavu6wb0ujdjHYZCh0OR16Oy4jfFXnO6tYsXFYfVLUbjq9MSj0MX8XvIt3vMkhfpfAQjU0IGLqy0Ei4KKPW975z2gfb4qWjOLW_CAjIaPc3ddy-kaRw3vIAbZn354N3Vp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lastRenderedPageBreak/>
        <w:t xml:space="preserve">2.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Perbandingan</w:t>
      </w:r>
      <w:proofErr w:type="spellEnd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/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Relasi</w:t>
      </w:r>
      <w:proofErr w:type="spellEnd"/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perbandingan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/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relasi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bertugas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membandingkan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antar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Operand.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hasil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perbandingan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benar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True,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sebaliknya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False.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Berikut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enam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Perbandingan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Python.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2513"/>
        <w:gridCol w:w="721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Simbol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Kecil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!=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Besar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&gt;=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Lebih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Kecil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&lt;=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4259EFD8" wp14:editId="59B88947">
            <wp:extent cx="5505450" cy="2057400"/>
            <wp:effectExtent l="0" t="0" r="0" b="0"/>
            <wp:docPr id="2" name="Picture 2" descr="https://lh5.googleusercontent.com/daEVh3ix1mF7yDDvbcxsn2f7zhJ8KWcGruoJTRqxKZs5IGEpXAjkeRR_HqJmXpTsksDVkyxSXHxqFUPDGJP1cbEidNzupMfdznE6qQRHhrH2d2ORziLE1mzDacmQdbvSutQRxy1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daEVh3ix1mF7yDDvbcxsn2f7zhJ8KWcGruoJTRqxKZs5IGEpXAjkeRR_HqJmXpTsksDVkyxSXHxqFUPDGJP1cbEidNzupMfdznE6qQRHhrH2d2ORziLE1mzDacmQdbvSutQRxy1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3.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Penugasan</w:t>
      </w:r>
      <w:proofErr w:type="spellEnd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 (Assignment)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Operator Assignment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memasukkan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variabel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Bahasa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Pemrograman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Python, Operator Assignment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menggunakan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tanda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sama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(=).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Misal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= 29,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artinya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diberi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tugas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menyimpan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29.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Berikut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penugasan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lainnya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1293"/>
        <w:gridCol w:w="721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Simbol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Pengisian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Penjumlahan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+=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Pengurangan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-=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Perkalian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Pembagian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/=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Sisa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Bagi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%=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Pemangkatan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**=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0F530BD6" wp14:editId="7A41741B">
            <wp:extent cx="5943600" cy="3695700"/>
            <wp:effectExtent l="0" t="0" r="0" b="0"/>
            <wp:docPr id="3" name="Picture 3" descr="https://lh5.googleusercontent.com/Tkk2_bH6NF_domp6eeZIo1Yz9yVqoRKopGeIHBNDOSjK3BtkQl5cMnrFxn7CFHHjSSgnex-ep_dd6d0T24o7FpZncbVhyN9kkKAoAExJU-KRJ0SbIszboKczkQI3JRltZW_Jt2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Tkk2_bH6NF_domp6eeZIo1Yz9yVqoRKopGeIHBNDOSjK3BtkQl5cMnrFxn7CFHHjSSgnex-ep_dd6d0T24o7FpZncbVhyN9kkKAoAExJU-KRJ0SbIszboKczkQI3JRltZW_Jt27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4.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Logika</w:t>
      </w:r>
      <w:proofErr w:type="spellEnd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/Boolean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Logika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membandingkan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Operand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bertipe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Boolean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Boolean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yaitu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TRUE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FALSE.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Berikut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beberapa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operatornya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5858"/>
        <w:gridCol w:w="761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Contoh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statement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sama-sama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x and y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salah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statement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benar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x or y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Menegasikan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hasil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.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menjadi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False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sebaliknya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 x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lastRenderedPageBreak/>
        <w:drawing>
          <wp:inline distT="0" distB="0" distL="0" distR="0" wp14:anchorId="7FF9C676" wp14:editId="0750F46A">
            <wp:extent cx="5143500" cy="2419350"/>
            <wp:effectExtent l="0" t="0" r="0" b="0"/>
            <wp:docPr id="4" name="Picture 4" descr="https://lh5.googleusercontent.com/LIY-QYvMqLyVEfxn1WzOAK3poeGFDycxAbDCPBqGBfKgsryuDsJMvydVbYpMohxvGRQFkwoA6dcgzWgOIcFnnJzZA3M-KVPkUuD97erVyF_XdiNbrUbmFaRl6pYBem9bZEGV4f1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5.googleusercontent.com/LIY-QYvMqLyVEfxn1WzOAK3poeGFDycxAbDCPBqGBfKgsryuDsJMvydVbYpMohxvGRQFkwoA6dcgzWgOIcFnnJzZA3M-KVPkUuD97erVyF_XdiNbrUbmFaRl6pYBem9bZEGV4f1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5.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Keanggotaan</w:t>
      </w:r>
      <w:proofErr w:type="spellEnd"/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Keanggotaan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bisa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digunakan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variable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sequence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dapat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menampung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banyak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Fungsi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memeriksa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apakah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merupakan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anggota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variabel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sequence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tidak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Kemudian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TRUE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FALSE.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Berikut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beberapa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Keanggotaan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960"/>
        <w:gridCol w:w="7772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ditentukan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berada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objek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tertentu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 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ditentukan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tidak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ada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dalam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objek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tertentu</w:t>
            </w:r>
            <w:proofErr w:type="spellEnd"/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2C3FA623" wp14:editId="6D326B63">
            <wp:extent cx="5229225" cy="1885950"/>
            <wp:effectExtent l="0" t="0" r="9525" b="0"/>
            <wp:docPr id="5" name="Picture 5" descr="https://lh4.googleusercontent.com/6Z2l37JZRuar4A4cYAeZhUtnRoJam5Zc8A-IgMA_4PSrqrXsMBbRj4r2qBfOWDoraZC30cHT31gIbSmP4akK5ukKdxivq90oS7f3lulmdltaDejtljJV4rJNLZ-UQQhAF9Z2Oy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Z2l37JZRuar4A4cYAeZhUtnRoJam5Zc8A-IgMA_4PSrqrXsMBbRj4r2qBfOWDoraZC30cHT31gIbSmP4akK5ukKdxivq90oS7f3lulmdltaDejtljJV4rJNLZ-UQQhAF9Z2Oy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 xml:space="preserve">6. Operator </w:t>
      </w:r>
      <w:proofErr w:type="spellStart"/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Identitas</w:t>
      </w:r>
      <w:proofErr w:type="spellEnd"/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Selain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Keanggotaan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Python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masih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memiliki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spesial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lainnya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yaitu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Identitas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didefinisikan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is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is not.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Tugasnya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adalah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mengetahui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apakah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variabel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merupakan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objek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sama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lastRenderedPageBreak/>
        <w:t>memiliki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sama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atau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tidak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sama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TRUE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sebaliknya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salah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menghasilkan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FALSE.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960"/>
        <w:gridCol w:w="7772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TRUE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kedua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memiliki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identitas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is not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Menghasilkan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FALSE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kedua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operand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memiliki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identitas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sama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20D55D91" wp14:editId="34F2FA59">
            <wp:extent cx="5267325" cy="1905000"/>
            <wp:effectExtent l="0" t="0" r="9525" b="0"/>
            <wp:docPr id="6" name="Picture 6" descr="https://lh4.googleusercontent.com/h5zgKe5ZS1A59_Zk31EqFmhilPlzcqjNl8xt3_cLcAtw2862poZkR3H2KPWMejMqAqkukvJgG9fg31BBbPr1aBH10gG9dfkChrSw3dQ6vortexDk31sVX3pe3rdHN-bUoKHZZ_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h5zgKe5ZS1A59_Zk31EqFmhilPlzcqjNl8xt3_cLcAtw2862poZkR3H2KPWMejMqAqkukvJgG9fg31BBbPr1aBH10gG9dfkChrSw3dQ6vortexDk31sVX3pe3rdHN-bUoKHZZ_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</w:pPr>
      <w:r w:rsidRPr="00D47B2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D"/>
        </w:rPr>
        <w:t>7. Operator Bitwise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terakhir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hampir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sama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seperti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Logika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tetapi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ini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melakukan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operasi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berdasarkan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bilangan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bit/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Bilangan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sendiri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merupakan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bilangan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hanya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terdiri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jenis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yakni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0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Jika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asal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yang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dipakai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bukan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bilangan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akan</w:t>
      </w:r>
      <w:proofErr w:type="spellEnd"/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dikonversi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secara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otomatis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oleh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Python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menjadi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bilangan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.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Misalnya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2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bit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ditulis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10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dalam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notasi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7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ditulis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111.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Beberapa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Operator Bitwise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diantaranya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1018"/>
        <w:gridCol w:w="721"/>
        <w:gridCol w:w="6993"/>
      </w:tblGrid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Operator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Simbol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D"/>
              </w:rPr>
              <w:t>Tugas</w:t>
            </w:r>
            <w:proofErr w:type="spellEnd"/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AND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&amp;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1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dua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|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1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salah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XOR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^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Mengembalikan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1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jika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hanya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satu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saja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yang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bernilai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1.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NOT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~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Membalikkan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semua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Left Shift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«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Menggeser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kiri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mendorong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digit 0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membiarkan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paling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kiri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terlepas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  <w:tr w:rsidR="00D47B2A" w:rsidRPr="00D47B2A" w:rsidTr="00D47B2A">
        <w:trPr>
          <w:jc w:val="center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Right Shift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»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47B2A" w:rsidRPr="00D47B2A" w:rsidRDefault="00D47B2A" w:rsidP="00D47B2A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Menggeser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bit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ke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dengan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mendorong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salinan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digit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kiri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dan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membiarkan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digit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sebelah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kanan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terlepas</w:t>
            </w:r>
            <w:proofErr w:type="spellEnd"/>
            <w:r w:rsidRPr="00D47B2A"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  <w:t>.</w:t>
            </w:r>
          </w:p>
        </w:tc>
      </w:tr>
    </w:tbl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lastRenderedPageBreak/>
        <w:t>Sebelum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kita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cobakan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pada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contoh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,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untuk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mengetahui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nilai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biner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dari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suatu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angka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desimal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dapat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dilakukan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dengan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menggunakan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perintah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gram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format(</w:t>
      </w:r>
      <w:proofErr w:type="gram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)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dan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parameter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kedua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</w:t>
      </w:r>
      <w:proofErr w:type="spellStart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>berupa</w:t>
      </w:r>
      <w:proofErr w:type="spellEnd"/>
      <w:r w:rsidRPr="00D47B2A">
        <w:rPr>
          <w:rFonts w:ascii="Arial" w:eastAsia="Times New Roman" w:hAnsi="Arial" w:cs="Arial"/>
          <w:color w:val="333333"/>
          <w:sz w:val="24"/>
          <w:szCs w:val="24"/>
          <w:lang w:eastAsia="en-ID"/>
        </w:rPr>
        <w:t xml:space="preserve"> string '08b'.</w:t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347336C7" wp14:editId="38EB7680">
            <wp:extent cx="5543550" cy="1695450"/>
            <wp:effectExtent l="0" t="0" r="0" b="0"/>
            <wp:docPr id="7" name="Picture 7" descr="https://lh5.googleusercontent.com/ZF32XIuHT6ki3WPY8aDWs6hXPJ08la2QrAC4cyTry_R0GeTldfr6f-yKCbjqhEYeZOjBy8zFceqQhqt_d40qNxQFD4JweHqgYvQiDlEn9a4QvHOB08Fokj_HfA9Ra4GrZoGVAr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ZF32XIuHT6ki3WPY8aDWs6hXPJ08la2QrAC4cyTry_R0GeTldfr6f-yKCbjqhEYeZOjBy8zFceqQhqt_d40qNxQFD4JweHqgYvQiDlEn9a4QvHOB08Fokj_HfA9Ra4GrZoGVAry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drawing>
          <wp:inline distT="0" distB="0" distL="0" distR="0" wp14:anchorId="4309457D" wp14:editId="3EE3DF36">
            <wp:extent cx="5943600" cy="2752725"/>
            <wp:effectExtent l="0" t="0" r="0" b="9525"/>
            <wp:docPr id="8" name="Picture 8" descr="https://lh3.googleusercontent.com/gs8LfsfXEGnjYiFu4NRGoHDRMeKAdpORiH2FGHFUQhWfUun6wbV6Z-hYDWN98VwTrYbWw-Ze7ipTFMR3bFSgXs-f6HMrR_GSzWTRUlNI7mXQzGqPiEP7Onsgdw3CUxmhHf2Cg5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gs8LfsfXEGnjYiFu4NRGoHDRMeKAdpORiH2FGHFUQhWfUun6wbV6Z-hYDWN98VwTrYbWw-Ze7ipTFMR3bFSgXs-f6HMrR_GSzWTRUlNI7mXQzGqPiEP7Onsgdw3CUxmhHf2Cg5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</w:p>
    <w:p w:rsidR="00D47B2A" w:rsidRPr="00D47B2A" w:rsidRDefault="00D47B2A" w:rsidP="00D47B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en-ID"/>
        </w:rPr>
      </w:pPr>
      <w:r w:rsidRPr="00D47B2A">
        <w:rPr>
          <w:rFonts w:ascii="Arial" w:eastAsia="Times New Roman" w:hAnsi="Arial" w:cs="Arial"/>
          <w:noProof/>
          <w:color w:val="333333"/>
          <w:sz w:val="24"/>
          <w:szCs w:val="24"/>
          <w:lang w:eastAsia="en-ID"/>
        </w:rPr>
        <w:lastRenderedPageBreak/>
        <w:drawing>
          <wp:inline distT="0" distB="0" distL="0" distR="0" wp14:anchorId="55BB940A" wp14:editId="7425C5E8">
            <wp:extent cx="5010150" cy="3333750"/>
            <wp:effectExtent l="0" t="0" r="0" b="0"/>
            <wp:docPr id="9" name="Picture 9" descr="https://lh5.googleusercontent.com/xUTZHHEI6GIWCu9Rqtz2C3Dg23OHh4e9ww-xp5hjWzrWWje_80ehhnxQA5D9viZFZrCKBtWxY-e9RmNBRPBhYP9Zl_dZFR4go5gXdhDBLFlt9GvRErqPrfLcpQ4GY9UehfKXZX9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xUTZHHEI6GIWCu9Rqtz2C3Dg23OHh4e9ww-xp5hjWzrWWje_80ehhnxQA5D9viZFZrCKBtWxY-e9RmNBRPBhYP9Zl_dZFR4go5gXdhDBLFlt9GvRErqPrfLcpQ4GY9UehfKXZX9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7C8" w:rsidRDefault="00D47B2A"/>
    <w:sectPr w:rsidR="00023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2A"/>
    <w:rsid w:val="00185A8C"/>
    <w:rsid w:val="00C2686C"/>
    <w:rsid w:val="00D4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459076-0D6A-4EB5-9E47-10C65213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756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1</cp:revision>
  <dcterms:created xsi:type="dcterms:W3CDTF">2022-10-03T01:16:00Z</dcterms:created>
  <dcterms:modified xsi:type="dcterms:W3CDTF">2022-10-03T01:18:00Z</dcterms:modified>
</cp:coreProperties>
</file>