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44FD" w:rsidRDefault="00D444FD" w:rsidP="000C378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lastRenderedPageBreak/>
        <w:t>Pada 60 orang anak SD ditanyakan pelajaran apa yang mereka sukai, IPA atau</w:t>
      </w:r>
      <w:r w:rsidRPr="00D444FD">
        <w:rPr>
          <w:rFonts w:ascii="Times New Roman" w:hAnsi="Times New Roman" w:cs="Times New Roman"/>
          <w:sz w:val="24"/>
          <w:szCs w:val="24"/>
        </w:rPr>
        <w:t xml:space="preserve"> </w:t>
      </w:r>
      <w:r w:rsidRPr="00D444FD">
        <w:rPr>
          <w:rFonts w:ascii="Times New Roman" w:hAnsi="Times New Roman" w:cs="Times New Roman"/>
          <w:sz w:val="24"/>
          <w:szCs w:val="24"/>
        </w:rPr>
        <w:t>MATEMATIKA. Ternyata, terdapat 35 anak yang suka pelajaran MATEMATIKA dan</w:t>
      </w:r>
      <w:r w:rsidRPr="00D444FD">
        <w:rPr>
          <w:rFonts w:ascii="Times New Roman" w:hAnsi="Times New Roman" w:cs="Times New Roman"/>
          <w:sz w:val="24"/>
          <w:szCs w:val="24"/>
        </w:rPr>
        <w:t xml:space="preserve"> </w:t>
      </w:r>
      <w:r w:rsidRPr="00D444FD">
        <w:rPr>
          <w:rFonts w:ascii="Times New Roman" w:hAnsi="Times New Roman" w:cs="Times New Roman"/>
          <w:sz w:val="24"/>
          <w:szCs w:val="24"/>
        </w:rPr>
        <w:t>41 anak yang suka pelajaran IPA. Pada kelompok anak yang suka IPA terdapat 23</w:t>
      </w:r>
      <w:r>
        <w:rPr>
          <w:rFonts w:ascii="Times New Roman" w:hAnsi="Times New Roman" w:cs="Times New Roman"/>
          <w:sz w:val="24"/>
          <w:szCs w:val="24"/>
        </w:rPr>
        <w:t xml:space="preserve"> anak </w:t>
      </w:r>
      <w:r w:rsidRPr="00D444FD">
        <w:rPr>
          <w:rFonts w:ascii="Times New Roman" w:hAnsi="Times New Roman" w:cs="Times New Roman"/>
          <w:sz w:val="24"/>
          <w:szCs w:val="24"/>
        </w:rPr>
        <w:t>yang juga suka MATEMATIKA. Tentukan berapa probabilitas seorang anak:</w:t>
      </w:r>
    </w:p>
    <w:p w:rsidR="00D444FD" w:rsidRPr="00D444FD" w:rsidRDefault="00D444FD" w:rsidP="00D444F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Probabilitas bahwa seorang anak suka pelajaran IPA jika dia suka pelajaran Matematika (P(IPA|MATEMATIKA)):</w:t>
      </w: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P(IPA|MATEMATIKA) = (Jumlah anak yang suka IPA dan Matematika) / (Jumlah anak yang suka Matematika)</w:t>
      </w: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= 23 / 35</w:t>
      </w: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= 0.6571</w:t>
      </w: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Jadi, probabilitas bahwa seorang anak suka pelajaran IPA jika dia suka pelajaran Matematika adalah 0.6571 atau sekitar 65.71%.</w:t>
      </w:r>
    </w:p>
    <w:p w:rsidR="00D444FD" w:rsidRPr="00D444FD" w:rsidRDefault="00D444FD" w:rsidP="00D444FD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Probabilitas bahwa seorang anak suka paling tidak salah satu pelajaran (MATEMATIKA atau IPA):</w:t>
      </w: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P(MATEMATIKA atau IPA) = (Jumlah anak yang suka Matematika) + (Jumlah anak yang suka IPA) - (Jumlah anak yang suka Matematika dan IPA)</w:t>
      </w: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= 35 + 41 - 23</w:t>
      </w: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= 53</w:t>
      </w: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Total jumlah anak yang suka paling tidak salah satu pelajaran adalah 53.</w:t>
      </w:r>
    </w:p>
    <w:p w:rsidR="00D444FD" w:rsidRP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Jadi, probabilitas bahwa seorang anak suka paling tidak salah satu pelajaran (MATEMATIKA atau IPA) adalah 53/60 atau sekitar 0.8833, atau sekitar 88.33%.</w:t>
      </w: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Kasus</w:t>
      </w:r>
    </w:p>
    <w:p w:rsidR="00D444FD" w:rsidRDefault="00D444FD" w:rsidP="006B015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Dari data di sebuah klub game online diketahui bahwa lamanya waktu yang</w:t>
      </w:r>
      <w:r w:rsidRPr="00D444FD">
        <w:rPr>
          <w:rFonts w:ascii="Times New Roman" w:hAnsi="Times New Roman" w:cs="Times New Roman"/>
          <w:sz w:val="24"/>
          <w:szCs w:val="24"/>
        </w:rPr>
        <w:t xml:space="preserve"> </w:t>
      </w:r>
      <w:r w:rsidRPr="00D444FD">
        <w:rPr>
          <w:rFonts w:ascii="Times New Roman" w:hAnsi="Times New Roman" w:cs="Times New Roman"/>
          <w:sz w:val="24"/>
          <w:szCs w:val="24"/>
        </w:rPr>
        <w:t>dihabiskan pengunjung untuk bermain di tempat itu berdistribusi normal</w:t>
      </w:r>
      <w:r w:rsidRPr="00D444FD">
        <w:rPr>
          <w:rFonts w:ascii="Times New Roman" w:hAnsi="Times New Roman" w:cs="Times New Roman"/>
          <w:sz w:val="24"/>
          <w:szCs w:val="24"/>
        </w:rPr>
        <w:t xml:space="preserve"> </w:t>
      </w:r>
      <w:r w:rsidRPr="00D444FD">
        <w:rPr>
          <w:rFonts w:ascii="Times New Roman" w:hAnsi="Times New Roman" w:cs="Times New Roman"/>
          <w:sz w:val="24"/>
          <w:szCs w:val="24"/>
        </w:rPr>
        <w:t>dengan simpangan baku 18 menit. Diketahui juga bahwa terdapat 25%</w:t>
      </w:r>
      <w:r w:rsidRPr="00D444FD">
        <w:rPr>
          <w:rFonts w:ascii="Times New Roman" w:hAnsi="Times New Roman" w:cs="Times New Roman"/>
          <w:sz w:val="24"/>
          <w:szCs w:val="24"/>
        </w:rPr>
        <w:t xml:space="preserve"> </w:t>
      </w:r>
      <w:r w:rsidRPr="00D444FD">
        <w:rPr>
          <w:rFonts w:ascii="Times New Roman" w:hAnsi="Times New Roman" w:cs="Times New Roman"/>
          <w:sz w:val="24"/>
          <w:szCs w:val="24"/>
        </w:rPr>
        <w:t>pengunjung yang menghabiskan waktu di klub lebih dari 210 menit. Tentukan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44FD">
        <w:rPr>
          <w:rFonts w:ascii="Times New Roman" w:hAnsi="Times New Roman" w:cs="Times New Roman"/>
          <w:sz w:val="24"/>
          <w:szCs w:val="24"/>
        </w:rPr>
        <w:t>rata-rata (mean)!</w:t>
      </w:r>
    </w:p>
    <w:p w:rsid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Z = (X - Mean) / Standard Deviation</w:t>
      </w: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0,675 = (210 - Mean) / 18</w:t>
      </w: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0,675 * 18 = 210 - Mean</w:t>
      </w: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12,15 = 210 - Mean</w:t>
      </w: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Mean = 210 - 12,15</w:t>
      </w: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Mean ≈ 197,85 menit</w:t>
      </w: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Jadi, rata-rata (mean) lamanya waktu yang dihabiskan pengunjung di klub game online adalah sekitar 197,85 menit.</w:t>
      </w:r>
    </w:p>
    <w:p w:rsidR="00D444FD" w:rsidRDefault="00D444FD" w:rsidP="00D444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44FD" w:rsidRPr="00D444FD" w:rsidRDefault="00D444FD" w:rsidP="00D444F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44FD">
        <w:rPr>
          <w:rFonts w:ascii="Times New Roman" w:hAnsi="Times New Roman" w:cs="Times New Roman"/>
          <w:sz w:val="24"/>
          <w:szCs w:val="24"/>
        </w:rPr>
        <w:t>Tentukan probabilitas seorang pengunjung menghabiskan waktunya di klub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D444FD">
        <w:rPr>
          <w:rFonts w:ascii="Times New Roman" w:hAnsi="Times New Roman" w:cs="Times New Roman"/>
          <w:sz w:val="24"/>
          <w:szCs w:val="24"/>
        </w:rPr>
        <w:t>tersebut lebih dari 180 menit tetapi kurang dari 240 menit</w:t>
      </w: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444FD" w:rsidRPr="00D444FD" w:rsidRDefault="00D444FD" w:rsidP="00D444FD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7F4F02" w:rsidRPr="0067787E" w:rsidRDefault="007F4F02" w:rsidP="0067787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7F4F02" w:rsidRPr="0067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11759"/>
    <w:multiLevelType w:val="hybridMultilevel"/>
    <w:tmpl w:val="581A76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857A2F"/>
    <w:multiLevelType w:val="hybridMultilevel"/>
    <w:tmpl w:val="A768D456"/>
    <w:lvl w:ilvl="0" w:tplc="F042D1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494B38"/>
    <w:multiLevelType w:val="hybridMultilevel"/>
    <w:tmpl w:val="B3CC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1B769C"/>
    <w:rsid w:val="0056167A"/>
    <w:rsid w:val="006613B2"/>
    <w:rsid w:val="0067787E"/>
    <w:rsid w:val="00761679"/>
    <w:rsid w:val="00795E1A"/>
    <w:rsid w:val="007F4F02"/>
    <w:rsid w:val="00860286"/>
    <w:rsid w:val="00870A64"/>
    <w:rsid w:val="008B27E4"/>
    <w:rsid w:val="00C05A6D"/>
    <w:rsid w:val="00D436EB"/>
    <w:rsid w:val="00D444FD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78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PROGRAMMER</cp:lastModifiedBy>
  <cp:revision>8</cp:revision>
  <dcterms:created xsi:type="dcterms:W3CDTF">2023-03-29T23:35:00Z</dcterms:created>
  <dcterms:modified xsi:type="dcterms:W3CDTF">2023-05-11T13:05:00Z</dcterms:modified>
</cp:coreProperties>
</file>