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Stock Market Trend and Sentiment Analysis Synopsis</w:t>
      </w:r>
    </w:p>
    <w:p>
      <w:pPr>
        <w:pStyle w:val="Heading2"/>
        <w:rPr/>
      </w:pPr>
      <w:r>
        <w:rPr/>
        <w:t>Project Title:</w:t>
      </w:r>
    </w:p>
    <w:p>
      <w:pPr>
        <w:pStyle w:val="Normal"/>
        <w:rPr/>
      </w:pPr>
      <w:r>
        <w:rPr/>
        <w:t>Stock Market Trend and Sentiment Analysis Using Machine Learning and NLP</w:t>
      </w:r>
    </w:p>
    <w:p>
      <w:pPr>
        <w:pStyle w:val="Heading2"/>
        <w:rPr/>
      </w:pPr>
      <w:r>
        <w:rPr/>
        <w:t>Project Synopsis:</w:t>
      </w:r>
    </w:p>
    <w:p>
      <w:pPr>
        <w:pStyle w:val="Normal"/>
        <w:rPr/>
      </w:pPr>
      <w:r>
        <w:rPr/>
        <w:t>This project focuses on leveraging machine learning and natural language processing (NLP) techniques to analyze stock market trends and sentiment from financial news, social media, and historical stock data. The goal is to provide investors and analysts with actionable insights for making informed trading decisions.</w:t>
      </w:r>
    </w:p>
    <w:p>
      <w:pPr>
        <w:pStyle w:val="Heading2"/>
        <w:rPr/>
      </w:pPr>
      <w:r>
        <w:rPr/>
        <w:t>Objective:</w:t>
      </w:r>
    </w:p>
    <w:p>
      <w:pPr>
        <w:pStyle w:val="Normal"/>
        <w:rPr/>
      </w:pPr>
      <w:r>
        <w:rPr/>
        <w:t>- Develop a model to predict stock market trends based on historical data.</w:t>
        <w:br/>
        <w:t>- Perform sentiment analysis on financial news and social media to gauge market sentiment.</w:t>
        <w:br/>
        <w:t>- Integrate trend and sentiment data to enhance investment decision-making.</w:t>
      </w:r>
    </w:p>
    <w:p>
      <w:pPr>
        <w:pStyle w:val="Heading2"/>
        <w:rPr/>
      </w:pPr>
      <w:r>
        <w:rPr/>
        <w:t>Data Sources and Features:</w:t>
      </w:r>
    </w:p>
    <w:p>
      <w:pPr>
        <w:pStyle w:val="Normal"/>
        <w:rPr/>
      </w:pPr>
      <w:r>
        <w:rPr/>
        <w:t>1. Data Sources:</w:t>
        <w:br/>
        <w:t xml:space="preserve">   - Historical stock price data (e.g., open, close, high, low, volume).</w:t>
        <w:br/>
        <w:t xml:space="preserve">   - Financial news articles and social media posts (e.g., Twitter, Reddit).</w:t>
        <w:br/>
        <w:t xml:space="preserve">   - Economic indicators (e.g., GDP, unemployment rates).</w:t>
        <w:br/>
        <w:t>2. Features:</w:t>
        <w:br/>
        <w:t xml:space="preserve">   - Stock price trends (e.g., moving averages, volatility).</w:t>
        <w:br/>
        <w:t xml:space="preserve">   - Sentiment scores from text data (e.g., positive, negative, neutral).</w:t>
        <w:br/>
        <w:t xml:space="preserve">   - Market-related keywords and topics from textual data.</w:t>
      </w:r>
    </w:p>
    <w:p>
      <w:pPr>
        <w:pStyle w:val="Heading2"/>
        <w:rPr/>
      </w:pPr>
      <w:r>
        <w:rPr/>
        <w:t>Risk Factors:</w:t>
      </w:r>
    </w:p>
    <w:p>
      <w:pPr>
        <w:pStyle w:val="Normal"/>
        <w:rPr/>
      </w:pPr>
      <w:r>
        <w:rPr/>
        <w:t>- Data Quality: Inconsistent or noisy textual data from various sources.</w:t>
        <w:br/>
        <w:t>- Market Volatility: Sudden market changes can impact prediction accuracy.</w:t>
        <w:br/>
        <w:t>- Sentiment Misinterpretation: Sarcasm or complex language can lead to incorrect sentiment analysis.</w:t>
      </w:r>
    </w:p>
    <w:p>
      <w:pPr>
        <w:pStyle w:val="Heading2"/>
        <w:rPr/>
      </w:pPr>
      <w:r>
        <w:rPr/>
        <w:t>Data Preprocessing:</w:t>
      </w:r>
    </w:p>
    <w:p>
      <w:pPr>
        <w:pStyle w:val="Normal"/>
        <w:rPr/>
      </w:pPr>
      <w:r>
        <w:rPr/>
        <w:t>1. Clean and normalize stock price data.</w:t>
        <w:br/>
        <w:t>2. Preprocess text data (e.g., tokenization, stopword removal, stemming/lemmatization).</w:t>
        <w:br/>
        <w:t>3. Use sentiment lexicons or pre-trained models for sentiment scoring.</w:t>
        <w:br/>
        <w:t>4. Encode categorical variables and handle missing values.</w:t>
      </w:r>
    </w:p>
    <w:p>
      <w:pPr>
        <w:pStyle w:val="Heading2"/>
        <w:rPr/>
      </w:pPr>
      <w:r>
        <w:rPr/>
        <w:t>Model Selection:</w:t>
      </w:r>
    </w:p>
    <w:p>
      <w:pPr>
        <w:pStyle w:val="Normal"/>
        <w:rPr/>
      </w:pPr>
      <w:r>
        <w:rPr/>
        <w:t>- For Trend Prediction: ARIMA, LSTM, Random Forest.</w:t>
        <w:br/>
        <w:t>- For Sentiment Analysis: Naïve Bayes, SVM, Transformer-based models (e.g., BERT).</w:t>
        <w:br/>
        <w:br/>
        <w:t>Reasoning: Advanced models can capture both sequential patterns in stock data and complex relationships in textual data for accurate predictions.</w:t>
      </w:r>
    </w:p>
    <w:p>
      <w:pPr>
        <w:pStyle w:val="Heading2"/>
        <w:rPr/>
      </w:pPr>
      <w:r>
        <w:rPr/>
        <w:t>Exploratory Data Analysis (EDA):</w:t>
      </w:r>
    </w:p>
    <w:p>
      <w:pPr>
        <w:pStyle w:val="Normal"/>
        <w:rPr/>
      </w:pPr>
      <w:r>
        <w:rPr/>
        <w:t>1. Analyze historical stock price trends and patterns.</w:t>
        <w:br/>
        <w:t>2. Perform keyword frequency analysis and topic modeling on textual data.</w:t>
        <w:br/>
        <w:t>3. Visualize correlations between sentiment scores and stock price movements.</w:t>
      </w:r>
    </w:p>
    <w:p>
      <w:pPr>
        <w:pStyle w:val="Heading2"/>
        <w:rPr/>
      </w:pPr>
      <w:r>
        <w:rPr/>
        <w:t>Model Evaluation:</w:t>
      </w:r>
    </w:p>
    <w:p>
      <w:pPr>
        <w:pStyle w:val="Normal"/>
        <w:rPr/>
      </w:pPr>
      <w:r>
        <w:rPr/>
        <w:t>- Metrics: Mean Absolute Error (MAE), Root Mean Squared Error (RMSE) for trend prediction; Precision, Recall, F1-Score for sentiment analysis.</w:t>
        <w:br/>
        <w:t>- Validation: Cross-validation and backtesting to ensure robustness.</w:t>
      </w:r>
    </w:p>
    <w:p>
      <w:pPr>
        <w:pStyle w:val="Heading2"/>
        <w:rPr/>
      </w:pPr>
      <w:r>
        <w:rPr/>
        <w:t>Model Deployment:</w:t>
      </w:r>
    </w:p>
    <w:p>
      <w:pPr>
        <w:pStyle w:val="Normal"/>
        <w:widowControl/>
        <w:bidi w:val="0"/>
        <w:spacing w:lineRule="auto" w:line="276" w:before="0" w:after="200"/>
        <w:jc w:val="left"/>
        <w:rPr/>
      </w:pPr>
      <w:r>
        <w:rPr/>
        <w:t>1. Platform: Deploy as a web application using Flask, FastAPI, or Django.</w:t>
        <w:br/>
        <w:t>2. Interface: Provide interactive dashboards for trend visualization and sentiment insights.</w:t>
        <w:br/>
        <w:t>3. Monitoring: Implement continuous monitoring for model performance and retraining as new data is ingested.</w:t>
      </w:r>
    </w:p>
    <w:sectPr>
      <w:headerReference w:type="default" r:id="rId2"/>
      <w:type w:val="nextPage"/>
      <w:pgSz w:w="12240" w:h="15840"/>
      <w:pgMar w:left="1800" w:right="1800" w:gutter="0" w:header="1440" w:top="2605"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auto"/>
    <w:pitch w:val="variable"/>
  </w:font>
  <w:font w:name="Liberation Sans">
    <w:altName w:val="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left"/>
      <w:rPr>
        <w:sz w:val="22"/>
        <w:szCs w:val="22"/>
      </w:rPr>
    </w:pPr>
    <w:r>
      <w:rPr>
        <w:sz w:val="22"/>
        <w:szCs w:val="22"/>
      </w:rPr>
      <w:t>Project Synopsis Submitted By: Ayushi Dadhich, Marmik Parashar, Shashwat Mishra, Vansh Sachdeva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LibreOffice/24.8.3.2$Linux_X86_64 LibreOffice_project/e14c9fdd1f585efcbb2c5363087a99d20928d522</Application>
  <AppVersion>15.0000</AppVersion>
  <Pages>2</Pages>
  <Words>397</Words>
  <Characters>2472</Characters>
  <CharactersWithSpaces>2866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2024-12-02T22:49:23Z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