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9281" w14:textId="77777777" w:rsidR="00B07F7F" w:rsidRPr="00B07F7F" w:rsidRDefault="00B07F7F" w:rsidP="00B07F7F">
      <w:pPr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07F7F">
        <w:rPr>
          <w:rFonts w:ascii="Arial" w:hAnsi="Arial" w:cs="Arial"/>
          <w:b/>
          <w:bCs/>
          <w:sz w:val="28"/>
          <w:szCs w:val="28"/>
        </w:rPr>
        <w:t>Comparação de Modelos Clássicos de Aprendizado Supervisionado na Classificação de Desempenho Escolar</w:t>
      </w:r>
    </w:p>
    <w:p w14:paraId="3E691EDA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2E691F48">
          <v:rect id="_x0000_i2501" style="width:0;height:1.5pt" o:hralign="center" o:hrstd="t" o:hr="t" fillcolor="#a0a0a0" stroked="f"/>
        </w:pict>
      </w:r>
    </w:p>
    <w:p w14:paraId="61D16FA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1 - Objetivo</w:t>
      </w:r>
    </w:p>
    <w:p w14:paraId="3AB641EC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Este projeto tem como principal objetivo analisar, comparar e avaliar o desempenho de diferentes algoritmos de aprendizado supervisionado na tarefa de classificação binária de desempenho escolar, utilizando um conjunto de dados real, extraído do UCI Machine Learning Repository.</w:t>
      </w:r>
    </w:p>
    <w:p w14:paraId="7D0BE128" w14:textId="2C9E0ED0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 xml:space="preserve">A avaliação é </w:t>
      </w:r>
      <w:r w:rsidRPr="00B07F7F">
        <w:rPr>
          <w:rFonts w:ascii="Arial" w:hAnsi="Arial" w:cs="Arial"/>
          <w:sz w:val="24"/>
          <w:szCs w:val="24"/>
        </w:rPr>
        <w:t>realizada</w:t>
      </w:r>
      <w:r w:rsidRPr="00B07F7F">
        <w:rPr>
          <w:rFonts w:ascii="Arial" w:hAnsi="Arial" w:cs="Arial"/>
          <w:sz w:val="24"/>
          <w:szCs w:val="24"/>
        </w:rPr>
        <w:t xml:space="preserve"> tanto do ponto de vista preditivo quanto da </w:t>
      </w:r>
      <w:r w:rsidRPr="00B07F7F">
        <w:rPr>
          <w:rFonts w:ascii="Arial" w:hAnsi="Arial" w:cs="Arial"/>
          <w:sz w:val="24"/>
          <w:szCs w:val="24"/>
        </w:rPr>
        <w:t>interoperabilidade</w:t>
      </w:r>
      <w:r w:rsidRPr="00B07F7F">
        <w:rPr>
          <w:rFonts w:ascii="Arial" w:hAnsi="Arial" w:cs="Arial"/>
          <w:sz w:val="24"/>
          <w:szCs w:val="24"/>
        </w:rPr>
        <w:t>, considerando diferentes métricas, tratamento de desbalanceamento, estratégias de pré-processamento de variáveis categóricas, normalização, assim como o treinamento de modelos de complexidade variada.</w:t>
      </w:r>
    </w:p>
    <w:p w14:paraId="4BC9C75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Este pipeline proporciona uma visão comparativa e fundamentada para apoiar a seleção do modelo na resolução de um problema prático de análise da eficácia do ensino.</w:t>
      </w:r>
    </w:p>
    <w:p w14:paraId="16F17913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11E1EC51">
          <v:rect id="_x0000_i2502" style="width:0;height:1.5pt" o:hralign="center" o:hrstd="t" o:hr="t" fillcolor="#a0a0a0" stroked="f"/>
        </w:pict>
      </w:r>
    </w:p>
    <w:p w14:paraId="48BE9C4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2 - Conjunto de Dados (Dataset)</w:t>
      </w:r>
    </w:p>
    <w:p w14:paraId="537E297B" w14:textId="77777777" w:rsidR="00B07F7F" w:rsidRPr="00B07F7F" w:rsidRDefault="00B07F7F" w:rsidP="00B07F7F">
      <w:pPr>
        <w:numPr>
          <w:ilvl w:val="0"/>
          <w:numId w:val="1"/>
        </w:numPr>
        <w:spacing w:after="160" w:line="259" w:lineRule="auto"/>
        <w:rPr>
          <w:rFonts w:ascii="Arial" w:hAnsi="Arial" w:cs="Arial"/>
          <w:i/>
          <w:iCs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 xml:space="preserve">Fonte: </w:t>
      </w:r>
      <w:hyperlink r:id="rId6" w:tgtFrame="_new" w:history="1"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UCI Machine Learning Repository — Student Perform</w:t>
        </w:r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a</w:t>
        </w:r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nce</w:t>
        </w:r>
      </w:hyperlink>
    </w:p>
    <w:p w14:paraId="2A0A3DC9" w14:textId="77777777" w:rsidR="00B07F7F" w:rsidRPr="00B07F7F" w:rsidRDefault="00B07F7F" w:rsidP="00B07F7F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Arquivo: student-mat.csv</w:t>
      </w:r>
    </w:p>
    <w:p w14:paraId="65F10349" w14:textId="77777777" w:rsidR="00B07F7F" w:rsidRPr="00B07F7F" w:rsidRDefault="00B07F7F" w:rsidP="00B07F7F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Quantidade de instâncias: 395</w:t>
      </w:r>
    </w:p>
    <w:p w14:paraId="6A17FB5B" w14:textId="77777777" w:rsidR="00B07F7F" w:rsidRPr="00B07F7F" w:rsidRDefault="00B07F7F" w:rsidP="00B07F7F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Quantidade de atributos: 33</w:t>
      </w:r>
    </w:p>
    <w:p w14:paraId="3512CB38" w14:textId="77777777" w:rsidR="00B07F7F" w:rsidRPr="00B07F7F" w:rsidRDefault="00B07F7F" w:rsidP="00B07F7F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Natureza dos dados: Demográficos, socioeconômicos, pessoais e relacionados ao desempenho.</w:t>
      </w:r>
    </w:p>
    <w:p w14:paraId="2D0AF22B" w14:textId="77777777" w:rsidR="00B07F7F" w:rsidRPr="00B07F7F" w:rsidRDefault="00B07F7F" w:rsidP="00B07F7F">
      <w:pPr>
        <w:numPr>
          <w:ilvl w:val="0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Variável-Alvo (Target): pass (criada pelo pipeline) — sendo:</w:t>
      </w:r>
    </w:p>
    <w:p w14:paraId="17F938C2" w14:textId="77777777" w:rsidR="00B07F7F" w:rsidRPr="00B07F7F" w:rsidRDefault="00B07F7F" w:rsidP="00B07F7F">
      <w:pPr>
        <w:numPr>
          <w:ilvl w:val="1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1 para aprovado (nota final G3 maior ou igual a 10).</w:t>
      </w:r>
    </w:p>
    <w:p w14:paraId="4F033BD9" w14:textId="77777777" w:rsidR="00B07F7F" w:rsidRPr="00B07F7F" w:rsidRDefault="00B07F7F" w:rsidP="00B07F7F">
      <w:pPr>
        <w:numPr>
          <w:ilvl w:val="1"/>
          <w:numId w:val="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0 para reprovado (nota G3 menor que 10).</w:t>
      </w:r>
    </w:p>
    <w:p w14:paraId="4A1BD7B6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2333AD21">
          <v:rect id="_x0000_i2503" style="width:0;height:1.5pt" o:hralign="center" o:hrstd="t" o:hr="t" fillcolor="#a0a0a0" stroked="f"/>
        </w:pict>
      </w:r>
    </w:p>
    <w:p w14:paraId="292F3FD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3 - Pipeline do Projeto</w:t>
      </w:r>
    </w:p>
    <w:p w14:paraId="14B07246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Este pipeline cobre o ciclo fim a fim de um modelo de aprendizado de máquina, sendo ele:</w:t>
      </w:r>
    </w:p>
    <w:p w14:paraId="501C9B21" w14:textId="77777777" w:rsidR="00B07F7F" w:rsidRPr="00B07F7F" w:rsidRDefault="00B07F7F" w:rsidP="00B07F7F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Coleta e tratamento de dados</w:t>
      </w:r>
    </w:p>
    <w:p w14:paraId="74782790" w14:textId="77777777" w:rsidR="00B07F7F" w:rsidRPr="00B07F7F" w:rsidRDefault="00B07F7F" w:rsidP="00B07F7F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Análise exploratória</w:t>
      </w:r>
    </w:p>
    <w:p w14:paraId="4092B2B4" w14:textId="77777777" w:rsidR="00B07F7F" w:rsidRPr="00B07F7F" w:rsidRDefault="00B07F7F" w:rsidP="00B07F7F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Engenharia de atributos</w:t>
      </w:r>
    </w:p>
    <w:p w14:paraId="56DE72BD" w14:textId="77777777" w:rsidR="00B07F7F" w:rsidRPr="00B07F7F" w:rsidRDefault="00B07F7F" w:rsidP="00B07F7F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lastRenderedPageBreak/>
        <w:t>Treinamento de diferentes modelos</w:t>
      </w:r>
    </w:p>
    <w:p w14:paraId="2EE4A436" w14:textId="77777777" w:rsidR="00B07F7F" w:rsidRPr="00B07F7F" w:rsidRDefault="00B07F7F" w:rsidP="00B07F7F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Avaliação comparativa</w:t>
      </w:r>
    </w:p>
    <w:p w14:paraId="147C8682" w14:textId="77777777" w:rsidR="00B07F7F" w:rsidRPr="00B07F7F" w:rsidRDefault="00B07F7F" w:rsidP="00B07F7F">
      <w:pPr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Análise de resultados e definição de caminhos futuros</w:t>
      </w:r>
    </w:p>
    <w:p w14:paraId="0840E95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10858C54">
          <v:rect id="_x0000_i2504" style="width:0;height:1.5pt" o:hralign="center" o:hrstd="t" o:hr="t" fillcolor="#a0a0a0" stroked="f"/>
        </w:pict>
      </w:r>
    </w:p>
    <w:p w14:paraId="3D45813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3.1 Importação de Bibliotecas</w:t>
      </w:r>
    </w:p>
    <w:p w14:paraId="2E7AA1BA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Foram utilizadas as seguintes bibliotecas:</w:t>
      </w:r>
    </w:p>
    <w:p w14:paraId="319B1D62" w14:textId="77777777" w:rsidR="00B07F7F" w:rsidRPr="00B07F7F" w:rsidRDefault="00B07F7F" w:rsidP="00B07F7F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Manipulação de Dados: pandas e numpy.</w:t>
      </w:r>
    </w:p>
    <w:p w14:paraId="26C31703" w14:textId="77777777" w:rsidR="00B07F7F" w:rsidRPr="00B07F7F" w:rsidRDefault="00B07F7F" w:rsidP="00B07F7F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Visualização: matplotlib e seaborn.</w:t>
      </w:r>
    </w:p>
    <w:p w14:paraId="2556A2D6" w14:textId="77777777" w:rsidR="00B07F7F" w:rsidRPr="00B07F7F" w:rsidRDefault="00B07F7F" w:rsidP="00B07F7F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Modelagem: scikit-learn (árvore de decisão, floresta aleatória, métricas) e tensorflow.keras.</w:t>
      </w:r>
    </w:p>
    <w:p w14:paraId="07B1AFEE" w14:textId="77777777" w:rsidR="00B07F7F" w:rsidRPr="00B07F7F" w:rsidRDefault="00B07F7F" w:rsidP="00B07F7F">
      <w:pPr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Pré-Processamento: imbalanced-learn (para SMOTE) e scikit-learn (OneHotEncoder, StandardScaler).</w:t>
      </w:r>
    </w:p>
    <w:p w14:paraId="46B6FC2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6E6534F9">
          <v:rect id="_x0000_i2505" style="width:0;height:1.5pt" o:hralign="center" o:hrstd="t" o:hr="t" fillcolor="#a0a0a0" stroked="f"/>
        </w:pict>
      </w:r>
    </w:p>
    <w:p w14:paraId="74F5257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3.2 Leitura e Pré-Processamento dos Dados</w:t>
      </w:r>
    </w:p>
    <w:p w14:paraId="7BAAF4E8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Primeiro é realizado o load do conjunto de dados a partir do CSV:</w:t>
      </w:r>
    </w:p>
    <w:p w14:paraId="3AFDC0EC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file_path = './dataset/student-mat.csv'</w:t>
      </w:r>
    </w:p>
    <w:p w14:paraId="33DEE11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df = pd.read_csv(file_path, sep=';')</w:t>
      </w:r>
    </w:p>
    <w:p w14:paraId="086E3AE0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3BAE3915">
          <v:rect id="_x0000_i2506" style="width:0;height:1.5pt" o:hralign="center" o:hrstd="t" o:hr="t" fillcolor="#a0a0a0" stroked="f"/>
        </w:pict>
      </w:r>
    </w:p>
    <w:p w14:paraId="07D55F1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3.2.1 Criação da variável-Alvo (Target)</w:t>
      </w:r>
    </w:p>
    <w:p w14:paraId="61AAB42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df['pass'] = (df['G3'] &gt;= 10).astype(int)</w:t>
      </w:r>
    </w:p>
    <w:p w14:paraId="6CCE7769" w14:textId="77777777" w:rsidR="00B07F7F" w:rsidRPr="00B07F7F" w:rsidRDefault="00B07F7F" w:rsidP="00B07F7F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1 = Aprovado</w:t>
      </w:r>
    </w:p>
    <w:p w14:paraId="47C7F446" w14:textId="77777777" w:rsidR="00B07F7F" w:rsidRPr="00B07F7F" w:rsidRDefault="00B07F7F" w:rsidP="00B07F7F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0 = Reprovado</w:t>
      </w:r>
    </w:p>
    <w:p w14:paraId="5CF3087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25D0A197">
          <v:rect id="_x0000_i2507" style="width:0;height:1.5pt" o:hralign="center" o:hrstd="t" o:hr="t" fillcolor="#a0a0a0" stroked="f"/>
        </w:pict>
      </w:r>
    </w:p>
    <w:p w14:paraId="729840F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3.3 Análise Exploratória de Dados (EDA)</w:t>
      </w:r>
    </w:p>
    <w:p w14:paraId="560193CE" w14:textId="77777777" w:rsidR="00B07F7F" w:rsidRPr="00B07F7F" w:rsidRDefault="00B07F7F" w:rsidP="00B07F7F">
      <w:pPr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Distribuição da variável-Alvo:</w:t>
      </w:r>
    </w:p>
    <w:p w14:paraId="5D4FA94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sns.countplot(data=df, x='pass')</w:t>
      </w:r>
    </w:p>
    <w:p w14:paraId="541F0D5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plt.title("Distribuição da Aprovação")</w:t>
      </w:r>
    </w:p>
    <w:p w14:paraId="4650CEE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plt.xlabel("Pass")</w:t>
      </w:r>
    </w:p>
    <w:p w14:paraId="251E422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plt.ylabel("Quantidade")</w:t>
      </w:r>
    </w:p>
    <w:p w14:paraId="14DC513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plt.show()</w:t>
      </w:r>
    </w:p>
    <w:p w14:paraId="6323B724" w14:textId="77777777" w:rsidR="00B07F7F" w:rsidRPr="00B07F7F" w:rsidRDefault="00B07F7F" w:rsidP="00B07F7F">
      <w:pPr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Identificação de Atributos Categóricos:</w:t>
      </w:r>
    </w:p>
    <w:p w14:paraId="4175E71C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lastRenderedPageBreak/>
        <w:t>cat_cols = df.select_dtypes(include='object').columns</w:t>
      </w:r>
    </w:p>
    <w:p w14:paraId="632FE840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print("Colunas categóricas :", cat_cols)</w:t>
      </w:r>
    </w:p>
    <w:p w14:paraId="3FEDB93D" w14:textId="77777777" w:rsidR="00B07F7F" w:rsidRPr="00B07F7F" w:rsidRDefault="00B07F7F" w:rsidP="00B07F7F">
      <w:pPr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Uma análise univariada e multivariada é importante para:</w:t>
      </w:r>
    </w:p>
    <w:p w14:paraId="1DE838C5" w14:textId="77777777" w:rsidR="00B07F7F" w:rsidRPr="00B07F7F" w:rsidRDefault="00B07F7F" w:rsidP="00B07F7F">
      <w:pPr>
        <w:numPr>
          <w:ilvl w:val="1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Detecção de outliers</w:t>
      </w:r>
    </w:p>
    <w:p w14:paraId="70D6AEB6" w14:textId="77777777" w:rsidR="00B07F7F" w:rsidRPr="00B07F7F" w:rsidRDefault="00B07F7F" w:rsidP="00B07F7F">
      <w:pPr>
        <w:numPr>
          <w:ilvl w:val="1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Correlações entre variáveis</w:t>
      </w:r>
    </w:p>
    <w:p w14:paraId="76F97174" w14:textId="77777777" w:rsidR="00B07F7F" w:rsidRPr="00B07F7F" w:rsidRDefault="00B07F7F" w:rsidP="00B07F7F">
      <w:pPr>
        <w:numPr>
          <w:ilvl w:val="1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Dependências que serão levadas em conta na hora de criar o modelo</w:t>
      </w:r>
    </w:p>
    <w:p w14:paraId="5A825A5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4FD3D1DB">
          <v:rect id="_x0000_i2508" style="width:0;height:1.5pt" o:hralign="center" o:hrstd="t" o:hr="t" fillcolor="#a0a0a0" stroked="f"/>
        </w:pict>
      </w:r>
    </w:p>
    <w:p w14:paraId="55D178E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3.4 Pré-Processamento</w:t>
      </w:r>
    </w:p>
    <w:p w14:paraId="6018FF73" w14:textId="77777777" w:rsidR="00B07F7F" w:rsidRPr="00B07F7F" w:rsidRDefault="00B07F7F" w:rsidP="00B07F7F">
      <w:pPr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Codificação de Categóricos (One-Hot-Encoding):</w:t>
      </w:r>
    </w:p>
    <w:p w14:paraId="4E79530A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df = pd.get_dummies(df, columns=cat_cols, drop_first=True)</w:t>
      </w:r>
    </w:p>
    <w:p w14:paraId="1F737F80" w14:textId="77777777" w:rsidR="00B07F7F" w:rsidRPr="00B07F7F" w:rsidRDefault="00B07F7F" w:rsidP="00B07F7F">
      <w:pPr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Separação das Features (X) e do Alvo (Y):</w:t>
      </w:r>
    </w:p>
    <w:p w14:paraId="14A8335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X = df.drop(['G1', 'G2', 'G3', 'pass'], axis=1)</w:t>
      </w:r>
    </w:p>
    <w:p w14:paraId="13C5F0C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y = df['pass']</w:t>
      </w:r>
    </w:p>
    <w:p w14:paraId="2BB23B1D" w14:textId="77777777" w:rsidR="00B07F7F" w:rsidRPr="00B07F7F" w:rsidRDefault="00B07F7F" w:rsidP="00B07F7F">
      <w:pPr>
        <w:numPr>
          <w:ilvl w:val="0"/>
          <w:numId w:val="1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Normalização (Padronização) das Variáveis:</w:t>
      </w:r>
    </w:p>
    <w:p w14:paraId="450ED48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scaler = StandardScaler()</w:t>
      </w:r>
    </w:p>
    <w:p w14:paraId="64FBC87B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X_scaled = scaler.fit_transform(X)</w:t>
      </w:r>
    </w:p>
    <w:p w14:paraId="2A47128B" w14:textId="77777777" w:rsidR="00B07F7F" w:rsidRPr="00B07F7F" w:rsidRDefault="00B07F7F" w:rsidP="00B07F7F">
      <w:pPr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Balanceamento das Classes (SMOTE) para tratamento do desbalanceamento:</w:t>
      </w:r>
    </w:p>
    <w:p w14:paraId="7540DA4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smote = SMOTE(random_state=42)</w:t>
      </w:r>
    </w:p>
    <w:p w14:paraId="5402879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X_res, y_res = smote.fit_resample(X_scaled, y)</w:t>
      </w:r>
    </w:p>
    <w:p w14:paraId="0019B0AA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0C269AA6">
          <v:rect id="_x0000_i2509" style="width:0;height:1.5pt" o:hralign="center" o:hrstd="t" o:hr="t" fillcolor="#a0a0a0" stroked="f"/>
        </w:pict>
      </w:r>
    </w:p>
    <w:p w14:paraId="749B0B53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3.5 Divisão dos Dados</w:t>
      </w:r>
    </w:p>
    <w:p w14:paraId="224ED5B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X_train, X_test, y_train, y_test = train_test_split(</w:t>
      </w:r>
    </w:p>
    <w:p w14:paraId="4569D16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X_res, y_res, test_size=0.3, random_state=42</w:t>
      </w:r>
    </w:p>
    <w:p w14:paraId="07943DC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)</w:t>
      </w:r>
    </w:p>
    <w:p w14:paraId="5D12ECCF" w14:textId="77777777" w:rsidR="00B07F7F" w:rsidRPr="00B07F7F" w:rsidRDefault="00B07F7F" w:rsidP="00B07F7F">
      <w:pPr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Dados de treinamento: 70%</w:t>
      </w:r>
    </w:p>
    <w:p w14:paraId="3A13A228" w14:textId="77777777" w:rsidR="00B07F7F" w:rsidRPr="00B07F7F" w:rsidRDefault="00B07F7F" w:rsidP="00B07F7F">
      <w:pPr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Dados de teste: 30%</w:t>
      </w:r>
    </w:p>
    <w:p w14:paraId="1E40B405" w14:textId="77777777" w:rsidR="00B07F7F" w:rsidRPr="00B07F7F" w:rsidRDefault="00B07F7F" w:rsidP="00B07F7F">
      <w:pPr>
        <w:numPr>
          <w:ilvl w:val="0"/>
          <w:numId w:val="1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Random state: 42 (garante a reprodutibilidade)</w:t>
      </w:r>
    </w:p>
    <w:p w14:paraId="3346F55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40078ED9">
          <v:rect id="_x0000_i2510" style="width:0;height:1.5pt" o:hralign="center" o:hrstd="t" o:hr="t" fillcolor="#a0a0a0" stroked="f"/>
        </w:pict>
      </w:r>
    </w:p>
    <w:p w14:paraId="443ED60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3.6 Modelagem</w:t>
      </w:r>
    </w:p>
    <w:p w14:paraId="39A6D3EB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lastRenderedPageBreak/>
        <w:pict w14:anchorId="7CFFEBAD">
          <v:rect id="_x0000_i2511" style="width:0;height:1.5pt" o:hralign="center" o:hrstd="t" o:hr="t" fillcolor="#a0a0a0" stroked="f"/>
        </w:pict>
      </w:r>
    </w:p>
    <w:p w14:paraId="501CA960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3.6.1 Árvore de Decisão (Decision Tree)</w:t>
      </w:r>
    </w:p>
    <w:p w14:paraId="2622FC9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dt = DecisionTreeClassifier(random_state=42)</w:t>
      </w:r>
    </w:p>
    <w:p w14:paraId="2740B998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dt.fit(X_train, y_train)</w:t>
      </w:r>
    </w:p>
    <w:p w14:paraId="791CD16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y_pred_dt = dt.predict(X_test)</w:t>
      </w:r>
    </w:p>
    <w:p w14:paraId="619A9723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print("Relatório - Árvore de Decisão:")</w:t>
      </w:r>
    </w:p>
    <w:p w14:paraId="02A50C6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print(classification_report(y_test, y_pred_dt))</w:t>
      </w:r>
    </w:p>
    <w:p w14:paraId="10DAB553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01014BAE">
          <v:rect id="_x0000_i2512" style="width:0;height:1.5pt" o:hralign="center" o:hrstd="t" o:hr="t" fillcolor="#a0a0a0" stroked="f"/>
        </w:pict>
      </w:r>
    </w:p>
    <w:p w14:paraId="316AF11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3.6.2 Random Forest</w:t>
      </w:r>
    </w:p>
    <w:p w14:paraId="2E8178F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rf = RandomForestClassifier(n_estimators=100, random_state=42)</w:t>
      </w:r>
    </w:p>
    <w:p w14:paraId="380B526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rf.fit(X_train, y_train)</w:t>
      </w:r>
    </w:p>
    <w:p w14:paraId="2564569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y_pred_rf = rf.predict(X_test)</w:t>
      </w:r>
    </w:p>
    <w:p w14:paraId="155AA24B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print("Relatório - Random Forest:")</w:t>
      </w:r>
    </w:p>
    <w:p w14:paraId="5110DD01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print(classification_report(y_test, y_pred_rf))</w:t>
      </w:r>
    </w:p>
    <w:p w14:paraId="0EFB4D5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29C10131">
          <v:rect id="_x0000_i2513" style="width:0;height:1.5pt" o:hralign="center" o:hrstd="t" o:hr="t" fillcolor="#a0a0a0" stroked="f"/>
        </w:pict>
      </w:r>
    </w:p>
    <w:p w14:paraId="59D23A73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3.6.3 Rede Neural Artificial (Multi-layer Perceptron)</w:t>
      </w:r>
    </w:p>
    <w:p w14:paraId="71192AB0" w14:textId="77777777" w:rsidR="00B07F7F" w:rsidRPr="00B07F7F" w:rsidRDefault="00B07F7F" w:rsidP="00B07F7F">
      <w:pPr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Arquitetura da rede:</w:t>
      </w:r>
    </w:p>
    <w:p w14:paraId="6D8784C4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Uma camada densa com 32 neurônios (ativação ReLU)</w:t>
      </w:r>
    </w:p>
    <w:p w14:paraId="02FD4386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Uma camada de dropout (Dropout = 0.3) para prevenir overfitting</w:t>
      </w:r>
    </w:p>
    <w:p w14:paraId="491429F2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Uma nova camada densa com 16 neurônios (ativação ReLU)</w:t>
      </w:r>
    </w:p>
    <w:p w14:paraId="259A0096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Uma saída densa com 1 neurônio (ativação Sigmóide)</w:t>
      </w:r>
    </w:p>
    <w:p w14:paraId="2015328A" w14:textId="77777777" w:rsidR="00B07F7F" w:rsidRPr="00B07F7F" w:rsidRDefault="00B07F7F" w:rsidP="00B07F7F">
      <w:pPr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Compilação:</w:t>
      </w:r>
    </w:p>
    <w:p w14:paraId="6840ACE0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Loss: binary_crossentropy</w:t>
      </w:r>
    </w:p>
    <w:p w14:paraId="1434F7ED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Otimizador: adam</w:t>
      </w:r>
    </w:p>
    <w:p w14:paraId="4F17FDD0" w14:textId="77777777" w:rsidR="00B07F7F" w:rsidRPr="00B07F7F" w:rsidRDefault="00B07F7F" w:rsidP="00B07F7F">
      <w:pPr>
        <w:numPr>
          <w:ilvl w:val="1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Métrica: accuracy</w:t>
      </w:r>
    </w:p>
    <w:p w14:paraId="5907CEE3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model = Sequential([</w:t>
      </w:r>
    </w:p>
    <w:p w14:paraId="1B98AF10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Dense(32, input_dim=X_train.shape[1], activation='relu'),</w:t>
      </w:r>
    </w:p>
    <w:p w14:paraId="4B80AF0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Dropout(0.3),</w:t>
      </w:r>
    </w:p>
    <w:p w14:paraId="22C8BFC6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Dense(16, activation='relu'),</w:t>
      </w:r>
    </w:p>
    <w:p w14:paraId="0A71C2E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Dense(1, activation='sigmoid')</w:t>
      </w:r>
    </w:p>
    <w:p w14:paraId="4950008C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lastRenderedPageBreak/>
        <w:t>])</w:t>
      </w:r>
    </w:p>
    <w:p w14:paraId="1D31DDC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1D15790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model.compile(loss='binary_crossentropy', optimizer='adam', metrics=['accuracy'])</w:t>
      </w:r>
    </w:p>
    <w:p w14:paraId="5BD1C130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18ED23A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model.fit(X_train, y_train, epochs=20, batch_size=32, verbose=1)</w:t>
      </w:r>
    </w:p>
    <w:p w14:paraId="5C7CC57B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39B0F266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y_pred_nn_prob = model.predict(X_test)</w:t>
      </w:r>
    </w:p>
    <w:p w14:paraId="5450106A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y_pred_nn = (y_pred_nn_prob &gt; 0.5).astype(int)</w:t>
      </w:r>
    </w:p>
    <w:p w14:paraId="1E9298CA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print("Relatório - Rede Neural Artificial:")</w:t>
      </w:r>
    </w:p>
    <w:p w14:paraId="78FC2E88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print(classification_report(y_test, y_pred_nn))</w:t>
      </w:r>
    </w:p>
    <w:p w14:paraId="7D921D9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6C578A5E">
          <v:rect id="_x0000_i2514" style="width:0;height:1.5pt" o:hralign="center" o:hrstd="t" o:hr="t" fillcolor="#a0a0a0" stroked="f"/>
        </w:pict>
      </w:r>
    </w:p>
    <w:p w14:paraId="6986831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3.7 Avaliação e Análise Comparativa</w:t>
      </w:r>
    </w:p>
    <w:p w14:paraId="685F398E" w14:textId="77777777" w:rsidR="00B07F7F" w:rsidRPr="00B07F7F" w:rsidRDefault="00B07F7F" w:rsidP="00B07F7F">
      <w:pPr>
        <w:numPr>
          <w:ilvl w:val="0"/>
          <w:numId w:val="1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Relatório de Classificação</w:t>
      </w:r>
    </w:p>
    <w:p w14:paraId="282FEBA2" w14:textId="77777777" w:rsidR="00B07F7F" w:rsidRPr="00B07F7F" w:rsidRDefault="00B07F7F" w:rsidP="00B07F7F">
      <w:pPr>
        <w:numPr>
          <w:ilvl w:val="0"/>
          <w:numId w:val="1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Matriz de Confusão</w:t>
      </w:r>
    </w:p>
    <w:p w14:paraId="516F60AB" w14:textId="77777777" w:rsidR="00B07F7F" w:rsidRPr="00B07F7F" w:rsidRDefault="00B07F7F" w:rsidP="00B07F7F">
      <w:pPr>
        <w:numPr>
          <w:ilvl w:val="0"/>
          <w:numId w:val="1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Curvas ROC e AUC</w:t>
      </w:r>
    </w:p>
    <w:p w14:paraId="3E964E1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models = ['Decision Tree', 'Random Forest', 'Neural Network']</w:t>
      </w:r>
    </w:p>
    <w:p w14:paraId="273F7A9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preds = [y_pred_dt, y_pred_rf, y_pred_nn]</w:t>
      </w:r>
    </w:p>
    <w:p w14:paraId="494EB458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probs = [dt.predict_proba(X_test)[:, 1],</w:t>
      </w:r>
    </w:p>
    <w:p w14:paraId="6B69645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      rf.predict_proba(X_test)[:, 1],</w:t>
      </w:r>
    </w:p>
    <w:p w14:paraId="453C402B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      y_pred_nn_prob.flatten()]</w:t>
      </w:r>
    </w:p>
    <w:p w14:paraId="0553C2C2" w14:textId="77777777" w:rsidR="000515CF" w:rsidRPr="00DC4676" w:rsidRDefault="000515CF" w:rsidP="00B07F7F">
      <w:pPr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02CB3D34" w14:textId="03378E1E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for model_name, pred in zip(models, preds):</w:t>
      </w:r>
    </w:p>
    <w:p w14:paraId="49F7B36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print(f"{model_name} AUC: {roc_auc_score(y_test, pred):.4f}")</w:t>
      </w:r>
    </w:p>
    <w:p w14:paraId="3EAB5E00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4F420B1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cm = confusion_matrix(y_test, pred)</w:t>
      </w:r>
    </w:p>
    <w:p w14:paraId="33AFD961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sns.heatmap(cm, annot=True, fmt='d')</w:t>
      </w:r>
    </w:p>
    <w:p w14:paraId="7C33334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plt.title(f'Matriz de Confusão - {model_name}')</w:t>
      </w:r>
    </w:p>
    <w:p w14:paraId="5343313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plt.xlabel('Valor Previsto')</w:t>
      </w:r>
    </w:p>
    <w:p w14:paraId="53C3DFB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plt.ylabel('Valor Real')</w:t>
      </w:r>
    </w:p>
    <w:p w14:paraId="1C6AA6C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plt.show()</w:t>
      </w:r>
    </w:p>
    <w:p w14:paraId="5D96F4BB" w14:textId="77777777" w:rsidR="000515CF" w:rsidRPr="00DC4676" w:rsidRDefault="000515CF" w:rsidP="00B07F7F">
      <w:pPr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44D9670D" w14:textId="633E06C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plt.figure(figsize=(10, 6))</w:t>
      </w:r>
    </w:p>
    <w:p w14:paraId="63533DC7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for model_name, probas in zip(models, probs):</w:t>
      </w:r>
    </w:p>
    <w:p w14:paraId="0B75F641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fpr, tpr, _ = roc_curve(y_test, probas)</w:t>
      </w:r>
    </w:p>
    <w:p w14:paraId="4774D1DC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auc = roc_auc_score(y_test, probas)</w:t>
      </w:r>
    </w:p>
    <w:p w14:paraId="67A3D23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 xml:space="preserve">    plt.plot(fpr, tpr, label=f'{model_name} (AUC = {auc:.2f})')</w:t>
      </w:r>
    </w:p>
    <w:p w14:paraId="12C56EE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</w:p>
    <w:p w14:paraId="3B3BD68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plt.plot([0, 1], [0, 1], 'k--')</w:t>
      </w:r>
    </w:p>
    <w:p w14:paraId="01A2C22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plt.xlabel('False Positive Rate')</w:t>
      </w:r>
    </w:p>
    <w:p w14:paraId="5BFE3CD6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plt.ylabel('True Positive Rate')</w:t>
      </w:r>
    </w:p>
    <w:p w14:paraId="4370B735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plt.title('Curvas ROC dos Modelos')</w:t>
      </w:r>
    </w:p>
    <w:p w14:paraId="56314CE9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plt.legend()</w:t>
      </w:r>
    </w:p>
    <w:p w14:paraId="3C606C9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plt.grid()</w:t>
      </w:r>
    </w:p>
    <w:p w14:paraId="5A33F1C4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i/>
          <w:iCs/>
          <w:color w:val="C00000"/>
          <w:sz w:val="24"/>
          <w:szCs w:val="24"/>
        </w:rPr>
      </w:pPr>
      <w:r w:rsidRPr="00B07F7F">
        <w:rPr>
          <w:rFonts w:ascii="Arial" w:hAnsi="Arial" w:cs="Arial"/>
          <w:i/>
          <w:iCs/>
          <w:color w:val="C00000"/>
          <w:sz w:val="24"/>
          <w:szCs w:val="24"/>
          <w:highlight w:val="lightGray"/>
        </w:rPr>
        <w:t>plt.show()</w:t>
      </w:r>
    </w:p>
    <w:p w14:paraId="15CEDC86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75642E1F">
          <v:rect id="_x0000_i2515" style="width:0;height:1.5pt" o:hralign="center" o:hrstd="t" o:hr="t" fillcolor="#a0a0a0" stroked="f"/>
        </w:pict>
      </w:r>
    </w:p>
    <w:p w14:paraId="3BEEBEDF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07F7F">
        <w:rPr>
          <w:rFonts w:ascii="Arial" w:hAnsi="Arial" w:cs="Arial"/>
          <w:b/>
          <w:bCs/>
          <w:sz w:val="24"/>
          <w:szCs w:val="24"/>
        </w:rPr>
        <w:t>4 - Boas Práticas e Pontos Fortes</w:t>
      </w:r>
    </w:p>
    <w:p w14:paraId="511D41B5" w14:textId="77777777" w:rsidR="00B07F7F" w:rsidRPr="00B07F7F" w:rsidRDefault="00B07F7F" w:rsidP="00B07F7F">
      <w:pPr>
        <w:numPr>
          <w:ilvl w:val="0"/>
          <w:numId w:val="1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Pipeline claro, coeso e facilmente reproduzível.</w:t>
      </w:r>
    </w:p>
    <w:p w14:paraId="6A6EAEA5" w14:textId="77777777" w:rsidR="00B07F7F" w:rsidRPr="00B07F7F" w:rsidRDefault="00B07F7F" w:rsidP="00B07F7F">
      <w:pPr>
        <w:numPr>
          <w:ilvl w:val="0"/>
          <w:numId w:val="1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Sementes aleatórias fixadas para proporcionar reprodutibilidade.</w:t>
      </w:r>
    </w:p>
    <w:p w14:paraId="332ECD61" w14:textId="77777777" w:rsidR="00B07F7F" w:rsidRPr="00B07F7F" w:rsidRDefault="00B07F7F" w:rsidP="00B07F7F">
      <w:pPr>
        <w:numPr>
          <w:ilvl w:val="0"/>
          <w:numId w:val="1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Pré-processamento realizado de forma consistente para todos os modelos, aumentando a comparabilidade.</w:t>
      </w:r>
    </w:p>
    <w:p w14:paraId="2589C91F" w14:textId="77777777" w:rsidR="00B07F7F" w:rsidRPr="00B07F7F" w:rsidRDefault="00B07F7F" w:rsidP="00B07F7F">
      <w:pPr>
        <w:numPr>
          <w:ilvl w:val="0"/>
          <w:numId w:val="1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Visualizações que permitem tanto uma avaliação numérica quanto gráfica.</w:t>
      </w:r>
    </w:p>
    <w:p w14:paraId="31F57DA8" w14:textId="77777777" w:rsidR="00B07F7F" w:rsidRPr="00B07F7F" w:rsidRDefault="00B07F7F" w:rsidP="00B07F7F">
      <w:pPr>
        <w:numPr>
          <w:ilvl w:val="0"/>
          <w:numId w:val="1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Comparação junto às métricas de desempenho, aumentando a eficácia na seleção do modelo.</w:t>
      </w:r>
    </w:p>
    <w:p w14:paraId="31E2763E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1F4A4823">
          <v:rect id="_x0000_i2516" style="width:0;height:1.5pt" o:hralign="center" o:hrstd="t" o:hr="t" fillcolor="#a0a0a0" stroked="f"/>
        </w:pict>
      </w:r>
    </w:p>
    <w:p w14:paraId="4437912D" w14:textId="36D896B2" w:rsidR="00B07F7F" w:rsidRPr="00B07F7F" w:rsidRDefault="000515C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B07F7F" w:rsidRPr="00B07F7F">
        <w:rPr>
          <w:rFonts w:ascii="Arial" w:hAnsi="Arial" w:cs="Arial"/>
          <w:b/>
          <w:bCs/>
          <w:sz w:val="24"/>
          <w:szCs w:val="24"/>
        </w:rPr>
        <w:t xml:space="preserve"> - Conclusão</w:t>
      </w:r>
    </w:p>
    <w:p w14:paraId="22C93F32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Este pipeline proporciona uma visão completa, profunda e profissional do uso de aprendizado de máquina na análise de desempenho escolar.</w:t>
      </w:r>
      <w:r w:rsidRPr="00B07F7F">
        <w:rPr>
          <w:rFonts w:ascii="Arial" w:hAnsi="Arial" w:cs="Arial"/>
          <w:sz w:val="24"/>
          <w:szCs w:val="24"/>
        </w:rPr>
        <w:br/>
        <w:t>Com ele, é possível:</w:t>
      </w:r>
    </w:p>
    <w:p w14:paraId="1D8A1E75" w14:textId="77777777" w:rsidR="00B07F7F" w:rsidRPr="00B07F7F" w:rsidRDefault="00B07F7F" w:rsidP="00B07F7F">
      <w:pPr>
        <w:numPr>
          <w:ilvl w:val="0"/>
          <w:numId w:val="1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Realizar um tratamento de dados robusto.</w:t>
      </w:r>
    </w:p>
    <w:p w14:paraId="56BF384F" w14:textId="77777777" w:rsidR="00B07F7F" w:rsidRPr="00B07F7F" w:rsidRDefault="00B07F7F" w:rsidP="00B07F7F">
      <w:pPr>
        <w:numPr>
          <w:ilvl w:val="0"/>
          <w:numId w:val="1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Aplicar diferentes algoritmos de aprendizado supervisionado.</w:t>
      </w:r>
    </w:p>
    <w:p w14:paraId="00E00552" w14:textId="77777777" w:rsidR="00B07F7F" w:rsidRPr="00B07F7F" w:rsidRDefault="00B07F7F" w:rsidP="00B07F7F">
      <w:pPr>
        <w:numPr>
          <w:ilvl w:val="0"/>
          <w:numId w:val="1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t>Comparar suas performances de forma justa e fundamentada.</w:t>
      </w:r>
    </w:p>
    <w:p w14:paraId="2D38CD5E" w14:textId="77777777" w:rsidR="00B07F7F" w:rsidRPr="00B07F7F" w:rsidRDefault="00B07F7F" w:rsidP="00B07F7F">
      <w:pPr>
        <w:numPr>
          <w:ilvl w:val="0"/>
          <w:numId w:val="1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lastRenderedPageBreak/>
        <w:t>Implementar um modelo que ajude na compreensão dos mecanismos que influenciam o desempenho dos estudantes.</w:t>
      </w:r>
    </w:p>
    <w:p w14:paraId="772B59ED" w14:textId="77777777" w:rsidR="00B07F7F" w:rsidRPr="00B07F7F" w:rsidRDefault="00B07F7F" w:rsidP="00B07F7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07F7F">
        <w:rPr>
          <w:rFonts w:ascii="Arial" w:hAnsi="Arial" w:cs="Arial"/>
          <w:sz w:val="24"/>
          <w:szCs w:val="24"/>
        </w:rPr>
        <w:pict w14:anchorId="3A926063">
          <v:rect id="_x0000_i2518" style="width:0;height:1.5pt" o:hralign="center" o:hrstd="t" o:hr="t" fillcolor="#a0a0a0" stroked="f"/>
        </w:pict>
      </w:r>
    </w:p>
    <w:p w14:paraId="5525C914" w14:textId="33770537" w:rsidR="00B07F7F" w:rsidRPr="00B07F7F" w:rsidRDefault="000515CF" w:rsidP="00B07F7F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B07F7F" w:rsidRPr="00B07F7F">
        <w:rPr>
          <w:rFonts w:ascii="Arial" w:hAnsi="Arial" w:cs="Arial"/>
          <w:b/>
          <w:bCs/>
          <w:sz w:val="24"/>
          <w:szCs w:val="24"/>
        </w:rPr>
        <w:t xml:space="preserve"> - Referências</w:t>
      </w:r>
    </w:p>
    <w:p w14:paraId="259FDCC2" w14:textId="77777777" w:rsidR="00B07F7F" w:rsidRPr="00B07F7F" w:rsidRDefault="00B07F7F" w:rsidP="00B07F7F">
      <w:pPr>
        <w:numPr>
          <w:ilvl w:val="0"/>
          <w:numId w:val="18"/>
        </w:numPr>
        <w:spacing w:after="160" w:line="259" w:lineRule="auto"/>
        <w:rPr>
          <w:rFonts w:ascii="Arial" w:hAnsi="Arial" w:cs="Arial"/>
          <w:i/>
          <w:iCs/>
          <w:sz w:val="24"/>
          <w:szCs w:val="24"/>
        </w:rPr>
      </w:pPr>
      <w:hyperlink r:id="rId7" w:tgtFrame="_new" w:history="1"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UCI Machine Learning Repository — Student Performance</w:t>
        </w:r>
      </w:hyperlink>
    </w:p>
    <w:p w14:paraId="00E4C5D0" w14:textId="77777777" w:rsidR="00B07F7F" w:rsidRPr="00B07F7F" w:rsidRDefault="00B07F7F" w:rsidP="00B07F7F">
      <w:pPr>
        <w:numPr>
          <w:ilvl w:val="0"/>
          <w:numId w:val="18"/>
        </w:numPr>
        <w:spacing w:after="160" w:line="259" w:lineRule="auto"/>
        <w:rPr>
          <w:rFonts w:ascii="Arial" w:hAnsi="Arial" w:cs="Arial"/>
          <w:i/>
          <w:iCs/>
          <w:sz w:val="24"/>
          <w:szCs w:val="24"/>
        </w:rPr>
      </w:pPr>
      <w:hyperlink r:id="rId8" w:tgtFrame="_new" w:history="1"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Scikit-learn — Documentação</w:t>
        </w:r>
      </w:hyperlink>
    </w:p>
    <w:p w14:paraId="63856D0A" w14:textId="77777777" w:rsidR="00B07F7F" w:rsidRPr="00B07F7F" w:rsidRDefault="00B07F7F" w:rsidP="00B07F7F">
      <w:pPr>
        <w:numPr>
          <w:ilvl w:val="0"/>
          <w:numId w:val="18"/>
        </w:numPr>
        <w:spacing w:after="160" w:line="259" w:lineRule="auto"/>
        <w:rPr>
          <w:rFonts w:ascii="Arial" w:hAnsi="Arial" w:cs="Arial"/>
          <w:i/>
          <w:iCs/>
          <w:sz w:val="24"/>
          <w:szCs w:val="24"/>
        </w:rPr>
      </w:pPr>
      <w:hyperlink r:id="rId9" w:tgtFrame="_new" w:history="1"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TensorFlow/Keras — Documentação</w:t>
        </w:r>
      </w:hyperlink>
    </w:p>
    <w:p w14:paraId="10B5067B" w14:textId="77777777" w:rsidR="00B07F7F" w:rsidRPr="00B07F7F" w:rsidRDefault="00B07F7F" w:rsidP="00B07F7F">
      <w:pPr>
        <w:numPr>
          <w:ilvl w:val="0"/>
          <w:numId w:val="18"/>
        </w:numPr>
        <w:spacing w:after="160" w:line="259" w:lineRule="auto"/>
        <w:rPr>
          <w:rFonts w:ascii="Arial" w:hAnsi="Arial" w:cs="Arial"/>
          <w:i/>
          <w:iCs/>
          <w:sz w:val="24"/>
          <w:szCs w:val="24"/>
        </w:rPr>
      </w:pPr>
      <w:hyperlink r:id="rId10" w:tgtFrame="_new" w:history="1">
        <w:r w:rsidRPr="00B07F7F">
          <w:rPr>
            <w:rStyle w:val="Hyperlink"/>
            <w:rFonts w:ascii="Arial" w:hAnsi="Arial" w:cs="Arial"/>
            <w:i/>
            <w:iCs/>
            <w:sz w:val="24"/>
            <w:szCs w:val="24"/>
          </w:rPr>
          <w:t>Imbalanced-learn — SMOTE</w:t>
        </w:r>
      </w:hyperlink>
    </w:p>
    <w:p w14:paraId="5090450A" w14:textId="41DDD1C1" w:rsidR="00626B2D" w:rsidRPr="00B07F7F" w:rsidRDefault="00626B2D" w:rsidP="00B07F7F">
      <w:pPr>
        <w:rPr>
          <w:rFonts w:ascii="Arial" w:hAnsi="Arial" w:cs="Arial"/>
          <w:sz w:val="24"/>
          <w:szCs w:val="24"/>
        </w:rPr>
      </w:pPr>
    </w:p>
    <w:sectPr w:rsidR="00626B2D" w:rsidRPr="00B07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14E"/>
    <w:multiLevelType w:val="multilevel"/>
    <w:tmpl w:val="33BA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75612"/>
    <w:multiLevelType w:val="multilevel"/>
    <w:tmpl w:val="8FE0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B0FE6"/>
    <w:multiLevelType w:val="multilevel"/>
    <w:tmpl w:val="3DEA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3A3E"/>
    <w:multiLevelType w:val="multilevel"/>
    <w:tmpl w:val="59D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77199"/>
    <w:multiLevelType w:val="multilevel"/>
    <w:tmpl w:val="B42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C6821"/>
    <w:multiLevelType w:val="multilevel"/>
    <w:tmpl w:val="F72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24F2D"/>
    <w:multiLevelType w:val="multilevel"/>
    <w:tmpl w:val="728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A70FF"/>
    <w:multiLevelType w:val="multilevel"/>
    <w:tmpl w:val="8EF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C12C8"/>
    <w:multiLevelType w:val="multilevel"/>
    <w:tmpl w:val="86F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A7FF6"/>
    <w:multiLevelType w:val="multilevel"/>
    <w:tmpl w:val="99E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15378"/>
    <w:multiLevelType w:val="multilevel"/>
    <w:tmpl w:val="C74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678AB"/>
    <w:multiLevelType w:val="multilevel"/>
    <w:tmpl w:val="1C7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51993"/>
    <w:multiLevelType w:val="multilevel"/>
    <w:tmpl w:val="BF9A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73DE3"/>
    <w:multiLevelType w:val="multilevel"/>
    <w:tmpl w:val="D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C6F26"/>
    <w:multiLevelType w:val="multilevel"/>
    <w:tmpl w:val="BB40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110EF"/>
    <w:multiLevelType w:val="multilevel"/>
    <w:tmpl w:val="8A98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C7901"/>
    <w:multiLevelType w:val="multilevel"/>
    <w:tmpl w:val="B838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62C57"/>
    <w:multiLevelType w:val="multilevel"/>
    <w:tmpl w:val="5E2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14"/>
  </w:num>
  <w:num w:numId="5">
    <w:abstractNumId w:val="15"/>
  </w:num>
  <w:num w:numId="6">
    <w:abstractNumId w:val="8"/>
  </w:num>
  <w:num w:numId="7">
    <w:abstractNumId w:val="2"/>
  </w:num>
  <w:num w:numId="8">
    <w:abstractNumId w:val="12"/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F"/>
    <w:rsid w:val="000515CF"/>
    <w:rsid w:val="00626B2D"/>
    <w:rsid w:val="006400FC"/>
    <w:rsid w:val="00B07F7F"/>
    <w:rsid w:val="00DC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DB3F"/>
  <w15:chartTrackingRefBased/>
  <w15:docId w15:val="{14C30BD5-9A0A-484D-A30D-0F5D0F8F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CF"/>
  </w:style>
  <w:style w:type="paragraph" w:styleId="Ttulo1">
    <w:name w:val="heading 1"/>
    <w:basedOn w:val="Normal"/>
    <w:next w:val="Normal"/>
    <w:link w:val="Ttulo1Char"/>
    <w:uiPriority w:val="9"/>
    <w:qFormat/>
    <w:rsid w:val="000515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15C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15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1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1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1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1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1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1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7F7F"/>
    <w:rPr>
      <w:color w:val="0D2E4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7F7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515CF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15C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15CF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15C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15CF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15CF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15CF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15CF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15CF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515C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051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CF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0515C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0515CF"/>
    <w:rPr>
      <w:b/>
      <w:bCs/>
    </w:rPr>
  </w:style>
  <w:style w:type="character" w:styleId="nfase">
    <w:name w:val="Emphasis"/>
    <w:basedOn w:val="Fontepargpadro"/>
    <w:uiPriority w:val="20"/>
    <w:qFormat/>
    <w:rsid w:val="000515CF"/>
    <w:rPr>
      <w:i/>
      <w:iCs/>
    </w:rPr>
  </w:style>
  <w:style w:type="paragraph" w:styleId="SemEspaamento">
    <w:name w:val="No Spacing"/>
    <w:uiPriority w:val="1"/>
    <w:qFormat/>
    <w:rsid w:val="000515C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515C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15C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15CF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15CF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0515C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515C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0515C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0515CF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0515CF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515CF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DC4676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6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0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archive.ics.uci.edu/ml/datasets/Student+Performan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Student+Performan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balanced-learn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AE31-A6D6-42FD-9068-10CE8D73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1117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Steiner</dc:creator>
  <cp:keywords/>
  <dc:description/>
  <cp:lastModifiedBy>Arthur Steiner</cp:lastModifiedBy>
  <cp:revision>1</cp:revision>
  <dcterms:created xsi:type="dcterms:W3CDTF">2025-06-16T15:23:00Z</dcterms:created>
  <dcterms:modified xsi:type="dcterms:W3CDTF">2025-06-16T15:48:00Z</dcterms:modified>
</cp:coreProperties>
</file>