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417767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 xml:space="preserve">Comment obtenir et installer la SDL2 sur un </w:t>
      </w:r>
      <w:proofErr w:type="gramStart"/>
      <w:r w:rsidRPr="00097BC3">
        <w:rPr>
          <w:rFonts w:ascii="Arial" w:hAnsi="Arial" w:cs="Arial"/>
          <w:sz w:val="28"/>
          <w:szCs w:val="28"/>
        </w:rPr>
        <w:t>EDI?</w:t>
      </w:r>
      <w:proofErr w:type="gramEnd"/>
      <w:r w:rsidRPr="00097BC3">
        <w:rPr>
          <w:rFonts w:ascii="Arial" w:hAnsi="Arial" w:cs="Arial"/>
          <w:sz w:val="28"/>
          <w:szCs w:val="28"/>
        </w:rPr>
        <w:t xml:space="preserve">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41CFFDC5" w:rsidR="00AB6B96" w:rsidRP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  <w:bookmarkStart w:id="0" w:name="_GoBack"/>
      <w:bookmarkEnd w:id="0"/>
    </w:p>
    <w:sectPr w:rsidR="00AB6B96" w:rsidRPr="00AB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97BC3"/>
    <w:rsid w:val="000E49F2"/>
    <w:rsid w:val="00130176"/>
    <w:rsid w:val="0014307B"/>
    <w:rsid w:val="002D0F06"/>
    <w:rsid w:val="002D199A"/>
    <w:rsid w:val="00663253"/>
    <w:rsid w:val="006B3B73"/>
    <w:rsid w:val="00A602F9"/>
    <w:rsid w:val="00AB6B96"/>
    <w:rsid w:val="00B86057"/>
    <w:rsid w:val="00D30C40"/>
    <w:rsid w:val="00EC71B0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6</cp:revision>
  <dcterms:created xsi:type="dcterms:W3CDTF">2020-02-24T09:23:00Z</dcterms:created>
  <dcterms:modified xsi:type="dcterms:W3CDTF">2020-02-24T12:13:00Z</dcterms:modified>
</cp:coreProperties>
</file>