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2656" w14:textId="77777777" w:rsidR="004A412C" w:rsidRDefault="004A412C">
      <w:pPr>
        <w:spacing w:before="80" w:after="80"/>
      </w:pPr>
    </w:p>
    <w:p w14:paraId="3B478B9B" w14:textId="77777777" w:rsidR="004A412C" w:rsidRDefault="004A412C">
      <w:pPr>
        <w:spacing w:before="80" w:after="80"/>
      </w:pPr>
    </w:p>
    <w:p w14:paraId="42C39565" w14:textId="77777777" w:rsidR="004A412C" w:rsidRDefault="004A412C">
      <w:pPr>
        <w:spacing w:before="80" w:after="80"/>
      </w:pPr>
    </w:p>
    <w:p w14:paraId="64472698" w14:textId="77777777" w:rsidR="004A412C" w:rsidRDefault="00000000">
      <w:pPr>
        <w:spacing w:after="120"/>
        <w:jc w:val="center"/>
      </w:pPr>
      <w:r>
        <w:rPr>
          <w:rFonts w:ascii="Calibri" w:eastAsia="Calibri" w:hAnsi="Calibri" w:cs="Calibri"/>
          <w:b/>
          <w:bCs/>
          <w:color w:val="1F3864"/>
          <w:sz w:val="56"/>
          <w:szCs w:val="56"/>
        </w:rPr>
        <w:t>LINUX TO AZURE</w:t>
      </w:r>
    </w:p>
    <w:p w14:paraId="18A08C6F" w14:textId="77777777" w:rsidR="004A412C" w:rsidRDefault="00000000">
      <w:pPr>
        <w:spacing w:after="80"/>
        <w:jc w:val="center"/>
      </w:pPr>
      <w:r>
        <w:rPr>
          <w:rFonts w:ascii="Calibri" w:eastAsia="Calibri" w:hAnsi="Calibri" w:cs="Calibri"/>
          <w:b/>
          <w:bCs/>
          <w:color w:val="2E5FA3"/>
          <w:sz w:val="34"/>
          <w:szCs w:val="34"/>
        </w:rPr>
        <w:t>Automated System Log Backup to Azure Blob Storage</w:t>
      </w:r>
    </w:p>
    <w:p w14:paraId="6238316C" w14:textId="77777777" w:rsidR="004A412C" w:rsidRDefault="00000000">
      <w:pPr>
        <w:pBdr>
          <w:bottom w:val="single" w:sz="12" w:space="0" w:color="2E5FA3"/>
        </w:pBdr>
        <w:spacing w:after="400"/>
        <w:jc w:val="center"/>
      </w:pPr>
      <w:r>
        <w:rPr>
          <w:rFonts w:ascii="Calibri" w:eastAsia="Calibri" w:hAnsi="Calibri" w:cs="Calibri"/>
          <w:i/>
          <w:iCs/>
          <w:color w:val="404040"/>
          <w:sz w:val="24"/>
          <w:szCs w:val="24"/>
        </w:rPr>
        <w:t>Ubuntu CLI → Azure CLI → Blob Storage → Cron Automation</w:t>
      </w:r>
    </w:p>
    <w:p w14:paraId="20CCF7CB" w14:textId="77777777" w:rsidR="004A412C" w:rsidRDefault="004A41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412C" w14:paraId="233A3D4B" w14:textId="77777777">
        <w:tblPrEx>
          <w:tblCellMar>
            <w:top w:w="0" w:type="dxa"/>
            <w:bottom w:w="0" w:type="dxa"/>
          </w:tblCellMar>
        </w:tblPrEx>
        <w:tc>
          <w:tcPr>
            <w:tcW w:w="3000" w:type="dxa"/>
            <w:shd w:val="clear" w:color="auto" w:fill="2E5FA3"/>
          </w:tcPr>
          <w:p w14:paraId="724AEE60" w14:textId="77777777" w:rsidR="004A412C" w:rsidRDefault="00000000">
            <w:pPr>
              <w:spacing w:before="80" w:after="80"/>
            </w:pPr>
            <w:r>
              <w:rPr>
                <w:rFonts w:ascii="Calibri" w:eastAsia="Calibri" w:hAnsi="Calibri" w:cs="Calibri"/>
                <w:b/>
                <w:bCs/>
                <w:color w:val="FFFFFF"/>
                <w:sz w:val="18"/>
                <w:szCs w:val="18"/>
              </w:rPr>
              <w:t>Project Title</w:t>
            </w:r>
          </w:p>
        </w:tc>
        <w:tc>
          <w:tcPr>
            <w:tcW w:w="7080" w:type="dxa"/>
            <w:shd w:val="clear" w:color="auto" w:fill="FFFFFF"/>
          </w:tcPr>
          <w:p w14:paraId="3FA7CB97" w14:textId="593FAC58" w:rsidR="004A412C" w:rsidRDefault="00000000">
            <w:pPr>
              <w:spacing w:before="80" w:after="80"/>
            </w:pPr>
            <w:r>
              <w:rPr>
                <w:rFonts w:ascii="Calibri" w:eastAsia="Calibri" w:hAnsi="Calibri" w:cs="Calibri"/>
                <w:color w:val="000000"/>
                <w:sz w:val="18"/>
                <w:szCs w:val="18"/>
              </w:rPr>
              <w:t>Linux to Azure</w:t>
            </w:r>
            <w:r w:rsidR="00FF58E8">
              <w:rPr>
                <w:rFonts w:ascii="Calibri" w:eastAsia="Calibri" w:hAnsi="Calibri" w:cs="Calibri"/>
                <w:color w:val="000000"/>
                <w:sz w:val="18"/>
                <w:szCs w:val="18"/>
              </w:rPr>
              <w:t>:</w:t>
            </w:r>
            <w:r>
              <w:rPr>
                <w:rFonts w:ascii="Calibri" w:eastAsia="Calibri" w:hAnsi="Calibri" w:cs="Calibri"/>
                <w:color w:val="000000"/>
                <w:sz w:val="18"/>
                <w:szCs w:val="18"/>
              </w:rPr>
              <w:t xml:space="preserve"> Automated System Log Backup to Blob Storage</w:t>
            </w:r>
          </w:p>
        </w:tc>
      </w:tr>
      <w:tr w:rsidR="004A412C" w14:paraId="076875D0" w14:textId="77777777">
        <w:tblPrEx>
          <w:tblCellMar>
            <w:top w:w="0" w:type="dxa"/>
            <w:bottom w:w="0" w:type="dxa"/>
          </w:tblCellMar>
        </w:tblPrEx>
        <w:tc>
          <w:tcPr>
            <w:tcW w:w="3000" w:type="dxa"/>
            <w:shd w:val="clear" w:color="auto" w:fill="2E5FA3"/>
          </w:tcPr>
          <w:p w14:paraId="0C4E2D22" w14:textId="77777777" w:rsidR="004A412C" w:rsidRDefault="00000000">
            <w:pPr>
              <w:spacing w:before="80" w:after="80"/>
            </w:pPr>
            <w:r>
              <w:rPr>
                <w:rFonts w:ascii="Calibri" w:eastAsia="Calibri" w:hAnsi="Calibri" w:cs="Calibri"/>
                <w:b/>
                <w:bCs/>
                <w:color w:val="FFFFFF"/>
                <w:sz w:val="18"/>
                <w:szCs w:val="18"/>
              </w:rPr>
              <w:t>Date</w:t>
            </w:r>
          </w:p>
        </w:tc>
        <w:tc>
          <w:tcPr>
            <w:tcW w:w="7080" w:type="dxa"/>
            <w:shd w:val="clear" w:color="auto" w:fill="EBF3FB"/>
          </w:tcPr>
          <w:p w14:paraId="2E261E63" w14:textId="77777777" w:rsidR="004A412C" w:rsidRDefault="00000000">
            <w:pPr>
              <w:spacing w:before="80" w:after="80"/>
            </w:pPr>
            <w:r>
              <w:rPr>
                <w:rFonts w:ascii="Calibri" w:eastAsia="Calibri" w:hAnsi="Calibri" w:cs="Calibri"/>
                <w:color w:val="000000"/>
                <w:sz w:val="18"/>
                <w:szCs w:val="18"/>
              </w:rPr>
              <w:t>September 16, 2026</w:t>
            </w:r>
          </w:p>
        </w:tc>
      </w:tr>
      <w:tr w:rsidR="004A412C" w14:paraId="50C1520B" w14:textId="77777777">
        <w:tblPrEx>
          <w:tblCellMar>
            <w:top w:w="0" w:type="dxa"/>
            <w:bottom w:w="0" w:type="dxa"/>
          </w:tblCellMar>
        </w:tblPrEx>
        <w:tc>
          <w:tcPr>
            <w:tcW w:w="3000" w:type="dxa"/>
            <w:shd w:val="clear" w:color="auto" w:fill="2E5FA3"/>
          </w:tcPr>
          <w:p w14:paraId="4D7C68BB" w14:textId="77777777" w:rsidR="004A412C" w:rsidRDefault="00000000">
            <w:pPr>
              <w:spacing w:before="80" w:after="80"/>
            </w:pPr>
            <w:r>
              <w:rPr>
                <w:rFonts w:ascii="Calibri" w:eastAsia="Calibri" w:hAnsi="Calibri" w:cs="Calibri"/>
                <w:b/>
                <w:bCs/>
                <w:color w:val="FFFFFF"/>
                <w:sz w:val="18"/>
                <w:szCs w:val="18"/>
              </w:rPr>
              <w:t>Analyst</w:t>
            </w:r>
          </w:p>
        </w:tc>
        <w:tc>
          <w:tcPr>
            <w:tcW w:w="7080" w:type="dxa"/>
            <w:shd w:val="clear" w:color="auto" w:fill="FFFFFF"/>
          </w:tcPr>
          <w:p w14:paraId="38CAA24E" w14:textId="77777777" w:rsidR="004A412C" w:rsidRDefault="00000000">
            <w:pPr>
              <w:spacing w:before="80" w:after="80"/>
            </w:pPr>
            <w:r>
              <w:rPr>
                <w:rFonts w:ascii="Calibri" w:eastAsia="Calibri" w:hAnsi="Calibri" w:cs="Calibri"/>
                <w:color w:val="000000"/>
                <w:sz w:val="18"/>
                <w:szCs w:val="18"/>
              </w:rPr>
              <w:t>Bryan Sykes</w:t>
            </w:r>
          </w:p>
        </w:tc>
      </w:tr>
      <w:tr w:rsidR="004A412C" w14:paraId="0F2A876A" w14:textId="77777777">
        <w:tblPrEx>
          <w:tblCellMar>
            <w:top w:w="0" w:type="dxa"/>
            <w:bottom w:w="0" w:type="dxa"/>
          </w:tblCellMar>
        </w:tblPrEx>
        <w:tc>
          <w:tcPr>
            <w:tcW w:w="3000" w:type="dxa"/>
            <w:shd w:val="clear" w:color="auto" w:fill="2E5FA3"/>
          </w:tcPr>
          <w:p w14:paraId="23754352" w14:textId="77777777" w:rsidR="004A412C" w:rsidRDefault="00000000">
            <w:pPr>
              <w:spacing w:before="80" w:after="80"/>
            </w:pPr>
            <w:r>
              <w:rPr>
                <w:rFonts w:ascii="Calibri" w:eastAsia="Calibri" w:hAnsi="Calibri" w:cs="Calibri"/>
                <w:b/>
                <w:bCs/>
                <w:color w:val="FFFFFF"/>
                <w:sz w:val="18"/>
                <w:szCs w:val="18"/>
              </w:rPr>
              <w:t>Source Machine</w:t>
            </w:r>
          </w:p>
        </w:tc>
        <w:tc>
          <w:tcPr>
            <w:tcW w:w="7080" w:type="dxa"/>
            <w:shd w:val="clear" w:color="auto" w:fill="EBF3FB"/>
          </w:tcPr>
          <w:p w14:paraId="64A453AA" w14:textId="77777777" w:rsidR="004A412C" w:rsidRDefault="00000000">
            <w:pPr>
              <w:spacing w:before="80" w:after="80"/>
            </w:pPr>
            <w:r>
              <w:rPr>
                <w:rFonts w:ascii="Calibri" w:eastAsia="Calibri" w:hAnsi="Calibri" w:cs="Calibri"/>
                <w:color w:val="000000"/>
                <w:sz w:val="18"/>
                <w:szCs w:val="18"/>
              </w:rPr>
              <w:t>sykes-ubuntu (ASUS X550ZA — Ubuntu Desktop 26.04 LTS)</w:t>
            </w:r>
          </w:p>
        </w:tc>
      </w:tr>
      <w:tr w:rsidR="004A412C" w14:paraId="3DDDBB43" w14:textId="77777777">
        <w:tblPrEx>
          <w:tblCellMar>
            <w:top w:w="0" w:type="dxa"/>
            <w:bottom w:w="0" w:type="dxa"/>
          </w:tblCellMar>
        </w:tblPrEx>
        <w:tc>
          <w:tcPr>
            <w:tcW w:w="3000" w:type="dxa"/>
            <w:shd w:val="clear" w:color="auto" w:fill="2E5FA3"/>
          </w:tcPr>
          <w:p w14:paraId="6D999B23" w14:textId="77777777" w:rsidR="004A412C" w:rsidRDefault="00000000">
            <w:pPr>
              <w:spacing w:before="80" w:after="80"/>
            </w:pPr>
            <w:r>
              <w:rPr>
                <w:rFonts w:ascii="Calibri" w:eastAsia="Calibri" w:hAnsi="Calibri" w:cs="Calibri"/>
                <w:b/>
                <w:bCs/>
                <w:color w:val="FFFFFF"/>
                <w:sz w:val="18"/>
                <w:szCs w:val="18"/>
              </w:rPr>
              <w:t>Azure Resource Group</w:t>
            </w:r>
          </w:p>
        </w:tc>
        <w:tc>
          <w:tcPr>
            <w:tcW w:w="7080" w:type="dxa"/>
            <w:shd w:val="clear" w:color="auto" w:fill="FFFFFF"/>
          </w:tcPr>
          <w:p w14:paraId="38E17F4F" w14:textId="77777777" w:rsidR="004A412C" w:rsidRDefault="00000000">
            <w:pPr>
              <w:spacing w:before="80" w:after="80"/>
            </w:pPr>
            <w:r>
              <w:rPr>
                <w:rFonts w:ascii="Calibri" w:eastAsia="Calibri" w:hAnsi="Calibri" w:cs="Calibri"/>
                <w:color w:val="000000"/>
                <w:sz w:val="18"/>
                <w:szCs w:val="18"/>
              </w:rPr>
              <w:t>LinuxLogsRG (East US)</w:t>
            </w:r>
          </w:p>
        </w:tc>
      </w:tr>
      <w:tr w:rsidR="004A412C" w14:paraId="7EEEABAC" w14:textId="77777777">
        <w:tblPrEx>
          <w:tblCellMar>
            <w:top w:w="0" w:type="dxa"/>
            <w:bottom w:w="0" w:type="dxa"/>
          </w:tblCellMar>
        </w:tblPrEx>
        <w:tc>
          <w:tcPr>
            <w:tcW w:w="3000" w:type="dxa"/>
            <w:shd w:val="clear" w:color="auto" w:fill="2E5FA3"/>
          </w:tcPr>
          <w:p w14:paraId="7E65D0B4" w14:textId="77777777" w:rsidR="004A412C" w:rsidRDefault="00000000">
            <w:pPr>
              <w:spacing w:before="80" w:after="80"/>
            </w:pPr>
            <w:r>
              <w:rPr>
                <w:rFonts w:ascii="Calibri" w:eastAsia="Calibri" w:hAnsi="Calibri" w:cs="Calibri"/>
                <w:b/>
                <w:bCs/>
                <w:color w:val="FFFFFF"/>
                <w:sz w:val="18"/>
                <w:szCs w:val="18"/>
              </w:rPr>
              <w:t>Azure Storage Account</w:t>
            </w:r>
          </w:p>
        </w:tc>
        <w:tc>
          <w:tcPr>
            <w:tcW w:w="7080" w:type="dxa"/>
            <w:shd w:val="clear" w:color="auto" w:fill="EBF3FB"/>
          </w:tcPr>
          <w:p w14:paraId="230481A7" w14:textId="77777777" w:rsidR="004A412C" w:rsidRDefault="00000000">
            <w:pPr>
              <w:spacing w:before="80" w:after="80"/>
            </w:pPr>
            <w:r>
              <w:rPr>
                <w:rFonts w:ascii="Calibri" w:eastAsia="Calibri" w:hAnsi="Calibri" w:cs="Calibri"/>
                <w:color w:val="000000"/>
                <w:sz w:val="18"/>
                <w:szCs w:val="18"/>
              </w:rPr>
              <w:t>sykeslogstorage</w:t>
            </w:r>
          </w:p>
        </w:tc>
      </w:tr>
      <w:tr w:rsidR="004A412C" w14:paraId="0E17EEE2" w14:textId="77777777">
        <w:tblPrEx>
          <w:tblCellMar>
            <w:top w:w="0" w:type="dxa"/>
            <w:bottom w:w="0" w:type="dxa"/>
          </w:tblCellMar>
        </w:tblPrEx>
        <w:tc>
          <w:tcPr>
            <w:tcW w:w="3000" w:type="dxa"/>
            <w:shd w:val="clear" w:color="auto" w:fill="2E5FA3"/>
          </w:tcPr>
          <w:p w14:paraId="253CD4AE" w14:textId="77777777" w:rsidR="004A412C" w:rsidRDefault="00000000">
            <w:pPr>
              <w:spacing w:before="80" w:after="80"/>
            </w:pPr>
            <w:r>
              <w:rPr>
                <w:rFonts w:ascii="Calibri" w:eastAsia="Calibri" w:hAnsi="Calibri" w:cs="Calibri"/>
                <w:b/>
                <w:bCs/>
                <w:color w:val="FFFFFF"/>
                <w:sz w:val="18"/>
                <w:szCs w:val="18"/>
              </w:rPr>
              <w:t>Blob Container</w:t>
            </w:r>
          </w:p>
        </w:tc>
        <w:tc>
          <w:tcPr>
            <w:tcW w:w="7080" w:type="dxa"/>
            <w:shd w:val="clear" w:color="auto" w:fill="FFFFFF"/>
          </w:tcPr>
          <w:p w14:paraId="29B7DFF8" w14:textId="77777777" w:rsidR="004A412C" w:rsidRDefault="00000000">
            <w:pPr>
              <w:spacing w:before="80" w:after="80"/>
            </w:pPr>
            <w:r>
              <w:rPr>
                <w:rFonts w:ascii="Calibri" w:eastAsia="Calibri" w:hAnsi="Calibri" w:cs="Calibri"/>
                <w:color w:val="000000"/>
                <w:sz w:val="18"/>
                <w:szCs w:val="18"/>
              </w:rPr>
              <w:t>syslogs</w:t>
            </w:r>
          </w:p>
        </w:tc>
      </w:tr>
      <w:tr w:rsidR="004A412C" w14:paraId="2A5C852F" w14:textId="77777777">
        <w:tblPrEx>
          <w:tblCellMar>
            <w:top w:w="0" w:type="dxa"/>
            <w:bottom w:w="0" w:type="dxa"/>
          </w:tblCellMar>
        </w:tblPrEx>
        <w:tc>
          <w:tcPr>
            <w:tcW w:w="3000" w:type="dxa"/>
            <w:shd w:val="clear" w:color="auto" w:fill="2E5FA3"/>
          </w:tcPr>
          <w:p w14:paraId="47341A02" w14:textId="77777777" w:rsidR="004A412C" w:rsidRDefault="00000000">
            <w:pPr>
              <w:spacing w:before="80" w:after="80"/>
            </w:pPr>
            <w:r>
              <w:rPr>
                <w:rFonts w:ascii="Calibri" w:eastAsia="Calibri" w:hAnsi="Calibri" w:cs="Calibri"/>
                <w:b/>
                <w:bCs/>
                <w:color w:val="FFFFFF"/>
                <w:sz w:val="18"/>
                <w:szCs w:val="18"/>
              </w:rPr>
              <w:t>Automation</w:t>
            </w:r>
          </w:p>
        </w:tc>
        <w:tc>
          <w:tcPr>
            <w:tcW w:w="7080" w:type="dxa"/>
            <w:shd w:val="clear" w:color="auto" w:fill="EBF3FB"/>
          </w:tcPr>
          <w:p w14:paraId="34D6AAA0" w14:textId="3439E1DC" w:rsidR="004A412C" w:rsidRDefault="00000000">
            <w:pPr>
              <w:spacing w:before="80" w:after="80"/>
            </w:pPr>
            <w:r>
              <w:rPr>
                <w:rFonts w:ascii="Calibri" w:eastAsia="Calibri" w:hAnsi="Calibri" w:cs="Calibri"/>
                <w:color w:val="000000"/>
                <w:sz w:val="18"/>
                <w:szCs w:val="18"/>
              </w:rPr>
              <w:t>Cron job</w:t>
            </w:r>
            <w:r w:rsidR="00485D5F">
              <w:rPr>
                <w:rFonts w:ascii="Calibri" w:eastAsia="Calibri" w:hAnsi="Calibri" w:cs="Calibri"/>
                <w:color w:val="000000"/>
                <w:sz w:val="18"/>
                <w:szCs w:val="18"/>
              </w:rPr>
              <w:t>:</w:t>
            </w:r>
            <w:r>
              <w:rPr>
                <w:rFonts w:ascii="Calibri" w:eastAsia="Calibri" w:hAnsi="Calibri" w:cs="Calibri"/>
                <w:color w:val="000000"/>
                <w:sz w:val="18"/>
                <w:szCs w:val="18"/>
              </w:rPr>
              <w:t xml:space="preserve"> daily at midnight</w:t>
            </w:r>
          </w:p>
        </w:tc>
      </w:tr>
      <w:tr w:rsidR="004A412C" w14:paraId="4AF3F401" w14:textId="77777777">
        <w:tblPrEx>
          <w:tblCellMar>
            <w:top w:w="0" w:type="dxa"/>
            <w:bottom w:w="0" w:type="dxa"/>
          </w:tblCellMar>
        </w:tblPrEx>
        <w:tc>
          <w:tcPr>
            <w:tcW w:w="3000" w:type="dxa"/>
            <w:shd w:val="clear" w:color="auto" w:fill="2E5FA3"/>
          </w:tcPr>
          <w:p w14:paraId="3A6E135F" w14:textId="77777777" w:rsidR="004A412C" w:rsidRDefault="00000000">
            <w:pPr>
              <w:spacing w:before="80" w:after="80"/>
            </w:pPr>
            <w:r>
              <w:rPr>
                <w:rFonts w:ascii="Calibri" w:eastAsia="Calibri" w:hAnsi="Calibri" w:cs="Calibri"/>
                <w:b/>
                <w:bCs/>
                <w:color w:val="FFFFFF"/>
                <w:sz w:val="18"/>
                <w:szCs w:val="18"/>
              </w:rPr>
              <w:t>Coverage</w:t>
            </w:r>
          </w:p>
        </w:tc>
        <w:tc>
          <w:tcPr>
            <w:tcW w:w="7080" w:type="dxa"/>
            <w:shd w:val="clear" w:color="auto" w:fill="FFFFFF"/>
          </w:tcPr>
          <w:p w14:paraId="2BE9FF4D" w14:textId="77777777" w:rsidR="004A412C" w:rsidRDefault="00000000">
            <w:pPr>
              <w:spacing w:before="80" w:after="80"/>
            </w:pPr>
            <w:r>
              <w:rPr>
                <w:rFonts w:ascii="Calibri" w:eastAsia="Calibri" w:hAnsi="Calibri" w:cs="Calibri"/>
                <w:color w:val="000000"/>
                <w:sz w:val="18"/>
                <w:szCs w:val="18"/>
              </w:rPr>
              <w:t>Azure CLI Setup, Resource Provisioning, Bash Scripting, RBAC, Cron Automation, Troubleshooting</w:t>
            </w:r>
          </w:p>
        </w:tc>
      </w:tr>
    </w:tbl>
    <w:p w14:paraId="0BE4ABB3" w14:textId="77777777" w:rsidR="004A412C" w:rsidRDefault="004A412C">
      <w:pPr>
        <w:spacing w:before="80" w:after="80"/>
      </w:pPr>
    </w:p>
    <w:p w14:paraId="5E9BA3A1" w14:textId="77777777" w:rsidR="004A412C" w:rsidRDefault="004A412C">
      <w:pPr>
        <w:spacing w:before="80" w:after="80"/>
      </w:pPr>
    </w:p>
    <w:p w14:paraId="13E13AC5" w14:textId="77777777" w:rsidR="004A412C" w:rsidRDefault="00000000">
      <w:pPr>
        <w:spacing w:before="200"/>
        <w:jc w:val="center"/>
      </w:pPr>
      <w:r>
        <w:rPr>
          <w:rFonts w:ascii="Calibri" w:eastAsia="Calibri" w:hAnsi="Calibri" w:cs="Calibri"/>
          <w:i/>
          <w:iCs/>
          <w:color w:val="404040"/>
          <w:sz w:val="18"/>
          <w:szCs w:val="18"/>
        </w:rPr>
        <w:t>Analyst: Bryan Sykes | Home Lab Portfolio Project</w:t>
      </w:r>
    </w:p>
    <w:p w14:paraId="429864E4" w14:textId="77777777" w:rsidR="004A412C" w:rsidRDefault="00000000">
      <w:r>
        <w:br w:type="page"/>
      </w:r>
    </w:p>
    <w:p w14:paraId="6B636A0C"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lastRenderedPageBreak/>
        <w:t>1. Project Overview</w:t>
      </w:r>
    </w:p>
    <w:p w14:paraId="5FE84BCA" w14:textId="6061432B" w:rsidR="004A412C" w:rsidRDefault="00000000">
      <w:pPr>
        <w:spacing w:before="80" w:after="80" w:line="276" w:lineRule="auto"/>
      </w:pPr>
      <w:r>
        <w:rPr>
          <w:rFonts w:ascii="Calibri" w:eastAsia="Calibri" w:hAnsi="Calibri" w:cs="Calibri"/>
          <w:color w:val="000000"/>
        </w:rPr>
        <w:t>This project builds an automated pipeline that compresses Ubuntu system logs and uploads them to Microsoft Azure Blob Storage on a daily cron schedule entirely from the command line over SSH. The pipeline demonstrates the intersection of three skill domains that are directly applicable to federal IT and cloud operations roles: Linux system administration, Azure cloud resource management, and bash scripting automation.</w:t>
      </w:r>
    </w:p>
    <w:p w14:paraId="6DB060EB" w14:textId="77777777" w:rsidR="004A412C" w:rsidRDefault="004A412C">
      <w:pPr>
        <w:spacing w:before="80" w:after="80"/>
      </w:pPr>
    </w:p>
    <w:p w14:paraId="2282FDBA" w14:textId="7A71DA01" w:rsidR="004A412C" w:rsidRDefault="00000000">
      <w:pPr>
        <w:spacing w:before="80" w:after="80" w:line="276" w:lineRule="auto"/>
      </w:pPr>
      <w:r>
        <w:rPr>
          <w:rFonts w:ascii="Calibri" w:eastAsia="Calibri" w:hAnsi="Calibri" w:cs="Calibri"/>
          <w:color w:val="000000"/>
        </w:rPr>
        <w:t>The project was built on sykes-ubuntu</w:t>
      </w:r>
      <w:r w:rsidR="00485D5F">
        <w:rPr>
          <w:rFonts w:ascii="Calibri" w:eastAsia="Calibri" w:hAnsi="Calibri" w:cs="Calibri"/>
          <w:color w:val="000000"/>
        </w:rPr>
        <w:t>,</w:t>
      </w:r>
      <w:r>
        <w:rPr>
          <w:rFonts w:ascii="Calibri" w:eastAsia="Calibri" w:hAnsi="Calibri" w:cs="Calibri"/>
          <w:color w:val="000000"/>
        </w:rPr>
        <w:t xml:space="preserve"> a dedicated physical Ubuntu Desktop 26.04 LTS machine that is administered entirely via SSH from a primary Windows desktop workstation. No GUI tools were used at any stage of this project. Every Azure resource was provisioned, configured, and tested through the Azure CLI running in an SSH terminal session.</w:t>
      </w:r>
    </w:p>
    <w:p w14:paraId="164C80D8" w14:textId="77777777" w:rsidR="004A412C" w:rsidRDefault="004A412C">
      <w:pPr>
        <w:spacing w:before="80" w:after="80"/>
      </w:pPr>
    </w:p>
    <w:p w14:paraId="0FF7A1C2" w14:textId="77777777" w:rsidR="004A412C" w:rsidRDefault="00000000">
      <w:pPr>
        <w:spacing w:before="80" w:after="80" w:line="276" w:lineRule="auto"/>
      </w:pPr>
      <w:r>
        <w:rPr>
          <w:rFonts w:ascii="Calibri" w:eastAsia="Calibri" w:hAnsi="Calibri" w:cs="Calibri"/>
          <w:color w:val="000000"/>
        </w:rPr>
        <w:t>This project was inspired by a Google AI-generated cloud project guide covering hardware-to-cloud log pipelines with Azure Blob Storage and Azure Monitor. The implementation was adapted for the existing home lab environment and extended with RBAC configuration and automated scheduling.</w:t>
      </w:r>
    </w:p>
    <w:p w14:paraId="2A05474D" w14:textId="77777777" w:rsidR="004A412C" w:rsidRDefault="004A412C">
      <w:pPr>
        <w:spacing w:before="80" w:after="80"/>
      </w:pPr>
    </w:p>
    <w:p w14:paraId="278D14D0" w14:textId="77777777" w:rsidR="004A412C" w:rsidRDefault="00000000">
      <w:pPr>
        <w:pStyle w:val="Heading2"/>
        <w:spacing w:before="240" w:after="120"/>
      </w:pPr>
      <w:r>
        <w:rPr>
          <w:rFonts w:ascii="Calibri" w:eastAsia="Calibri" w:hAnsi="Calibri" w:cs="Calibri"/>
          <w:b/>
          <w:bCs/>
          <w:color w:val="2E5FA3"/>
          <w:sz w:val="24"/>
          <w:szCs w:val="24"/>
        </w:rPr>
        <w:t>1.1 Skills Demonstrated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4A412C" w14:paraId="4580EF4D" w14:textId="77777777">
        <w:tblPrEx>
          <w:tblCellMar>
            <w:top w:w="0" w:type="dxa"/>
            <w:bottom w:w="0" w:type="dxa"/>
          </w:tblCellMar>
        </w:tblPrEx>
        <w:tc>
          <w:tcPr>
            <w:tcW w:w="3500" w:type="dxa"/>
            <w:shd w:val="clear" w:color="auto" w:fill="2E5FA3"/>
          </w:tcPr>
          <w:p w14:paraId="6A64401C" w14:textId="77777777" w:rsidR="004A412C" w:rsidRDefault="00000000">
            <w:pPr>
              <w:spacing w:before="80" w:after="80"/>
            </w:pPr>
            <w:r>
              <w:rPr>
                <w:rFonts w:ascii="Calibri" w:eastAsia="Calibri" w:hAnsi="Calibri" w:cs="Calibri"/>
                <w:b/>
                <w:bCs/>
                <w:color w:val="FFFFFF"/>
                <w:sz w:val="18"/>
                <w:szCs w:val="18"/>
              </w:rPr>
              <w:t>Skill Domain</w:t>
            </w:r>
          </w:p>
        </w:tc>
        <w:tc>
          <w:tcPr>
            <w:tcW w:w="6580" w:type="dxa"/>
            <w:shd w:val="clear" w:color="auto" w:fill="2E5FA3"/>
          </w:tcPr>
          <w:p w14:paraId="22FC5621" w14:textId="77777777" w:rsidR="004A412C" w:rsidRDefault="00000000">
            <w:pPr>
              <w:spacing w:before="80" w:after="80"/>
            </w:pPr>
            <w:r>
              <w:rPr>
                <w:rFonts w:ascii="Calibri" w:eastAsia="Calibri" w:hAnsi="Calibri" w:cs="Calibri"/>
                <w:b/>
                <w:bCs/>
                <w:color w:val="FFFFFF"/>
                <w:sz w:val="18"/>
                <w:szCs w:val="18"/>
              </w:rPr>
              <w:t>Specific Skills Applied</w:t>
            </w:r>
          </w:p>
        </w:tc>
      </w:tr>
      <w:tr w:rsidR="004A412C" w14:paraId="7B952508" w14:textId="77777777">
        <w:tblPrEx>
          <w:tblCellMar>
            <w:top w:w="0" w:type="dxa"/>
            <w:bottom w:w="0" w:type="dxa"/>
          </w:tblCellMar>
        </w:tblPrEx>
        <w:tc>
          <w:tcPr>
            <w:tcW w:w="3500" w:type="dxa"/>
            <w:shd w:val="clear" w:color="auto" w:fill="FFFFFF"/>
          </w:tcPr>
          <w:p w14:paraId="7E694977" w14:textId="77777777" w:rsidR="004A412C" w:rsidRDefault="00000000">
            <w:pPr>
              <w:spacing w:before="80" w:after="80"/>
            </w:pPr>
            <w:r>
              <w:rPr>
                <w:rFonts w:ascii="Calibri" w:eastAsia="Calibri" w:hAnsi="Calibri" w:cs="Calibri"/>
                <w:color w:val="000000"/>
                <w:sz w:val="18"/>
                <w:szCs w:val="18"/>
              </w:rPr>
              <w:t>Linux System Administration</w:t>
            </w:r>
          </w:p>
        </w:tc>
        <w:tc>
          <w:tcPr>
            <w:tcW w:w="6580" w:type="dxa"/>
            <w:shd w:val="clear" w:color="auto" w:fill="EBF3FB"/>
          </w:tcPr>
          <w:p w14:paraId="28345B09" w14:textId="77777777" w:rsidR="004A412C" w:rsidRDefault="00000000">
            <w:pPr>
              <w:spacing w:before="80" w:after="80"/>
            </w:pPr>
            <w:r>
              <w:rPr>
                <w:rFonts w:ascii="Calibri" w:eastAsia="Calibri" w:hAnsi="Calibri" w:cs="Calibri"/>
                <w:color w:val="000000"/>
                <w:sz w:val="18"/>
                <w:szCs w:val="18"/>
              </w:rPr>
              <w:t>SSH remote administration, bash scripting, file compression (gzip), cron job scheduling, chmod permissions</w:t>
            </w:r>
          </w:p>
        </w:tc>
      </w:tr>
      <w:tr w:rsidR="004A412C" w14:paraId="292D9737" w14:textId="77777777">
        <w:tblPrEx>
          <w:tblCellMar>
            <w:top w:w="0" w:type="dxa"/>
            <w:bottom w:w="0" w:type="dxa"/>
          </w:tblCellMar>
        </w:tblPrEx>
        <w:tc>
          <w:tcPr>
            <w:tcW w:w="3500" w:type="dxa"/>
            <w:shd w:val="clear" w:color="auto" w:fill="FFFFFF"/>
          </w:tcPr>
          <w:p w14:paraId="23BAB006" w14:textId="77777777" w:rsidR="004A412C" w:rsidRDefault="00000000">
            <w:pPr>
              <w:spacing w:before="80" w:after="80"/>
            </w:pPr>
            <w:r>
              <w:rPr>
                <w:rFonts w:ascii="Calibri" w:eastAsia="Calibri" w:hAnsi="Calibri" w:cs="Calibri"/>
                <w:color w:val="000000"/>
                <w:sz w:val="18"/>
                <w:szCs w:val="18"/>
              </w:rPr>
              <w:t>Azure Cloud (AZ-900 aligned)</w:t>
            </w:r>
          </w:p>
        </w:tc>
        <w:tc>
          <w:tcPr>
            <w:tcW w:w="6580" w:type="dxa"/>
            <w:shd w:val="clear" w:color="auto" w:fill="FFFFFF"/>
          </w:tcPr>
          <w:p w14:paraId="4BFFA36E" w14:textId="77777777" w:rsidR="004A412C" w:rsidRDefault="00000000">
            <w:pPr>
              <w:spacing w:before="80" w:after="80"/>
            </w:pPr>
            <w:r>
              <w:rPr>
                <w:rFonts w:ascii="Calibri" w:eastAsia="Calibri" w:hAnsi="Calibri" w:cs="Calibri"/>
                <w:color w:val="000000"/>
                <w:sz w:val="18"/>
                <w:szCs w:val="18"/>
              </w:rPr>
              <w:t>Azure CLI authentication, resource groups, storage accounts, blob containers, RBAC role assignment</w:t>
            </w:r>
          </w:p>
        </w:tc>
      </w:tr>
      <w:tr w:rsidR="004A412C" w14:paraId="2D77AFCA" w14:textId="77777777">
        <w:tblPrEx>
          <w:tblCellMar>
            <w:top w:w="0" w:type="dxa"/>
            <w:bottom w:w="0" w:type="dxa"/>
          </w:tblCellMar>
        </w:tblPrEx>
        <w:tc>
          <w:tcPr>
            <w:tcW w:w="3500" w:type="dxa"/>
            <w:shd w:val="clear" w:color="auto" w:fill="FFFFFF"/>
          </w:tcPr>
          <w:p w14:paraId="550EF42B" w14:textId="77777777" w:rsidR="004A412C" w:rsidRDefault="00000000">
            <w:pPr>
              <w:spacing w:before="80" w:after="80"/>
            </w:pPr>
            <w:r>
              <w:rPr>
                <w:rFonts w:ascii="Calibri" w:eastAsia="Calibri" w:hAnsi="Calibri" w:cs="Calibri"/>
                <w:color w:val="000000"/>
                <w:sz w:val="18"/>
                <w:szCs w:val="18"/>
              </w:rPr>
              <w:t>Security</w:t>
            </w:r>
          </w:p>
        </w:tc>
        <w:tc>
          <w:tcPr>
            <w:tcW w:w="6580" w:type="dxa"/>
            <w:shd w:val="clear" w:color="auto" w:fill="EBF3FB"/>
          </w:tcPr>
          <w:p w14:paraId="39B9F1A2" w14:textId="77777777" w:rsidR="004A412C" w:rsidRDefault="00000000">
            <w:pPr>
              <w:spacing w:before="80" w:after="80"/>
            </w:pPr>
            <w:r>
              <w:rPr>
                <w:rFonts w:ascii="Calibri" w:eastAsia="Calibri" w:hAnsi="Calibri" w:cs="Calibri"/>
                <w:color w:val="000000"/>
                <w:sz w:val="18"/>
                <w:szCs w:val="18"/>
              </w:rPr>
              <w:t>Role-based access control (RBAC), Storage Blob Data Contributor assignment, encrypted transfer (HTTPS), server-side encryption confirmed</w:t>
            </w:r>
          </w:p>
        </w:tc>
      </w:tr>
      <w:tr w:rsidR="004A412C" w14:paraId="0A71ADBD" w14:textId="77777777">
        <w:tblPrEx>
          <w:tblCellMar>
            <w:top w:w="0" w:type="dxa"/>
            <w:bottom w:w="0" w:type="dxa"/>
          </w:tblCellMar>
        </w:tblPrEx>
        <w:tc>
          <w:tcPr>
            <w:tcW w:w="3500" w:type="dxa"/>
            <w:shd w:val="clear" w:color="auto" w:fill="FFFFFF"/>
          </w:tcPr>
          <w:p w14:paraId="639FAD5A" w14:textId="77777777" w:rsidR="004A412C" w:rsidRDefault="00000000">
            <w:pPr>
              <w:spacing w:before="80" w:after="80"/>
            </w:pPr>
            <w:r>
              <w:rPr>
                <w:rFonts w:ascii="Calibri" w:eastAsia="Calibri" w:hAnsi="Calibri" w:cs="Calibri"/>
                <w:color w:val="000000"/>
                <w:sz w:val="18"/>
                <w:szCs w:val="18"/>
              </w:rPr>
              <w:t>Automation</w:t>
            </w:r>
          </w:p>
        </w:tc>
        <w:tc>
          <w:tcPr>
            <w:tcW w:w="6580" w:type="dxa"/>
            <w:shd w:val="clear" w:color="auto" w:fill="FFFFFF"/>
          </w:tcPr>
          <w:p w14:paraId="7FCA2EC8" w14:textId="77777777" w:rsidR="004A412C" w:rsidRDefault="00000000">
            <w:pPr>
              <w:spacing w:before="80" w:after="80"/>
            </w:pPr>
            <w:r>
              <w:rPr>
                <w:rFonts w:ascii="Calibri" w:eastAsia="Calibri" w:hAnsi="Calibri" w:cs="Calibri"/>
                <w:color w:val="000000"/>
                <w:sz w:val="18"/>
                <w:szCs w:val="18"/>
              </w:rPr>
              <w:t>Cron job scheduling, bash script with dynamic date variables, log output redirection, temp file cleanup</w:t>
            </w:r>
          </w:p>
        </w:tc>
      </w:tr>
      <w:tr w:rsidR="004A412C" w14:paraId="18DCD2DC" w14:textId="77777777">
        <w:tblPrEx>
          <w:tblCellMar>
            <w:top w:w="0" w:type="dxa"/>
            <w:bottom w:w="0" w:type="dxa"/>
          </w:tblCellMar>
        </w:tblPrEx>
        <w:tc>
          <w:tcPr>
            <w:tcW w:w="3500" w:type="dxa"/>
            <w:shd w:val="clear" w:color="auto" w:fill="FFFFFF"/>
          </w:tcPr>
          <w:p w14:paraId="4622E189" w14:textId="77777777" w:rsidR="004A412C" w:rsidRDefault="00000000">
            <w:pPr>
              <w:spacing w:before="80" w:after="80"/>
            </w:pPr>
            <w:r>
              <w:rPr>
                <w:rFonts w:ascii="Calibri" w:eastAsia="Calibri" w:hAnsi="Calibri" w:cs="Calibri"/>
                <w:color w:val="000000"/>
                <w:sz w:val="18"/>
                <w:szCs w:val="18"/>
              </w:rPr>
              <w:t>Troubleshooting</w:t>
            </w:r>
          </w:p>
        </w:tc>
        <w:tc>
          <w:tcPr>
            <w:tcW w:w="6580" w:type="dxa"/>
            <w:shd w:val="clear" w:color="auto" w:fill="EBF3FB"/>
          </w:tcPr>
          <w:p w14:paraId="43330F40" w14:textId="77777777" w:rsidR="004A412C" w:rsidRDefault="00000000">
            <w:pPr>
              <w:spacing w:before="80" w:after="80"/>
            </w:pPr>
            <w:r>
              <w:rPr>
                <w:rFonts w:ascii="Calibri" w:eastAsia="Calibri" w:hAnsi="Calibri" w:cs="Calibri"/>
                <w:color w:val="000000"/>
                <w:sz w:val="18"/>
                <w:szCs w:val="18"/>
              </w:rPr>
              <w:t>Azure AD tenant issues, RBAC permission errors, authentication failures, Yahoo/Microsoft account federation</w:t>
            </w:r>
          </w:p>
        </w:tc>
      </w:tr>
    </w:tbl>
    <w:p w14:paraId="6A91F5C5" w14:textId="77777777" w:rsidR="004A412C" w:rsidRDefault="004A412C">
      <w:pPr>
        <w:spacing w:before="80" w:after="80"/>
      </w:pPr>
    </w:p>
    <w:p w14:paraId="7C8E7B14"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2. Environment</w:t>
      </w:r>
    </w:p>
    <w:p w14:paraId="0114996B" w14:textId="77777777" w:rsidR="004A412C" w:rsidRDefault="00000000">
      <w:pPr>
        <w:pStyle w:val="Heading2"/>
        <w:spacing w:before="240" w:after="120"/>
      </w:pPr>
      <w:r>
        <w:rPr>
          <w:rFonts w:ascii="Calibri" w:eastAsia="Calibri" w:hAnsi="Calibri" w:cs="Calibri"/>
          <w:b/>
          <w:bCs/>
          <w:color w:val="2E5FA3"/>
          <w:sz w:val="24"/>
          <w:szCs w:val="24"/>
        </w:rPr>
        <w:t>2.1 Source Machine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4A412C" w14:paraId="2E933A40" w14:textId="77777777">
        <w:tblPrEx>
          <w:tblCellMar>
            <w:top w:w="0" w:type="dxa"/>
            <w:bottom w:w="0" w:type="dxa"/>
          </w:tblCellMar>
        </w:tblPrEx>
        <w:tc>
          <w:tcPr>
            <w:tcW w:w="3200" w:type="dxa"/>
            <w:shd w:val="clear" w:color="auto" w:fill="2E5FA3"/>
          </w:tcPr>
          <w:p w14:paraId="0E4E47C2" w14:textId="77777777" w:rsidR="004A412C" w:rsidRDefault="00000000">
            <w:pPr>
              <w:spacing w:before="80" w:after="80"/>
            </w:pPr>
            <w:r>
              <w:rPr>
                <w:rFonts w:ascii="Calibri" w:eastAsia="Calibri" w:hAnsi="Calibri" w:cs="Calibri"/>
                <w:b/>
                <w:bCs/>
                <w:color w:val="FFFFFF"/>
                <w:sz w:val="18"/>
                <w:szCs w:val="18"/>
              </w:rPr>
              <w:t>Component</w:t>
            </w:r>
          </w:p>
        </w:tc>
        <w:tc>
          <w:tcPr>
            <w:tcW w:w="6880" w:type="dxa"/>
            <w:shd w:val="clear" w:color="auto" w:fill="2E5FA3"/>
          </w:tcPr>
          <w:p w14:paraId="6C23A58E" w14:textId="77777777" w:rsidR="004A412C" w:rsidRDefault="00000000">
            <w:pPr>
              <w:spacing w:before="80" w:after="80"/>
            </w:pPr>
            <w:r>
              <w:rPr>
                <w:rFonts w:ascii="Calibri" w:eastAsia="Calibri" w:hAnsi="Calibri" w:cs="Calibri"/>
                <w:b/>
                <w:bCs/>
                <w:color w:val="FFFFFF"/>
                <w:sz w:val="18"/>
                <w:szCs w:val="18"/>
              </w:rPr>
              <w:t>Detail</w:t>
            </w:r>
          </w:p>
        </w:tc>
      </w:tr>
      <w:tr w:rsidR="004A412C" w14:paraId="2FA2E256" w14:textId="77777777">
        <w:tblPrEx>
          <w:tblCellMar>
            <w:top w:w="0" w:type="dxa"/>
            <w:bottom w:w="0" w:type="dxa"/>
          </w:tblCellMar>
        </w:tblPrEx>
        <w:tc>
          <w:tcPr>
            <w:tcW w:w="3200" w:type="dxa"/>
            <w:shd w:val="clear" w:color="auto" w:fill="FFFFFF"/>
          </w:tcPr>
          <w:p w14:paraId="612E7CA5" w14:textId="77777777" w:rsidR="004A412C" w:rsidRDefault="00000000">
            <w:pPr>
              <w:spacing w:before="80" w:after="80"/>
            </w:pPr>
            <w:r>
              <w:rPr>
                <w:rFonts w:ascii="Calibri" w:eastAsia="Calibri" w:hAnsi="Calibri" w:cs="Calibri"/>
                <w:color w:val="000000"/>
                <w:sz w:val="18"/>
                <w:szCs w:val="18"/>
              </w:rPr>
              <w:t>Hostname</w:t>
            </w:r>
          </w:p>
        </w:tc>
        <w:tc>
          <w:tcPr>
            <w:tcW w:w="6880" w:type="dxa"/>
            <w:shd w:val="clear" w:color="auto" w:fill="EBF3FB"/>
          </w:tcPr>
          <w:p w14:paraId="4F70A626" w14:textId="77777777" w:rsidR="004A412C" w:rsidRDefault="00000000">
            <w:pPr>
              <w:spacing w:before="80" w:after="80"/>
            </w:pPr>
            <w:r>
              <w:rPr>
                <w:rFonts w:ascii="Calibri" w:eastAsia="Calibri" w:hAnsi="Calibri" w:cs="Calibri"/>
                <w:color w:val="000000"/>
                <w:sz w:val="18"/>
                <w:szCs w:val="18"/>
              </w:rPr>
              <w:t>sykes-ubuntu</w:t>
            </w:r>
          </w:p>
        </w:tc>
      </w:tr>
      <w:tr w:rsidR="004A412C" w14:paraId="1BF7BB59" w14:textId="77777777">
        <w:tblPrEx>
          <w:tblCellMar>
            <w:top w:w="0" w:type="dxa"/>
            <w:bottom w:w="0" w:type="dxa"/>
          </w:tblCellMar>
        </w:tblPrEx>
        <w:tc>
          <w:tcPr>
            <w:tcW w:w="3200" w:type="dxa"/>
            <w:shd w:val="clear" w:color="auto" w:fill="FFFFFF"/>
          </w:tcPr>
          <w:p w14:paraId="16D1D19D" w14:textId="77777777" w:rsidR="004A412C" w:rsidRDefault="00000000">
            <w:pPr>
              <w:spacing w:before="80" w:after="80"/>
            </w:pPr>
            <w:r>
              <w:rPr>
                <w:rFonts w:ascii="Calibri" w:eastAsia="Calibri" w:hAnsi="Calibri" w:cs="Calibri"/>
                <w:color w:val="000000"/>
                <w:sz w:val="18"/>
                <w:szCs w:val="18"/>
              </w:rPr>
              <w:t>Hardware</w:t>
            </w:r>
          </w:p>
        </w:tc>
        <w:tc>
          <w:tcPr>
            <w:tcW w:w="6880" w:type="dxa"/>
            <w:shd w:val="clear" w:color="auto" w:fill="FFFFFF"/>
          </w:tcPr>
          <w:p w14:paraId="0A633BBF" w14:textId="194D656F" w:rsidR="004A412C" w:rsidRDefault="00000000">
            <w:pPr>
              <w:spacing w:before="80" w:after="80"/>
            </w:pPr>
            <w:r>
              <w:rPr>
                <w:rFonts w:ascii="Calibri" w:eastAsia="Calibri" w:hAnsi="Calibri" w:cs="Calibri"/>
                <w:color w:val="000000"/>
                <w:sz w:val="18"/>
                <w:szCs w:val="18"/>
              </w:rPr>
              <w:t>ASUS X550ZA</w:t>
            </w:r>
            <w:r w:rsidR="00317DE1">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 AMD A8-7100, 8GB DDR3, 256GB SATA SSD</w:t>
            </w:r>
          </w:p>
        </w:tc>
      </w:tr>
      <w:tr w:rsidR="004A412C" w14:paraId="77B06B46" w14:textId="77777777">
        <w:tblPrEx>
          <w:tblCellMar>
            <w:top w:w="0" w:type="dxa"/>
            <w:bottom w:w="0" w:type="dxa"/>
          </w:tblCellMar>
        </w:tblPrEx>
        <w:tc>
          <w:tcPr>
            <w:tcW w:w="3200" w:type="dxa"/>
            <w:shd w:val="clear" w:color="auto" w:fill="FFFFFF"/>
          </w:tcPr>
          <w:p w14:paraId="09DAF836" w14:textId="77777777" w:rsidR="004A412C" w:rsidRDefault="00000000">
            <w:pPr>
              <w:spacing w:before="80" w:after="80"/>
            </w:pPr>
            <w:r>
              <w:rPr>
                <w:rFonts w:ascii="Calibri" w:eastAsia="Calibri" w:hAnsi="Calibri" w:cs="Calibri"/>
                <w:color w:val="000000"/>
                <w:sz w:val="18"/>
                <w:szCs w:val="18"/>
              </w:rPr>
              <w:t>Operating System</w:t>
            </w:r>
          </w:p>
        </w:tc>
        <w:tc>
          <w:tcPr>
            <w:tcW w:w="6880" w:type="dxa"/>
            <w:shd w:val="clear" w:color="auto" w:fill="EBF3FB"/>
          </w:tcPr>
          <w:p w14:paraId="3070EFE8" w14:textId="77777777" w:rsidR="004A412C" w:rsidRDefault="00000000">
            <w:pPr>
              <w:spacing w:before="80" w:after="80"/>
            </w:pPr>
            <w:r>
              <w:rPr>
                <w:rFonts w:ascii="Calibri" w:eastAsia="Calibri" w:hAnsi="Calibri" w:cs="Calibri"/>
                <w:color w:val="000000"/>
                <w:sz w:val="18"/>
                <w:szCs w:val="18"/>
              </w:rPr>
              <w:t>Ubuntu Desktop 26.04 LTS (Resolute Raccoon)</w:t>
            </w:r>
          </w:p>
        </w:tc>
      </w:tr>
      <w:tr w:rsidR="004A412C" w14:paraId="344C3964" w14:textId="77777777">
        <w:tblPrEx>
          <w:tblCellMar>
            <w:top w:w="0" w:type="dxa"/>
            <w:bottom w:w="0" w:type="dxa"/>
          </w:tblCellMar>
        </w:tblPrEx>
        <w:tc>
          <w:tcPr>
            <w:tcW w:w="3200" w:type="dxa"/>
            <w:shd w:val="clear" w:color="auto" w:fill="FFFFFF"/>
          </w:tcPr>
          <w:p w14:paraId="46104E05" w14:textId="77777777" w:rsidR="004A412C" w:rsidRDefault="00000000">
            <w:pPr>
              <w:spacing w:before="80" w:after="80"/>
            </w:pPr>
            <w:r>
              <w:rPr>
                <w:rFonts w:ascii="Calibri" w:eastAsia="Calibri" w:hAnsi="Calibri" w:cs="Calibri"/>
                <w:color w:val="000000"/>
                <w:sz w:val="18"/>
                <w:szCs w:val="18"/>
              </w:rPr>
              <w:t>Access Method</w:t>
            </w:r>
          </w:p>
        </w:tc>
        <w:tc>
          <w:tcPr>
            <w:tcW w:w="6880" w:type="dxa"/>
            <w:shd w:val="clear" w:color="auto" w:fill="FFFFFF"/>
          </w:tcPr>
          <w:p w14:paraId="7A8DFDBD" w14:textId="77777777" w:rsidR="004A412C" w:rsidRDefault="00000000">
            <w:pPr>
              <w:spacing w:before="80" w:after="80"/>
            </w:pPr>
            <w:r>
              <w:rPr>
                <w:rFonts w:ascii="Calibri" w:eastAsia="Calibri" w:hAnsi="Calibri" w:cs="Calibri"/>
                <w:color w:val="000000"/>
                <w:sz w:val="18"/>
                <w:szCs w:val="18"/>
              </w:rPr>
              <w:t>SSH from primary Windows desktop (192.168.1.162) — no direct physical interaction</w:t>
            </w:r>
          </w:p>
        </w:tc>
      </w:tr>
      <w:tr w:rsidR="004A412C" w14:paraId="0D4C8C29" w14:textId="77777777">
        <w:tblPrEx>
          <w:tblCellMar>
            <w:top w:w="0" w:type="dxa"/>
            <w:bottom w:w="0" w:type="dxa"/>
          </w:tblCellMar>
        </w:tblPrEx>
        <w:tc>
          <w:tcPr>
            <w:tcW w:w="3200" w:type="dxa"/>
            <w:shd w:val="clear" w:color="auto" w:fill="FFFFFF"/>
          </w:tcPr>
          <w:p w14:paraId="6B42835F" w14:textId="77777777" w:rsidR="004A412C" w:rsidRDefault="00000000">
            <w:pPr>
              <w:spacing w:before="80" w:after="80"/>
            </w:pPr>
            <w:r>
              <w:rPr>
                <w:rFonts w:ascii="Calibri" w:eastAsia="Calibri" w:hAnsi="Calibri" w:cs="Calibri"/>
                <w:color w:val="000000"/>
                <w:sz w:val="18"/>
                <w:szCs w:val="18"/>
              </w:rPr>
              <w:t>Log Source</w:t>
            </w:r>
          </w:p>
        </w:tc>
        <w:tc>
          <w:tcPr>
            <w:tcW w:w="6880" w:type="dxa"/>
            <w:shd w:val="clear" w:color="auto" w:fill="EBF3FB"/>
          </w:tcPr>
          <w:p w14:paraId="71B6CFBD" w14:textId="77777777" w:rsidR="004A412C" w:rsidRDefault="00000000">
            <w:pPr>
              <w:spacing w:before="80" w:after="80"/>
            </w:pPr>
            <w:r>
              <w:rPr>
                <w:rFonts w:ascii="Calibri" w:eastAsia="Calibri" w:hAnsi="Calibri" w:cs="Calibri"/>
                <w:color w:val="000000"/>
                <w:sz w:val="18"/>
                <w:szCs w:val="18"/>
              </w:rPr>
              <w:t>/var/log/syslog</w:t>
            </w:r>
          </w:p>
        </w:tc>
      </w:tr>
    </w:tbl>
    <w:p w14:paraId="4CA9B62B" w14:textId="77777777" w:rsidR="004A412C" w:rsidRDefault="004A412C">
      <w:pPr>
        <w:spacing w:before="80" w:after="80"/>
      </w:pPr>
    </w:p>
    <w:p w14:paraId="25BE6F15" w14:textId="77777777" w:rsidR="004A412C" w:rsidRDefault="00000000">
      <w:pPr>
        <w:pStyle w:val="Heading2"/>
        <w:spacing w:before="240" w:after="120"/>
      </w:pPr>
      <w:r>
        <w:rPr>
          <w:rFonts w:ascii="Calibri" w:eastAsia="Calibri" w:hAnsi="Calibri" w:cs="Calibri"/>
          <w:b/>
          <w:bCs/>
          <w:color w:val="2E5FA3"/>
          <w:sz w:val="24"/>
          <w:szCs w:val="24"/>
        </w:rPr>
        <w:t>2.2 Azure Resources Provisioned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40"/>
        <w:gridCol w:w="3440"/>
      </w:tblGrid>
      <w:tr w:rsidR="004A412C" w14:paraId="7815FAB5" w14:textId="77777777">
        <w:tblPrEx>
          <w:tblCellMar>
            <w:top w:w="0" w:type="dxa"/>
            <w:bottom w:w="0" w:type="dxa"/>
          </w:tblCellMar>
        </w:tblPrEx>
        <w:tc>
          <w:tcPr>
            <w:tcW w:w="3200" w:type="dxa"/>
            <w:shd w:val="clear" w:color="auto" w:fill="2E5FA3"/>
          </w:tcPr>
          <w:p w14:paraId="15B83BD8" w14:textId="77777777" w:rsidR="004A412C" w:rsidRDefault="00000000">
            <w:pPr>
              <w:spacing w:before="80" w:after="80"/>
            </w:pPr>
            <w:r>
              <w:rPr>
                <w:rFonts w:ascii="Calibri" w:eastAsia="Calibri" w:hAnsi="Calibri" w:cs="Calibri"/>
                <w:b/>
                <w:bCs/>
                <w:color w:val="FFFFFF"/>
                <w:sz w:val="18"/>
                <w:szCs w:val="18"/>
              </w:rPr>
              <w:lastRenderedPageBreak/>
              <w:t>Resource</w:t>
            </w:r>
          </w:p>
        </w:tc>
        <w:tc>
          <w:tcPr>
            <w:tcW w:w="3440" w:type="dxa"/>
            <w:shd w:val="clear" w:color="auto" w:fill="2E5FA3"/>
          </w:tcPr>
          <w:p w14:paraId="57DC7E52" w14:textId="77777777" w:rsidR="004A412C" w:rsidRDefault="00000000">
            <w:pPr>
              <w:spacing w:before="80" w:after="80"/>
            </w:pPr>
            <w:r>
              <w:rPr>
                <w:rFonts w:ascii="Calibri" w:eastAsia="Calibri" w:hAnsi="Calibri" w:cs="Calibri"/>
                <w:b/>
                <w:bCs/>
                <w:color w:val="FFFFFF"/>
                <w:sz w:val="18"/>
                <w:szCs w:val="18"/>
              </w:rPr>
              <w:t>Name</w:t>
            </w:r>
          </w:p>
        </w:tc>
        <w:tc>
          <w:tcPr>
            <w:tcW w:w="3440" w:type="dxa"/>
            <w:shd w:val="clear" w:color="auto" w:fill="2E5FA3"/>
          </w:tcPr>
          <w:p w14:paraId="40E6FA1D" w14:textId="77777777" w:rsidR="004A412C" w:rsidRDefault="00000000">
            <w:pPr>
              <w:spacing w:before="80" w:after="80"/>
            </w:pPr>
            <w:r>
              <w:rPr>
                <w:rFonts w:ascii="Calibri" w:eastAsia="Calibri" w:hAnsi="Calibri" w:cs="Calibri"/>
                <w:b/>
                <w:bCs/>
                <w:color w:val="FFFFFF"/>
                <w:sz w:val="18"/>
                <w:szCs w:val="18"/>
              </w:rPr>
              <w:t>Configuration</w:t>
            </w:r>
          </w:p>
        </w:tc>
      </w:tr>
      <w:tr w:rsidR="004A412C" w14:paraId="594D444F" w14:textId="77777777">
        <w:tblPrEx>
          <w:tblCellMar>
            <w:top w:w="0" w:type="dxa"/>
            <w:bottom w:w="0" w:type="dxa"/>
          </w:tblCellMar>
        </w:tblPrEx>
        <w:tc>
          <w:tcPr>
            <w:tcW w:w="3200" w:type="dxa"/>
            <w:shd w:val="clear" w:color="auto" w:fill="FFFFFF"/>
          </w:tcPr>
          <w:p w14:paraId="7E3FD93A" w14:textId="77777777" w:rsidR="004A412C" w:rsidRDefault="00000000">
            <w:pPr>
              <w:spacing w:before="80" w:after="80"/>
            </w:pPr>
            <w:r>
              <w:rPr>
                <w:rFonts w:ascii="Calibri" w:eastAsia="Calibri" w:hAnsi="Calibri" w:cs="Calibri"/>
                <w:color w:val="000000"/>
                <w:sz w:val="18"/>
                <w:szCs w:val="18"/>
              </w:rPr>
              <w:t>Resource Group</w:t>
            </w:r>
          </w:p>
        </w:tc>
        <w:tc>
          <w:tcPr>
            <w:tcW w:w="3440" w:type="dxa"/>
            <w:shd w:val="clear" w:color="auto" w:fill="EBF3FB"/>
          </w:tcPr>
          <w:p w14:paraId="727D806D" w14:textId="77777777" w:rsidR="004A412C" w:rsidRDefault="00000000">
            <w:pPr>
              <w:spacing w:before="80" w:after="80"/>
            </w:pPr>
            <w:r>
              <w:rPr>
                <w:rFonts w:ascii="Calibri" w:eastAsia="Calibri" w:hAnsi="Calibri" w:cs="Calibri"/>
                <w:color w:val="000000"/>
                <w:sz w:val="18"/>
                <w:szCs w:val="18"/>
              </w:rPr>
              <w:t>LinuxLogsRG</w:t>
            </w:r>
          </w:p>
        </w:tc>
        <w:tc>
          <w:tcPr>
            <w:tcW w:w="3440" w:type="dxa"/>
            <w:shd w:val="clear" w:color="auto" w:fill="EBF3FB"/>
          </w:tcPr>
          <w:p w14:paraId="53B4C743" w14:textId="77777777" w:rsidR="004A412C" w:rsidRDefault="00000000">
            <w:pPr>
              <w:spacing w:before="80" w:after="80"/>
            </w:pPr>
            <w:r>
              <w:rPr>
                <w:rFonts w:ascii="Calibri" w:eastAsia="Calibri" w:hAnsi="Calibri" w:cs="Calibri"/>
                <w:color w:val="000000"/>
                <w:sz w:val="18"/>
                <w:szCs w:val="18"/>
              </w:rPr>
              <w:t>East US region</w:t>
            </w:r>
          </w:p>
        </w:tc>
      </w:tr>
      <w:tr w:rsidR="004A412C" w14:paraId="30409350" w14:textId="77777777">
        <w:tblPrEx>
          <w:tblCellMar>
            <w:top w:w="0" w:type="dxa"/>
            <w:bottom w:w="0" w:type="dxa"/>
          </w:tblCellMar>
        </w:tblPrEx>
        <w:tc>
          <w:tcPr>
            <w:tcW w:w="3200" w:type="dxa"/>
            <w:shd w:val="clear" w:color="auto" w:fill="FFFFFF"/>
          </w:tcPr>
          <w:p w14:paraId="044264EB" w14:textId="77777777" w:rsidR="004A412C" w:rsidRDefault="00000000">
            <w:pPr>
              <w:spacing w:before="80" w:after="80"/>
            </w:pPr>
            <w:r>
              <w:rPr>
                <w:rFonts w:ascii="Calibri" w:eastAsia="Calibri" w:hAnsi="Calibri" w:cs="Calibri"/>
                <w:color w:val="000000"/>
                <w:sz w:val="18"/>
                <w:szCs w:val="18"/>
              </w:rPr>
              <w:t>Storage Account</w:t>
            </w:r>
          </w:p>
        </w:tc>
        <w:tc>
          <w:tcPr>
            <w:tcW w:w="3440" w:type="dxa"/>
            <w:shd w:val="clear" w:color="auto" w:fill="FFFFFF"/>
          </w:tcPr>
          <w:p w14:paraId="0226332A" w14:textId="77777777" w:rsidR="004A412C" w:rsidRDefault="00000000">
            <w:pPr>
              <w:spacing w:before="80" w:after="80"/>
            </w:pPr>
            <w:r>
              <w:rPr>
                <w:rFonts w:ascii="Calibri" w:eastAsia="Calibri" w:hAnsi="Calibri" w:cs="Calibri"/>
                <w:color w:val="000000"/>
                <w:sz w:val="18"/>
                <w:szCs w:val="18"/>
              </w:rPr>
              <w:t>sykeslogstorage</w:t>
            </w:r>
          </w:p>
        </w:tc>
        <w:tc>
          <w:tcPr>
            <w:tcW w:w="3440" w:type="dxa"/>
            <w:shd w:val="clear" w:color="auto" w:fill="FFFFFF"/>
          </w:tcPr>
          <w:p w14:paraId="0E8570AF" w14:textId="77777777" w:rsidR="004A412C" w:rsidRDefault="00000000">
            <w:pPr>
              <w:spacing w:before="80" w:after="80"/>
            </w:pPr>
            <w:r>
              <w:rPr>
                <w:rFonts w:ascii="Calibri" w:eastAsia="Calibri" w:hAnsi="Calibri" w:cs="Calibri"/>
                <w:color w:val="000000"/>
                <w:sz w:val="18"/>
                <w:szCs w:val="18"/>
              </w:rPr>
              <w:t>Standard LRS, StorageV2, HTTPS only, server-side encryption enabled</w:t>
            </w:r>
          </w:p>
        </w:tc>
      </w:tr>
      <w:tr w:rsidR="004A412C" w14:paraId="7B3B9196" w14:textId="77777777">
        <w:tblPrEx>
          <w:tblCellMar>
            <w:top w:w="0" w:type="dxa"/>
            <w:bottom w:w="0" w:type="dxa"/>
          </w:tblCellMar>
        </w:tblPrEx>
        <w:tc>
          <w:tcPr>
            <w:tcW w:w="3200" w:type="dxa"/>
            <w:shd w:val="clear" w:color="auto" w:fill="FFFFFF"/>
          </w:tcPr>
          <w:p w14:paraId="38603536" w14:textId="77777777" w:rsidR="004A412C" w:rsidRDefault="00000000">
            <w:pPr>
              <w:spacing w:before="80" w:after="80"/>
            </w:pPr>
            <w:r>
              <w:rPr>
                <w:rFonts w:ascii="Calibri" w:eastAsia="Calibri" w:hAnsi="Calibri" w:cs="Calibri"/>
                <w:color w:val="000000"/>
                <w:sz w:val="18"/>
                <w:szCs w:val="18"/>
              </w:rPr>
              <w:t>Blob Container</w:t>
            </w:r>
          </w:p>
        </w:tc>
        <w:tc>
          <w:tcPr>
            <w:tcW w:w="3440" w:type="dxa"/>
            <w:shd w:val="clear" w:color="auto" w:fill="EBF3FB"/>
          </w:tcPr>
          <w:p w14:paraId="5DE62797" w14:textId="77777777" w:rsidR="004A412C" w:rsidRDefault="00000000">
            <w:pPr>
              <w:spacing w:before="80" w:after="80"/>
            </w:pPr>
            <w:r>
              <w:rPr>
                <w:rFonts w:ascii="Calibri" w:eastAsia="Calibri" w:hAnsi="Calibri" w:cs="Calibri"/>
                <w:color w:val="000000"/>
                <w:sz w:val="18"/>
                <w:szCs w:val="18"/>
              </w:rPr>
              <w:t>syslogs</w:t>
            </w:r>
          </w:p>
        </w:tc>
        <w:tc>
          <w:tcPr>
            <w:tcW w:w="3440" w:type="dxa"/>
            <w:shd w:val="clear" w:color="auto" w:fill="EBF3FB"/>
          </w:tcPr>
          <w:p w14:paraId="6189B6ED" w14:textId="77777777" w:rsidR="004A412C" w:rsidRDefault="00000000">
            <w:pPr>
              <w:spacing w:before="80" w:after="80"/>
            </w:pPr>
            <w:r>
              <w:rPr>
                <w:rFonts w:ascii="Calibri" w:eastAsia="Calibri" w:hAnsi="Calibri" w:cs="Calibri"/>
                <w:color w:val="000000"/>
                <w:sz w:val="18"/>
                <w:szCs w:val="18"/>
              </w:rPr>
              <w:t>Private access (no public blob access)</w:t>
            </w:r>
          </w:p>
        </w:tc>
      </w:tr>
      <w:tr w:rsidR="004A412C" w14:paraId="0A9B992B" w14:textId="77777777">
        <w:tblPrEx>
          <w:tblCellMar>
            <w:top w:w="0" w:type="dxa"/>
            <w:bottom w:w="0" w:type="dxa"/>
          </w:tblCellMar>
        </w:tblPrEx>
        <w:tc>
          <w:tcPr>
            <w:tcW w:w="3200" w:type="dxa"/>
            <w:shd w:val="clear" w:color="auto" w:fill="FFFFFF"/>
          </w:tcPr>
          <w:p w14:paraId="374D327C" w14:textId="77777777" w:rsidR="004A412C" w:rsidRDefault="00000000">
            <w:pPr>
              <w:spacing w:before="80" w:after="80"/>
            </w:pPr>
            <w:r>
              <w:rPr>
                <w:rFonts w:ascii="Calibri" w:eastAsia="Calibri" w:hAnsi="Calibri" w:cs="Calibri"/>
                <w:color w:val="000000"/>
                <w:sz w:val="18"/>
                <w:szCs w:val="18"/>
              </w:rPr>
              <w:t>RBAC Role</w:t>
            </w:r>
          </w:p>
        </w:tc>
        <w:tc>
          <w:tcPr>
            <w:tcW w:w="3440" w:type="dxa"/>
            <w:shd w:val="clear" w:color="auto" w:fill="FFFFFF"/>
          </w:tcPr>
          <w:p w14:paraId="279696CA" w14:textId="77777777" w:rsidR="004A412C" w:rsidRDefault="00000000">
            <w:pPr>
              <w:spacing w:before="80" w:after="80"/>
            </w:pPr>
            <w:r>
              <w:rPr>
                <w:rFonts w:ascii="Calibri" w:eastAsia="Calibri" w:hAnsi="Calibri" w:cs="Calibri"/>
                <w:color w:val="000000"/>
                <w:sz w:val="18"/>
                <w:szCs w:val="18"/>
              </w:rPr>
              <w:t>Storage Blob Data Contributor</w:t>
            </w:r>
          </w:p>
        </w:tc>
        <w:tc>
          <w:tcPr>
            <w:tcW w:w="3440" w:type="dxa"/>
            <w:shd w:val="clear" w:color="auto" w:fill="FFFFFF"/>
          </w:tcPr>
          <w:p w14:paraId="572391C2" w14:textId="77777777" w:rsidR="004A412C" w:rsidRDefault="00000000">
            <w:pPr>
              <w:spacing w:before="80" w:after="80"/>
            </w:pPr>
            <w:r>
              <w:rPr>
                <w:rFonts w:ascii="Calibri" w:eastAsia="Calibri" w:hAnsi="Calibri" w:cs="Calibri"/>
                <w:color w:val="000000"/>
                <w:sz w:val="18"/>
                <w:szCs w:val="18"/>
              </w:rPr>
              <w:t>Assigned to signed-in user at storage account scope</w:t>
            </w:r>
          </w:p>
        </w:tc>
      </w:tr>
    </w:tbl>
    <w:p w14:paraId="0E4FCA5C" w14:textId="77777777" w:rsidR="004A412C" w:rsidRDefault="004A412C">
      <w:pPr>
        <w:spacing w:before="80" w:after="80"/>
      </w:pPr>
    </w:p>
    <w:p w14:paraId="2612E6B1"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3. Azure CLI Installation and Authentication</w:t>
      </w:r>
    </w:p>
    <w:p w14:paraId="3E28E1C7" w14:textId="77777777" w:rsidR="004A412C" w:rsidRDefault="00000000">
      <w:pPr>
        <w:pStyle w:val="Heading2"/>
        <w:spacing w:before="240" w:after="120"/>
      </w:pPr>
      <w:r>
        <w:rPr>
          <w:rFonts w:ascii="Calibri" w:eastAsia="Calibri" w:hAnsi="Calibri" w:cs="Calibri"/>
          <w:b/>
          <w:bCs/>
          <w:color w:val="2E5FA3"/>
          <w:sz w:val="24"/>
          <w:szCs w:val="24"/>
        </w:rPr>
        <w:t>3.1 Installing Azure CLI on Ubuntu</w:t>
      </w:r>
    </w:p>
    <w:p w14:paraId="416A6217" w14:textId="77777777" w:rsidR="004A412C" w:rsidRDefault="00000000">
      <w:pPr>
        <w:spacing w:before="80" w:after="80" w:line="276" w:lineRule="auto"/>
      </w:pPr>
      <w:r>
        <w:rPr>
          <w:rFonts w:ascii="Calibri" w:eastAsia="Calibri" w:hAnsi="Calibri" w:cs="Calibri"/>
          <w:color w:val="000000"/>
        </w:rPr>
        <w:t>Azure CLI was installed on sykes-ubuntu via SSH using Microsoft's official Debian/Ubuntu install script. curl was not installed by default on the Ubuntu 26.04 machine and had to be installed first:</w:t>
      </w:r>
    </w:p>
    <w:p w14:paraId="2941DB2F" w14:textId="77777777" w:rsidR="004A412C" w:rsidRDefault="004A412C">
      <w:pPr>
        <w:spacing w:before="80" w:after="80"/>
      </w:pPr>
    </w:p>
    <w:p w14:paraId="5E8250D8"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sudo apt install curl -y</w:t>
      </w:r>
    </w:p>
    <w:p w14:paraId="48646634"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curl -sL https://aka.ms/InstallAzureCLIDeb | sudo bash</w:t>
      </w:r>
    </w:p>
    <w:p w14:paraId="4EB1BCC5"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--version     # confirmed: up to date</w:t>
      </w:r>
    </w:p>
    <w:p w14:paraId="13A3B047" w14:textId="77777777" w:rsidR="004A412C" w:rsidRDefault="004A412C">
      <w:pPr>
        <w:spacing w:before="80" w:after="80"/>
      </w:pPr>
    </w:p>
    <w:p w14:paraId="09AE5E0D" w14:textId="2489F4A0" w:rsidR="004A412C" w:rsidRDefault="00000000">
      <w:pPr>
        <w:pStyle w:val="Heading2"/>
        <w:spacing w:before="240" w:after="120"/>
      </w:pPr>
      <w:r>
        <w:rPr>
          <w:rFonts w:ascii="Calibri" w:eastAsia="Calibri" w:hAnsi="Calibri" w:cs="Calibri"/>
          <w:b/>
          <w:bCs/>
          <w:color w:val="2E5FA3"/>
          <w:sz w:val="24"/>
          <w:szCs w:val="24"/>
        </w:rPr>
        <w:t>3.2 Authentication</w:t>
      </w:r>
      <w:r w:rsidR="00317DE1">
        <w:rPr>
          <w:rFonts w:ascii="Calibri" w:eastAsia="Calibri" w:hAnsi="Calibri" w:cs="Calibri"/>
          <w:b/>
          <w:bCs/>
          <w:color w:val="2E5FA3"/>
          <w:sz w:val="24"/>
          <w:szCs w:val="24"/>
        </w:rPr>
        <w:t>:</w:t>
      </w:r>
      <w:r>
        <w:rPr>
          <w:rFonts w:ascii="Calibri" w:eastAsia="Calibri" w:hAnsi="Calibri" w:cs="Calibri"/>
          <w:b/>
          <w:bCs/>
          <w:color w:val="2E5FA3"/>
          <w:sz w:val="24"/>
          <w:szCs w:val="24"/>
        </w:rPr>
        <w:t xml:space="preserve"> Challenges and Resolution</w:t>
      </w:r>
    </w:p>
    <w:p w14:paraId="015ACC6D" w14:textId="77777777" w:rsidR="004A412C" w:rsidRDefault="00000000">
      <w:pPr>
        <w:spacing w:before="80" w:after="80" w:line="276" w:lineRule="auto"/>
      </w:pPr>
      <w:r>
        <w:rPr>
          <w:rFonts w:ascii="Calibri" w:eastAsia="Calibri" w:hAnsi="Calibri" w:cs="Calibri"/>
          <w:color w:val="000000"/>
        </w:rPr>
        <w:t>Authentication to Azure via CLI involved several challenges due to the account configuration. The Azure account was created under a Yahoo email address federated to a Microsoft account. Microsoft's security defaults for this tenant type caused repeated authentication failures.</w:t>
      </w:r>
    </w:p>
    <w:p w14:paraId="136131D0" w14:textId="77777777" w:rsidR="004A412C" w:rsidRDefault="004A412C">
      <w:pPr>
        <w:spacing w:before="80" w:after="80"/>
      </w:pPr>
    </w:p>
    <w:p w14:paraId="12C0C598" w14:textId="77777777" w:rsidR="004A412C" w:rsidRDefault="00000000">
      <w:pPr>
        <w:spacing w:before="120" w:after="60"/>
        <w:jc w:val="center"/>
      </w:pPr>
      <w:r>
        <w:rPr>
          <w:noProof/>
        </w:rPr>
        <w:drawing>
          <wp:inline distT="0" distB="0" distL="0" distR="0" wp14:anchorId="609B11A8" wp14:editId="38014914">
            <wp:extent cx="53340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14500"/>
                    </a:xfrm>
                    <a:prstGeom prst="rect">
                      <a:avLst/>
                    </a:prstGeom>
                  </pic:spPr>
                </pic:pic>
              </a:graphicData>
            </a:graphic>
          </wp:inline>
        </w:drawing>
      </w:r>
    </w:p>
    <w:p w14:paraId="08690CB6" w14:textId="63BFA9D2" w:rsidR="004A412C" w:rsidRDefault="00000000">
      <w:pPr>
        <w:spacing w:before="60" w:after="120"/>
        <w:jc w:val="center"/>
      </w:pPr>
      <w:r>
        <w:rPr>
          <w:rFonts w:ascii="Calibri" w:eastAsia="Calibri" w:hAnsi="Calibri" w:cs="Calibri"/>
          <w:i/>
          <w:iCs/>
          <w:color w:val="404040"/>
          <w:sz w:val="18"/>
          <w:szCs w:val="18"/>
        </w:rPr>
        <w:t xml:space="preserve">Figure 1 — </w:t>
      </w:r>
      <w:r w:rsidR="00317DE1" w:rsidRPr="00317DE1">
        <w:rPr>
          <w:rFonts w:ascii="Calibri" w:eastAsia="Calibri" w:hAnsi="Calibri" w:cs="Calibri"/>
          <w:i/>
          <w:iCs/>
          <w:color w:val="404040"/>
          <w:sz w:val="18"/>
          <w:szCs w:val="18"/>
        </w:rPr>
        <w:t>Successful az login showing Azure subscription 1 enabled and set as default</w:t>
      </w:r>
    </w:p>
    <w:p w14:paraId="41194B97" w14:textId="77777777" w:rsidR="004A412C" w:rsidRDefault="004A41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780"/>
        <w:gridCol w:w="3780"/>
      </w:tblGrid>
      <w:tr w:rsidR="004A412C" w14:paraId="78B653FA" w14:textId="77777777">
        <w:tblPrEx>
          <w:tblCellMar>
            <w:top w:w="0" w:type="dxa"/>
            <w:bottom w:w="0" w:type="dxa"/>
          </w:tblCellMar>
        </w:tblPrEx>
        <w:tc>
          <w:tcPr>
            <w:tcW w:w="2520" w:type="dxa"/>
            <w:shd w:val="clear" w:color="auto" w:fill="2E5FA3"/>
          </w:tcPr>
          <w:p w14:paraId="0275BB29" w14:textId="77777777" w:rsidR="004A412C" w:rsidRDefault="00000000">
            <w:pPr>
              <w:spacing w:before="80" w:after="80"/>
            </w:pPr>
            <w:r>
              <w:rPr>
                <w:rFonts w:ascii="Calibri" w:eastAsia="Calibri" w:hAnsi="Calibri" w:cs="Calibri"/>
                <w:b/>
                <w:bCs/>
                <w:color w:val="FFFFFF"/>
                <w:sz w:val="18"/>
                <w:szCs w:val="18"/>
              </w:rPr>
              <w:t>Issue</w:t>
            </w:r>
          </w:p>
        </w:tc>
        <w:tc>
          <w:tcPr>
            <w:tcW w:w="3780" w:type="dxa"/>
            <w:shd w:val="clear" w:color="auto" w:fill="2E5FA3"/>
          </w:tcPr>
          <w:p w14:paraId="7999C0D9" w14:textId="77777777" w:rsidR="004A412C" w:rsidRDefault="00000000">
            <w:pPr>
              <w:spacing w:before="80" w:after="80"/>
            </w:pPr>
            <w:r>
              <w:rPr>
                <w:rFonts w:ascii="Calibri" w:eastAsia="Calibri" w:hAnsi="Calibri" w:cs="Calibri"/>
                <w:b/>
                <w:bCs/>
                <w:color w:val="FFFFFF"/>
                <w:sz w:val="18"/>
                <w:szCs w:val="18"/>
              </w:rPr>
              <w:t>Cause</w:t>
            </w:r>
          </w:p>
        </w:tc>
        <w:tc>
          <w:tcPr>
            <w:tcW w:w="3780" w:type="dxa"/>
            <w:shd w:val="clear" w:color="auto" w:fill="2E5FA3"/>
          </w:tcPr>
          <w:p w14:paraId="1A884471" w14:textId="77777777" w:rsidR="004A412C" w:rsidRDefault="00000000">
            <w:pPr>
              <w:spacing w:before="80" w:after="80"/>
            </w:pPr>
            <w:r>
              <w:rPr>
                <w:rFonts w:ascii="Calibri" w:eastAsia="Calibri" w:hAnsi="Calibri" w:cs="Calibri"/>
                <w:b/>
                <w:bCs/>
                <w:color w:val="FFFFFF"/>
                <w:sz w:val="18"/>
                <w:szCs w:val="18"/>
              </w:rPr>
              <w:t>Resolution</w:t>
            </w:r>
          </w:p>
        </w:tc>
      </w:tr>
      <w:tr w:rsidR="004A412C" w14:paraId="6504A95D" w14:textId="77777777">
        <w:tblPrEx>
          <w:tblCellMar>
            <w:top w:w="0" w:type="dxa"/>
            <w:bottom w:w="0" w:type="dxa"/>
          </w:tblCellMar>
        </w:tblPrEx>
        <w:tc>
          <w:tcPr>
            <w:tcW w:w="2520" w:type="dxa"/>
            <w:shd w:val="clear" w:color="auto" w:fill="FFFFFF"/>
          </w:tcPr>
          <w:p w14:paraId="05C08F1E" w14:textId="77777777" w:rsidR="004A412C" w:rsidRDefault="00000000">
            <w:pPr>
              <w:spacing w:before="80" w:after="80"/>
            </w:pPr>
            <w:r>
              <w:rPr>
                <w:rFonts w:ascii="Calibri" w:eastAsia="Calibri" w:hAnsi="Calibri" w:cs="Calibri"/>
                <w:color w:val="000000"/>
                <w:sz w:val="18"/>
                <w:szCs w:val="18"/>
              </w:rPr>
              <w:t>No subscriptions found after login</w:t>
            </w:r>
          </w:p>
        </w:tc>
        <w:tc>
          <w:tcPr>
            <w:tcW w:w="3780" w:type="dxa"/>
            <w:shd w:val="clear" w:color="auto" w:fill="EBF3FB"/>
          </w:tcPr>
          <w:p w14:paraId="473F1796" w14:textId="7B1D2404" w:rsidR="004A412C" w:rsidRDefault="00000000">
            <w:pPr>
              <w:spacing w:before="80" w:after="80"/>
            </w:pPr>
            <w:r>
              <w:rPr>
                <w:rFonts w:ascii="Calibri" w:eastAsia="Calibri" w:hAnsi="Calibri" w:cs="Calibri"/>
                <w:color w:val="000000"/>
                <w:sz w:val="18"/>
                <w:szCs w:val="18"/>
              </w:rPr>
              <w:t>First az login attempt interrupted with Ctrl+C before completion</w:t>
            </w:r>
            <w:r w:rsidR="00317DE1">
              <w:rPr>
                <w:rFonts w:ascii="Calibri" w:eastAsia="Calibri" w:hAnsi="Calibri" w:cs="Calibri"/>
                <w:color w:val="000000"/>
                <w:sz w:val="18"/>
                <w:szCs w:val="18"/>
              </w:rPr>
              <w:t>,</w:t>
            </w:r>
            <w:r>
              <w:rPr>
                <w:rFonts w:ascii="Calibri" w:eastAsia="Calibri" w:hAnsi="Calibri" w:cs="Calibri"/>
                <w:color w:val="000000"/>
                <w:sz w:val="18"/>
                <w:szCs w:val="18"/>
              </w:rPr>
              <w:t xml:space="preserve"> authentication never fully processed</w:t>
            </w:r>
          </w:p>
        </w:tc>
        <w:tc>
          <w:tcPr>
            <w:tcW w:w="3780" w:type="dxa"/>
            <w:shd w:val="clear" w:color="auto" w:fill="EBF3FB"/>
          </w:tcPr>
          <w:p w14:paraId="5A78BD57" w14:textId="77777777" w:rsidR="004A412C" w:rsidRDefault="00000000">
            <w:pPr>
              <w:spacing w:before="80" w:after="80"/>
            </w:pPr>
            <w:r>
              <w:rPr>
                <w:rFonts w:ascii="Calibri" w:eastAsia="Calibri" w:hAnsi="Calibri" w:cs="Calibri"/>
                <w:color w:val="000000"/>
                <w:sz w:val="18"/>
                <w:szCs w:val="18"/>
              </w:rPr>
              <w:t>Ran az login again and waited for full completion</w:t>
            </w:r>
          </w:p>
        </w:tc>
      </w:tr>
      <w:tr w:rsidR="004A412C" w14:paraId="63547212" w14:textId="77777777">
        <w:tblPrEx>
          <w:tblCellMar>
            <w:top w:w="0" w:type="dxa"/>
            <w:bottom w:w="0" w:type="dxa"/>
          </w:tblCellMar>
        </w:tblPrEx>
        <w:tc>
          <w:tcPr>
            <w:tcW w:w="2520" w:type="dxa"/>
            <w:shd w:val="clear" w:color="auto" w:fill="FFFFFF"/>
          </w:tcPr>
          <w:p w14:paraId="7EE2512A" w14:textId="77777777" w:rsidR="004A412C" w:rsidRDefault="00000000">
            <w:pPr>
              <w:spacing w:before="80" w:after="80"/>
            </w:pPr>
            <w:r>
              <w:rPr>
                <w:rFonts w:ascii="Calibri" w:eastAsia="Calibri" w:hAnsi="Calibri" w:cs="Calibri"/>
                <w:color w:val="000000"/>
                <w:sz w:val="18"/>
                <w:szCs w:val="18"/>
              </w:rPr>
              <w:t>Authentication failed — AADSTS530035</w:t>
            </w:r>
          </w:p>
        </w:tc>
        <w:tc>
          <w:tcPr>
            <w:tcW w:w="3780" w:type="dxa"/>
            <w:shd w:val="clear" w:color="auto" w:fill="FFFFFF"/>
          </w:tcPr>
          <w:p w14:paraId="4B50A62D" w14:textId="77777777" w:rsidR="004A412C" w:rsidRDefault="00000000">
            <w:pPr>
              <w:spacing w:before="80" w:after="80"/>
            </w:pPr>
            <w:r>
              <w:rPr>
                <w:rFonts w:ascii="Calibri" w:eastAsia="Calibri" w:hAnsi="Calibri" w:cs="Calibri"/>
                <w:color w:val="000000"/>
                <w:sz w:val="18"/>
                <w:szCs w:val="18"/>
              </w:rPr>
              <w:t>Microsoft security defaults blocked device code flow for Yahoo-federated Microsoft accounts</w:t>
            </w:r>
          </w:p>
        </w:tc>
        <w:tc>
          <w:tcPr>
            <w:tcW w:w="3780" w:type="dxa"/>
            <w:shd w:val="clear" w:color="auto" w:fill="FFFFFF"/>
          </w:tcPr>
          <w:p w14:paraId="7003F82B" w14:textId="77777777" w:rsidR="004A412C" w:rsidRDefault="00000000">
            <w:pPr>
              <w:spacing w:before="80" w:after="80"/>
            </w:pPr>
            <w:r>
              <w:rPr>
                <w:rFonts w:ascii="Calibri" w:eastAsia="Calibri" w:hAnsi="Calibri" w:cs="Calibri"/>
                <w:color w:val="000000"/>
                <w:sz w:val="18"/>
                <w:szCs w:val="18"/>
              </w:rPr>
              <w:t>Disabled security defaults in Microsoft Entra ID (Azure AD) → Properties → Manage Security Defaults</w:t>
            </w:r>
          </w:p>
        </w:tc>
      </w:tr>
      <w:tr w:rsidR="004A412C" w14:paraId="791AA964" w14:textId="77777777">
        <w:tblPrEx>
          <w:tblCellMar>
            <w:top w:w="0" w:type="dxa"/>
            <w:bottom w:w="0" w:type="dxa"/>
          </w:tblCellMar>
        </w:tblPrEx>
        <w:tc>
          <w:tcPr>
            <w:tcW w:w="2520" w:type="dxa"/>
            <w:shd w:val="clear" w:color="auto" w:fill="FFFFFF"/>
          </w:tcPr>
          <w:p w14:paraId="39A8FE79" w14:textId="77777777" w:rsidR="004A412C" w:rsidRDefault="00000000">
            <w:pPr>
              <w:spacing w:before="80" w:after="80"/>
            </w:pPr>
            <w:r>
              <w:rPr>
                <w:rFonts w:ascii="Calibri" w:eastAsia="Calibri" w:hAnsi="Calibri" w:cs="Calibri"/>
                <w:color w:val="000000"/>
                <w:sz w:val="18"/>
                <w:szCs w:val="18"/>
              </w:rPr>
              <w:lastRenderedPageBreak/>
              <w:t>Full Azure portal lockout</w:t>
            </w:r>
          </w:p>
        </w:tc>
        <w:tc>
          <w:tcPr>
            <w:tcW w:w="3780" w:type="dxa"/>
            <w:shd w:val="clear" w:color="auto" w:fill="EBF3FB"/>
          </w:tcPr>
          <w:p w14:paraId="23372AF2" w14:textId="77777777" w:rsidR="004A412C" w:rsidRDefault="00000000">
            <w:pPr>
              <w:spacing w:before="80" w:after="80"/>
            </w:pPr>
            <w:r>
              <w:rPr>
                <w:rFonts w:ascii="Calibri" w:eastAsia="Calibri" w:hAnsi="Calibri" w:cs="Calibri"/>
                <w:color w:val="000000"/>
                <w:sz w:val="18"/>
                <w:szCs w:val="18"/>
              </w:rPr>
              <w:t>Multiple failed CLI login attempts flagged as suspicious by Microsoft and locked the account entirely</w:t>
            </w:r>
          </w:p>
        </w:tc>
        <w:tc>
          <w:tcPr>
            <w:tcW w:w="3780" w:type="dxa"/>
            <w:shd w:val="clear" w:color="auto" w:fill="EBF3FB"/>
          </w:tcPr>
          <w:p w14:paraId="1677483A" w14:textId="2B83E0F8" w:rsidR="004A412C" w:rsidRDefault="00000000">
            <w:pPr>
              <w:spacing w:before="80" w:after="80"/>
            </w:pPr>
            <w:r>
              <w:rPr>
                <w:rFonts w:ascii="Calibri" w:eastAsia="Calibri" w:hAnsi="Calibri" w:cs="Calibri"/>
                <w:color w:val="000000"/>
                <w:sz w:val="18"/>
                <w:szCs w:val="18"/>
              </w:rPr>
              <w:t>Recovered via account.live.com/password/reset password reset restored portal and CLI access</w:t>
            </w:r>
          </w:p>
        </w:tc>
      </w:tr>
      <w:tr w:rsidR="004A412C" w14:paraId="0B37B01A" w14:textId="77777777">
        <w:tblPrEx>
          <w:tblCellMar>
            <w:top w:w="0" w:type="dxa"/>
            <w:bottom w:w="0" w:type="dxa"/>
          </w:tblCellMar>
        </w:tblPrEx>
        <w:tc>
          <w:tcPr>
            <w:tcW w:w="2520" w:type="dxa"/>
            <w:shd w:val="clear" w:color="auto" w:fill="FFFFFF"/>
          </w:tcPr>
          <w:p w14:paraId="0EE156BE" w14:textId="77777777" w:rsidR="004A412C" w:rsidRDefault="00000000">
            <w:pPr>
              <w:spacing w:before="80" w:after="80"/>
            </w:pPr>
            <w:r>
              <w:rPr>
                <w:rFonts w:ascii="Calibri" w:eastAsia="Calibri" w:hAnsi="Calibri" w:cs="Calibri"/>
                <w:color w:val="000000"/>
                <w:sz w:val="18"/>
                <w:szCs w:val="18"/>
              </w:rPr>
              <w:t>Subscription visible but CLI returned "no subscriptions"</w:t>
            </w:r>
          </w:p>
        </w:tc>
        <w:tc>
          <w:tcPr>
            <w:tcW w:w="3780" w:type="dxa"/>
            <w:shd w:val="clear" w:color="auto" w:fill="FFFFFF"/>
          </w:tcPr>
          <w:p w14:paraId="75C982C6" w14:textId="29469BD0" w:rsidR="004A412C" w:rsidRDefault="00000000">
            <w:pPr>
              <w:spacing w:before="80" w:after="80"/>
            </w:pPr>
            <w:r>
              <w:rPr>
                <w:rFonts w:ascii="Calibri" w:eastAsia="Calibri" w:hAnsi="Calibri" w:cs="Calibri"/>
                <w:color w:val="000000"/>
                <w:sz w:val="18"/>
                <w:szCs w:val="18"/>
              </w:rPr>
              <w:t>Tenant/subscription mismatch</w:t>
            </w:r>
            <w:r w:rsidR="00317DE1">
              <w:rPr>
                <w:rFonts w:ascii="Calibri" w:eastAsia="Calibri" w:hAnsi="Calibri" w:cs="Calibri"/>
                <w:color w:val="000000"/>
                <w:sz w:val="18"/>
                <w:szCs w:val="18"/>
              </w:rPr>
              <w:t>.</w:t>
            </w:r>
            <w:r>
              <w:rPr>
                <w:rFonts w:ascii="Calibri" w:eastAsia="Calibri" w:hAnsi="Calibri" w:cs="Calibri"/>
                <w:color w:val="000000"/>
                <w:sz w:val="18"/>
                <w:szCs w:val="18"/>
              </w:rPr>
              <w:t xml:space="preserve"> CLI defaulted to wrong tenant context</w:t>
            </w:r>
          </w:p>
        </w:tc>
        <w:tc>
          <w:tcPr>
            <w:tcW w:w="3780" w:type="dxa"/>
            <w:shd w:val="clear" w:color="auto" w:fill="FFFFFF"/>
          </w:tcPr>
          <w:p w14:paraId="4EAAD845" w14:textId="5F24C85C" w:rsidR="004A412C" w:rsidRDefault="00000000">
            <w:pPr>
              <w:spacing w:before="80" w:after="80"/>
            </w:pPr>
            <w:r>
              <w:rPr>
                <w:rFonts w:ascii="Calibri" w:eastAsia="Calibri" w:hAnsi="Calibri" w:cs="Calibri"/>
                <w:color w:val="000000"/>
                <w:sz w:val="18"/>
                <w:szCs w:val="18"/>
              </w:rPr>
              <w:t xml:space="preserve">Used az login </w:t>
            </w:r>
            <w:r w:rsidR="002C09CF">
              <w:rPr>
                <w:rFonts w:ascii="Calibri" w:eastAsia="Calibri" w:hAnsi="Calibri" w:cs="Calibri"/>
                <w:color w:val="000000"/>
                <w:sz w:val="18"/>
                <w:szCs w:val="18"/>
              </w:rPr>
              <w:t>--</w:t>
            </w:r>
            <w:r>
              <w:rPr>
                <w:rFonts w:ascii="Calibri" w:eastAsia="Calibri" w:hAnsi="Calibri" w:cs="Calibri"/>
                <w:color w:val="000000"/>
                <w:sz w:val="18"/>
                <w:szCs w:val="18"/>
              </w:rPr>
              <w:t>tenant &lt;tenant-id&gt; --use-device-code to specify the correct Default Directory tenant</w:t>
            </w:r>
          </w:p>
        </w:tc>
      </w:tr>
    </w:tbl>
    <w:p w14:paraId="726B9189" w14:textId="77777777" w:rsidR="004A412C" w:rsidRDefault="004A412C">
      <w:pPr>
        <w:spacing w:before="80" w:after="80"/>
      </w:pPr>
    </w:p>
    <w:p w14:paraId="23BB2889" w14:textId="77777777" w:rsidR="004A412C" w:rsidRDefault="00000000">
      <w:pPr>
        <w:spacing w:before="120" w:after="60"/>
        <w:jc w:val="center"/>
      </w:pPr>
      <w:r>
        <w:rPr>
          <w:noProof/>
        </w:rPr>
        <w:drawing>
          <wp:inline distT="0" distB="0" distL="0" distR="0" wp14:anchorId="245D4A8D" wp14:editId="2A01C53C">
            <wp:extent cx="53340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05000"/>
                    </a:xfrm>
                    <a:prstGeom prst="rect">
                      <a:avLst/>
                    </a:prstGeom>
                  </pic:spPr>
                </pic:pic>
              </a:graphicData>
            </a:graphic>
          </wp:inline>
        </w:drawing>
      </w:r>
    </w:p>
    <w:p w14:paraId="5E0EDBAC" w14:textId="77777777" w:rsidR="004A412C" w:rsidRDefault="00000000">
      <w:pPr>
        <w:spacing w:before="60" w:after="120"/>
        <w:jc w:val="center"/>
      </w:pPr>
      <w:r>
        <w:rPr>
          <w:rFonts w:ascii="Calibri" w:eastAsia="Calibri" w:hAnsi="Calibri" w:cs="Calibri"/>
          <w:i/>
          <w:iCs/>
          <w:color w:val="404040"/>
          <w:sz w:val="18"/>
          <w:szCs w:val="18"/>
        </w:rPr>
        <w:t>Figure 2 — Azure subscription 1 confirmed in CLI after tenant-specific login</w:t>
      </w:r>
    </w:p>
    <w:p w14:paraId="7B0E2F65" w14:textId="77777777" w:rsidR="004A412C" w:rsidRDefault="004A412C">
      <w:pPr>
        <w:spacing w:before="80" w:after="80"/>
      </w:pPr>
    </w:p>
    <w:p w14:paraId="6A3D34B1" w14:textId="77777777" w:rsidR="004A412C" w:rsidRDefault="00000000">
      <w:pPr>
        <w:spacing w:before="80" w:after="80" w:line="276" w:lineRule="auto"/>
      </w:pPr>
      <w:r>
        <w:rPr>
          <w:rFonts w:ascii="Calibri" w:eastAsia="Calibri" w:hAnsi="Calibri" w:cs="Calibri"/>
          <w:color w:val="000000"/>
        </w:rPr>
        <w:t>Final successful authentication command:</w:t>
      </w:r>
    </w:p>
    <w:p w14:paraId="491B6602"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login --tenant 525b4515-7b98-48d4-914a-2b7a1ad9bbb8 --use-device-code</w:t>
      </w:r>
    </w:p>
    <w:p w14:paraId="3B25304C" w14:textId="77777777" w:rsidR="004A412C" w:rsidRDefault="004A412C">
      <w:pPr>
        <w:spacing w:before="80" w:after="80"/>
      </w:pPr>
    </w:p>
    <w:p w14:paraId="1CBA97B9" w14:textId="77777777" w:rsidR="004A412C" w:rsidRDefault="00000000">
      <w:pPr>
        <w:spacing w:before="120" w:after="60"/>
        <w:jc w:val="center"/>
      </w:pPr>
      <w:r>
        <w:rPr>
          <w:noProof/>
        </w:rPr>
        <w:drawing>
          <wp:inline distT="0" distB="0" distL="0" distR="0" wp14:anchorId="20F8699D" wp14:editId="74F86534">
            <wp:extent cx="53340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714500"/>
                    </a:xfrm>
                    <a:prstGeom prst="rect">
                      <a:avLst/>
                    </a:prstGeom>
                  </pic:spPr>
                </pic:pic>
              </a:graphicData>
            </a:graphic>
          </wp:inline>
        </w:drawing>
      </w:r>
    </w:p>
    <w:p w14:paraId="3D5B4BF4" w14:textId="07E4100B" w:rsidR="004A412C" w:rsidRDefault="00000000">
      <w:pPr>
        <w:spacing w:before="60" w:after="120"/>
        <w:jc w:val="center"/>
      </w:pPr>
      <w:r>
        <w:rPr>
          <w:rFonts w:ascii="Calibri" w:eastAsia="Calibri" w:hAnsi="Calibri" w:cs="Calibri"/>
          <w:i/>
          <w:iCs/>
          <w:color w:val="404040"/>
          <w:sz w:val="18"/>
          <w:szCs w:val="18"/>
        </w:rPr>
        <w:t xml:space="preserve">Figure 3 — </w:t>
      </w:r>
      <w:r w:rsidR="00317DE1" w:rsidRPr="00317DE1">
        <w:rPr>
          <w:rFonts w:ascii="Calibri" w:eastAsia="Calibri" w:hAnsi="Calibri" w:cs="Calibri"/>
          <w:i/>
          <w:iCs/>
          <w:color w:val="404040"/>
          <w:sz w:val="18"/>
          <w:szCs w:val="18"/>
        </w:rPr>
        <w:t>Initial authentication failure: no subscriptions found and tenant security defaults blocking access</w:t>
      </w:r>
    </w:p>
    <w:p w14:paraId="727DAEDF" w14:textId="77777777" w:rsidR="004A412C" w:rsidRDefault="004A412C">
      <w:pPr>
        <w:spacing w:before="80" w:after="80"/>
      </w:pPr>
    </w:p>
    <w:p w14:paraId="5AAA9C0B"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4. Azure Resource Provisioning</w:t>
      </w:r>
    </w:p>
    <w:p w14:paraId="5E3135B9" w14:textId="77777777" w:rsidR="004A412C" w:rsidRDefault="00000000">
      <w:pPr>
        <w:pStyle w:val="Heading2"/>
        <w:spacing w:before="240" w:after="120"/>
      </w:pPr>
      <w:r>
        <w:rPr>
          <w:rFonts w:ascii="Calibri" w:eastAsia="Calibri" w:hAnsi="Calibri" w:cs="Calibri"/>
          <w:b/>
          <w:bCs/>
          <w:color w:val="2E5FA3"/>
          <w:sz w:val="24"/>
          <w:szCs w:val="24"/>
        </w:rPr>
        <w:t>4.1 Resource Group</w:t>
      </w:r>
    </w:p>
    <w:p w14:paraId="20E6F158" w14:textId="77777777" w:rsidR="004A412C" w:rsidRDefault="00000000">
      <w:pPr>
        <w:spacing w:before="80" w:after="80" w:line="276" w:lineRule="auto"/>
      </w:pPr>
      <w:r>
        <w:rPr>
          <w:rFonts w:ascii="Calibri" w:eastAsia="Calibri" w:hAnsi="Calibri" w:cs="Calibri"/>
          <w:color w:val="000000"/>
        </w:rPr>
        <w:t>A dedicated resource group was created to contain all project resources, following Azure best practice of grouping related resources for lifecycle management:</w:t>
      </w:r>
    </w:p>
    <w:p w14:paraId="56C58F77" w14:textId="77777777" w:rsidR="004A412C" w:rsidRDefault="004A412C">
      <w:pPr>
        <w:spacing w:before="80" w:after="80"/>
      </w:pPr>
    </w:p>
    <w:p w14:paraId="741DA18B"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group create --name LinuxLogsRG --location eastus</w:t>
      </w:r>
    </w:p>
    <w:p w14:paraId="2FCB3F1E" w14:textId="77777777" w:rsidR="004A412C" w:rsidRDefault="004A412C">
      <w:pPr>
        <w:spacing w:before="80" w:after="80"/>
      </w:pPr>
    </w:p>
    <w:p w14:paraId="234131D9" w14:textId="77777777" w:rsidR="004A412C" w:rsidRDefault="00000000">
      <w:pPr>
        <w:spacing w:before="120" w:after="60"/>
        <w:jc w:val="center"/>
      </w:pPr>
      <w:r>
        <w:rPr>
          <w:noProof/>
        </w:rPr>
        <w:lastRenderedPageBreak/>
        <w:drawing>
          <wp:inline distT="0" distB="0" distL="0" distR="0" wp14:anchorId="784F6C6E" wp14:editId="19FFB192">
            <wp:extent cx="53340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19500"/>
                    </a:xfrm>
                    <a:prstGeom prst="rect">
                      <a:avLst/>
                    </a:prstGeom>
                  </pic:spPr>
                </pic:pic>
              </a:graphicData>
            </a:graphic>
          </wp:inline>
        </w:drawing>
      </w:r>
    </w:p>
    <w:p w14:paraId="17222468" w14:textId="77777777" w:rsidR="004A412C" w:rsidRDefault="00000000">
      <w:pPr>
        <w:spacing w:before="60" w:after="120"/>
        <w:jc w:val="center"/>
      </w:pPr>
      <w:r>
        <w:rPr>
          <w:rFonts w:ascii="Calibri" w:eastAsia="Calibri" w:hAnsi="Calibri" w:cs="Calibri"/>
          <w:i/>
          <w:iCs/>
          <w:color w:val="404040"/>
          <w:sz w:val="18"/>
          <w:szCs w:val="18"/>
        </w:rPr>
        <w:t>Figure 4 — Resource group LinuxLogsRG created successfully — provisioningState: Succeeded</w:t>
      </w:r>
    </w:p>
    <w:p w14:paraId="13DB63B4" w14:textId="77777777" w:rsidR="004A412C" w:rsidRDefault="004A412C">
      <w:pPr>
        <w:spacing w:before="80" w:after="80"/>
      </w:pPr>
    </w:p>
    <w:p w14:paraId="628CB386" w14:textId="77777777" w:rsidR="004A412C" w:rsidRDefault="00000000">
      <w:pPr>
        <w:pStyle w:val="Heading2"/>
        <w:spacing w:before="240" w:after="120"/>
      </w:pPr>
      <w:r>
        <w:rPr>
          <w:rFonts w:ascii="Calibri" w:eastAsia="Calibri" w:hAnsi="Calibri" w:cs="Calibri"/>
          <w:b/>
          <w:bCs/>
          <w:color w:val="2E5FA3"/>
          <w:sz w:val="24"/>
          <w:szCs w:val="24"/>
        </w:rPr>
        <w:t>4.2 Storage Account</w:t>
      </w:r>
    </w:p>
    <w:p w14:paraId="4AD0124A" w14:textId="23C34854" w:rsidR="004A412C" w:rsidRDefault="00000000">
      <w:pPr>
        <w:spacing w:before="80" w:after="80" w:line="276" w:lineRule="auto"/>
      </w:pPr>
      <w:r>
        <w:rPr>
          <w:rFonts w:ascii="Calibri" w:eastAsia="Calibri" w:hAnsi="Calibri" w:cs="Calibri"/>
          <w:color w:val="000000"/>
        </w:rPr>
        <w:t>A Standard LRS (Locally Redundant Storage) storage account was provisioned within the resource group. Standard LRS was selected as the appropriate tier for a home lab log backup use case</w:t>
      </w:r>
      <w:r w:rsidR="00317DE1">
        <w:rPr>
          <w:rFonts w:ascii="Calibri" w:eastAsia="Calibri" w:hAnsi="Calibri" w:cs="Calibri"/>
          <w:color w:val="000000"/>
        </w:rPr>
        <w:t>,</w:t>
      </w:r>
      <w:r>
        <w:rPr>
          <w:rFonts w:ascii="Calibri" w:eastAsia="Calibri" w:hAnsi="Calibri" w:cs="Calibri"/>
          <w:color w:val="000000"/>
        </w:rPr>
        <w:t xml:space="preserve"> cost effective with adequate durability for non-critical data:</w:t>
      </w:r>
    </w:p>
    <w:p w14:paraId="2B5A8F54" w14:textId="77777777" w:rsidR="004A412C" w:rsidRDefault="004A412C">
      <w:pPr>
        <w:spacing w:before="80" w:after="80"/>
      </w:pPr>
    </w:p>
    <w:p w14:paraId="4C395950"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storage account create --name sykeslogstorage --resource-group LinuxLogsRG --location eastus --sku Standard_LRS</w:t>
      </w:r>
    </w:p>
    <w:p w14:paraId="4F243D0F" w14:textId="77777777" w:rsidR="004A412C" w:rsidRDefault="004A412C">
      <w:pPr>
        <w:spacing w:before="80" w:after="80"/>
      </w:pPr>
    </w:p>
    <w:p w14:paraId="3C4750FA" w14:textId="77777777" w:rsidR="004A412C" w:rsidRDefault="00000000">
      <w:pPr>
        <w:spacing w:before="120" w:after="60"/>
        <w:jc w:val="center"/>
      </w:pPr>
      <w:r>
        <w:rPr>
          <w:noProof/>
        </w:rPr>
        <w:lastRenderedPageBreak/>
        <w:drawing>
          <wp:inline distT="0" distB="0" distL="0" distR="0" wp14:anchorId="014C0064" wp14:editId="5BB7A157">
            <wp:extent cx="53340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19500"/>
                    </a:xfrm>
                    <a:prstGeom prst="rect">
                      <a:avLst/>
                    </a:prstGeom>
                  </pic:spPr>
                </pic:pic>
              </a:graphicData>
            </a:graphic>
          </wp:inline>
        </w:drawing>
      </w:r>
    </w:p>
    <w:p w14:paraId="16FA4936" w14:textId="77777777" w:rsidR="004A412C" w:rsidRDefault="00000000">
      <w:pPr>
        <w:spacing w:before="60" w:after="120"/>
        <w:jc w:val="center"/>
      </w:pPr>
      <w:r>
        <w:rPr>
          <w:rFonts w:ascii="Calibri" w:eastAsia="Calibri" w:hAnsi="Calibri" w:cs="Calibri"/>
          <w:i/>
          <w:iCs/>
          <w:color w:val="404040"/>
          <w:sz w:val="18"/>
          <w:szCs w:val="18"/>
        </w:rPr>
        <w:t>Figure 5 — Storage account sykeslogstorage created — StorageV2, Standard LRS, HTTPS-only, server-side encryption enabled</w:t>
      </w:r>
    </w:p>
    <w:p w14:paraId="1AD74D8C" w14:textId="77777777" w:rsidR="004A412C" w:rsidRDefault="004A412C">
      <w:pPr>
        <w:spacing w:before="80" w:after="80"/>
      </w:pPr>
    </w:p>
    <w:p w14:paraId="50C6BEC9" w14:textId="77777777" w:rsidR="004A412C" w:rsidRDefault="00000000">
      <w:pPr>
        <w:pStyle w:val="Heading2"/>
        <w:spacing w:before="240" w:after="120"/>
      </w:pPr>
      <w:r>
        <w:rPr>
          <w:rFonts w:ascii="Calibri" w:eastAsia="Calibri" w:hAnsi="Calibri" w:cs="Calibri"/>
          <w:b/>
          <w:bCs/>
          <w:color w:val="2E5FA3"/>
          <w:sz w:val="24"/>
          <w:szCs w:val="24"/>
        </w:rPr>
        <w:t>4.3 Blob Container</w:t>
      </w:r>
    </w:p>
    <w:p w14:paraId="7392176F" w14:textId="77777777" w:rsidR="004A412C" w:rsidRDefault="00000000">
      <w:pPr>
        <w:spacing w:before="80" w:after="80" w:line="276" w:lineRule="auto"/>
      </w:pPr>
      <w:r>
        <w:rPr>
          <w:rFonts w:ascii="Calibri" w:eastAsia="Calibri" w:hAnsi="Calibri" w:cs="Calibri"/>
          <w:color w:val="000000"/>
        </w:rPr>
        <w:t>A blob container named syslogs was created within the storage account to hold the compressed log files. Authentication mode was set to login (Entra ID / RBAC) rather than account key — the more secure approach:</w:t>
      </w:r>
    </w:p>
    <w:p w14:paraId="4699E52D" w14:textId="77777777" w:rsidR="004A412C" w:rsidRDefault="004A412C">
      <w:pPr>
        <w:spacing w:before="80" w:after="80"/>
      </w:pPr>
    </w:p>
    <w:p w14:paraId="18F9BFE6"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storage container create --name syslogs --account-name sykeslogstorage --auth-mode login</w:t>
      </w:r>
    </w:p>
    <w:p w14:paraId="40439825" w14:textId="77777777" w:rsidR="004A412C" w:rsidRDefault="00000000">
      <w:pPr>
        <w:spacing w:before="80" w:after="80" w:line="276" w:lineRule="auto"/>
      </w:pPr>
      <w:r>
        <w:rPr>
          <w:rFonts w:ascii="Calibri" w:eastAsia="Calibri" w:hAnsi="Calibri" w:cs="Calibri"/>
          <w:color w:val="000000"/>
        </w:rPr>
        <w:t>Result: { "created": true }</w:t>
      </w:r>
    </w:p>
    <w:p w14:paraId="7C30A91E" w14:textId="77777777" w:rsidR="004A412C" w:rsidRDefault="004A412C">
      <w:pPr>
        <w:spacing w:before="80" w:after="80"/>
      </w:pPr>
    </w:p>
    <w:p w14:paraId="71D4D064" w14:textId="77777777" w:rsidR="004A412C" w:rsidRDefault="00000000">
      <w:pPr>
        <w:pStyle w:val="Heading2"/>
        <w:spacing w:before="240" w:after="120"/>
      </w:pPr>
      <w:r>
        <w:rPr>
          <w:rFonts w:ascii="Calibri" w:eastAsia="Calibri" w:hAnsi="Calibri" w:cs="Calibri"/>
          <w:b/>
          <w:bCs/>
          <w:color w:val="2E5FA3"/>
          <w:sz w:val="24"/>
          <w:szCs w:val="24"/>
        </w:rPr>
        <w:t>4.4 RBAC Role Assignment</w:t>
      </w:r>
    </w:p>
    <w:p w14:paraId="0C4B8D22" w14:textId="4DB4D3B9" w:rsidR="004A412C" w:rsidRDefault="00000000">
      <w:pPr>
        <w:spacing w:before="80" w:after="80" w:line="276" w:lineRule="auto"/>
      </w:pPr>
      <w:r>
        <w:rPr>
          <w:rFonts w:ascii="Calibri" w:eastAsia="Calibri" w:hAnsi="Calibri" w:cs="Calibri"/>
          <w:color w:val="000000"/>
        </w:rPr>
        <w:t>The initial backup script execution failed with a permissions error the authenticated user lacked blob data plane access despite owning the storage account. This is expected behavior in Azure: control plane access (creating resources) and data plane access (reading/writing blobs) are governed by separate RBAC roles.</w:t>
      </w:r>
    </w:p>
    <w:p w14:paraId="49720E1E" w14:textId="77777777" w:rsidR="004A412C" w:rsidRDefault="004A412C">
      <w:pPr>
        <w:spacing w:before="80" w:after="80"/>
      </w:pPr>
    </w:p>
    <w:p w14:paraId="37947AA7" w14:textId="77777777" w:rsidR="004A412C" w:rsidRDefault="00000000">
      <w:pPr>
        <w:spacing w:before="120" w:after="60"/>
        <w:jc w:val="center"/>
      </w:pPr>
      <w:r>
        <w:rPr>
          <w:noProof/>
        </w:rPr>
        <w:drawing>
          <wp:inline distT="0" distB="0" distL="0" distR="0" wp14:anchorId="2EB57C78" wp14:editId="0374E230">
            <wp:extent cx="5334000" cy="1333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333500"/>
                    </a:xfrm>
                    <a:prstGeom prst="rect">
                      <a:avLst/>
                    </a:prstGeom>
                  </pic:spPr>
                </pic:pic>
              </a:graphicData>
            </a:graphic>
          </wp:inline>
        </w:drawing>
      </w:r>
    </w:p>
    <w:p w14:paraId="563225C5" w14:textId="09D973AA" w:rsidR="004A412C" w:rsidRDefault="00000000">
      <w:pPr>
        <w:spacing w:before="60" w:after="120"/>
        <w:jc w:val="center"/>
      </w:pPr>
      <w:r>
        <w:rPr>
          <w:rFonts w:ascii="Calibri" w:eastAsia="Calibri" w:hAnsi="Calibri" w:cs="Calibri"/>
          <w:i/>
          <w:iCs/>
          <w:color w:val="404040"/>
          <w:sz w:val="18"/>
          <w:szCs w:val="18"/>
        </w:rPr>
        <w:t>Figure 6 — Permissions error on first backup run</w:t>
      </w:r>
      <w:r w:rsidR="00317DE1">
        <w:rPr>
          <w:rFonts w:ascii="Calibri" w:eastAsia="Calibri" w:hAnsi="Calibri" w:cs="Calibri"/>
          <w:i/>
          <w:iCs/>
          <w:color w:val="404040"/>
          <w:sz w:val="18"/>
          <w:szCs w:val="18"/>
        </w:rPr>
        <w:t>.</w:t>
      </w:r>
      <w:r>
        <w:rPr>
          <w:rFonts w:ascii="Calibri" w:eastAsia="Calibri" w:hAnsi="Calibri" w:cs="Calibri"/>
          <w:i/>
          <w:iCs/>
          <w:color w:val="404040"/>
          <w:sz w:val="18"/>
          <w:szCs w:val="18"/>
        </w:rPr>
        <w:t xml:space="preserve"> Storage Blob Data Contributor role required</w:t>
      </w:r>
    </w:p>
    <w:p w14:paraId="5CDFCCE2" w14:textId="77777777" w:rsidR="004A412C" w:rsidRDefault="004A412C">
      <w:pPr>
        <w:spacing w:before="80" w:after="80"/>
      </w:pPr>
    </w:p>
    <w:p w14:paraId="10C3DD89" w14:textId="77777777" w:rsidR="004A412C" w:rsidRDefault="00000000">
      <w:pPr>
        <w:spacing w:before="80" w:after="80" w:line="276" w:lineRule="auto"/>
      </w:pPr>
      <w:r>
        <w:rPr>
          <w:rFonts w:ascii="Calibri" w:eastAsia="Calibri" w:hAnsi="Calibri" w:cs="Calibri"/>
          <w:color w:val="000000"/>
        </w:rPr>
        <w:lastRenderedPageBreak/>
        <w:t>The user's Object ID was retrieved and the Storage Blob Data Contributor role was assigned at the storage account scope:</w:t>
      </w:r>
    </w:p>
    <w:p w14:paraId="451685AB" w14:textId="77777777" w:rsidR="004A412C" w:rsidRDefault="004A412C">
      <w:pPr>
        <w:spacing w:before="80" w:after="80"/>
      </w:pPr>
    </w:p>
    <w:p w14:paraId="0C12D41B"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ad signed-in-user show --query id -o tsv</w:t>
      </w:r>
    </w:p>
    <w:p w14:paraId="495FC143"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Returned: 319d10dd-6343-44c8-8500-d21907f91189</w:t>
      </w:r>
    </w:p>
    <w:p w14:paraId="7985FCAE" w14:textId="77777777" w:rsidR="004A412C" w:rsidRDefault="004A412C">
      <w:pPr>
        <w:spacing w:before="80" w:after="80"/>
      </w:pPr>
    </w:p>
    <w:p w14:paraId="243B9B25"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role assignment create \</w:t>
      </w:r>
    </w:p>
    <w:p w14:paraId="1DBB9EB4"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--role "Storage Blob Data Contributor" \</w:t>
      </w:r>
    </w:p>
    <w:p w14:paraId="41C42513"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--assignee-object-id 319d10dd-6343-44c8-8500-d21907f91189 \</w:t>
      </w:r>
    </w:p>
    <w:p w14:paraId="1CCF20E6"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--assignee-principal-type User \</w:t>
      </w:r>
    </w:p>
    <w:p w14:paraId="512DC69C"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--scope /subscriptions/ed6e958b-2f8b-475b-a5e4-97595e1b4beb/resourceGroups/LinuxLogsRG/providers/Microsoft.Storage/storageAccounts/sykeslogstorage</w:t>
      </w:r>
    </w:p>
    <w:p w14:paraId="64292B35" w14:textId="77777777" w:rsidR="004A412C" w:rsidRDefault="004A412C">
      <w:pPr>
        <w:spacing w:before="80" w:after="80"/>
      </w:pPr>
    </w:p>
    <w:p w14:paraId="1A6B769C" w14:textId="77777777" w:rsidR="004A412C" w:rsidRDefault="00000000">
      <w:pPr>
        <w:spacing w:before="120" w:after="60"/>
        <w:jc w:val="center"/>
      </w:pPr>
      <w:r>
        <w:rPr>
          <w:noProof/>
        </w:rPr>
        <w:drawing>
          <wp:inline distT="0" distB="0" distL="0" distR="0" wp14:anchorId="3615EFB4" wp14:editId="0299A2F0">
            <wp:extent cx="5334000" cy="190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05000"/>
                    </a:xfrm>
                    <a:prstGeom prst="rect">
                      <a:avLst/>
                    </a:prstGeom>
                  </pic:spPr>
                </pic:pic>
              </a:graphicData>
            </a:graphic>
          </wp:inline>
        </w:drawing>
      </w:r>
    </w:p>
    <w:p w14:paraId="27B1F6CC" w14:textId="77777777" w:rsidR="004A412C" w:rsidRDefault="00000000">
      <w:pPr>
        <w:spacing w:before="60" w:after="120"/>
        <w:jc w:val="center"/>
      </w:pPr>
      <w:r>
        <w:rPr>
          <w:rFonts w:ascii="Calibri" w:eastAsia="Calibri" w:hAnsi="Calibri" w:cs="Calibri"/>
          <w:i/>
          <w:iCs/>
          <w:color w:val="404040"/>
          <w:sz w:val="18"/>
          <w:szCs w:val="18"/>
        </w:rPr>
        <w:t>Figure 7 — Storage Blob Data Contributor role assigned — roleDefinitionName and principalType: User confirmed</w:t>
      </w:r>
    </w:p>
    <w:p w14:paraId="7155A575" w14:textId="77777777" w:rsidR="004A412C" w:rsidRDefault="004A412C">
      <w:pPr>
        <w:spacing w:before="80" w:after="80"/>
      </w:pPr>
    </w:p>
    <w:p w14:paraId="7DB95FED" w14:textId="0E48D6C6" w:rsidR="004A412C" w:rsidRDefault="00000000">
      <w:pPr>
        <w:spacing w:before="80" w:after="80" w:line="276" w:lineRule="auto"/>
      </w:pPr>
      <w:r>
        <w:rPr>
          <w:rFonts w:ascii="Calibri" w:eastAsia="Calibri" w:hAnsi="Calibri" w:cs="Calibri"/>
          <w:color w:val="000000"/>
        </w:rPr>
        <w:t>Note: The assignee email (bballer7299@yahoo.com) could not be resolved directly in the Azure AD graph due to Yahoo account federation limitations. The Object ID was used instead the correct approach for non-native Microsoft accounts in Azure RBAC assignments.</w:t>
      </w:r>
    </w:p>
    <w:p w14:paraId="4BA212FD" w14:textId="77777777" w:rsidR="004A412C" w:rsidRDefault="004A412C">
      <w:pPr>
        <w:spacing w:before="80" w:after="80"/>
      </w:pPr>
    </w:p>
    <w:p w14:paraId="23BF528C"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5. Backup Script</w:t>
      </w:r>
    </w:p>
    <w:p w14:paraId="7DCE8824" w14:textId="77777777" w:rsidR="004A412C" w:rsidRDefault="00000000">
      <w:pPr>
        <w:pStyle w:val="Heading2"/>
        <w:spacing w:before="240" w:after="120"/>
      </w:pPr>
      <w:r>
        <w:rPr>
          <w:rFonts w:ascii="Calibri" w:eastAsia="Calibri" w:hAnsi="Calibri" w:cs="Calibri"/>
          <w:b/>
          <w:bCs/>
          <w:color w:val="2E5FA3"/>
          <w:sz w:val="24"/>
          <w:szCs w:val="24"/>
        </w:rPr>
        <w:t>5.1 Script Overview</w:t>
      </w:r>
    </w:p>
    <w:p w14:paraId="7749D1A0" w14:textId="77777777" w:rsidR="004A412C" w:rsidRDefault="00000000">
      <w:pPr>
        <w:spacing w:before="80" w:after="80" w:line="276" w:lineRule="auto"/>
      </w:pPr>
      <w:r>
        <w:rPr>
          <w:rFonts w:ascii="Calibri" w:eastAsia="Calibri" w:hAnsi="Calibri" w:cs="Calibri"/>
          <w:color w:val="000000"/>
        </w:rPr>
        <w:t>A bash script was written to handle the complete backup workflow: compress the syslog file with gzip, upload the compressed archive to Azure Blob Storage, and clean up the local temporary file. The script uses a dynamic date variable to create uniquely named archives for each run.</w:t>
      </w:r>
    </w:p>
    <w:p w14:paraId="65FBCD66" w14:textId="77777777" w:rsidR="004A412C" w:rsidRDefault="004A412C">
      <w:pPr>
        <w:spacing w:before="80" w:after="80"/>
      </w:pPr>
    </w:p>
    <w:p w14:paraId="0803C003" w14:textId="77777777" w:rsidR="004A412C" w:rsidRDefault="00000000">
      <w:pPr>
        <w:pStyle w:val="Heading2"/>
        <w:spacing w:before="240" w:after="120"/>
      </w:pPr>
      <w:r>
        <w:rPr>
          <w:rFonts w:ascii="Calibri" w:eastAsia="Calibri" w:hAnsi="Calibri" w:cs="Calibri"/>
          <w:b/>
          <w:bCs/>
          <w:color w:val="2E5FA3"/>
          <w:sz w:val="24"/>
          <w:szCs w:val="24"/>
        </w:rPr>
        <w:t>5.2 Script Contents (backup.sh)</w:t>
      </w:r>
    </w:p>
    <w:p w14:paraId="12E9F388"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#!/bin/bash</w:t>
      </w:r>
    </w:p>
    <w:p w14:paraId="343063FA" w14:textId="77777777" w:rsidR="004A412C" w:rsidRDefault="004A412C">
      <w:pPr>
        <w:shd w:val="clear" w:color="auto" w:fill="F2F2F2"/>
        <w:spacing w:before="40" w:after="40"/>
        <w:ind w:left="720"/>
      </w:pPr>
    </w:p>
    <w:p w14:paraId="3F7830CE"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Variables</w:t>
      </w:r>
    </w:p>
    <w:p w14:paraId="00F53784"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STORAGE_ACCOUNT="sykeslogstorage"</w:t>
      </w:r>
    </w:p>
    <w:p w14:paraId="5A5F6CE9"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CONTAINER="syslogs"</w:t>
      </w:r>
    </w:p>
    <w:p w14:paraId="19E21C10"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DATE=$(date +%Y-%m-%d)</w:t>
      </w:r>
    </w:p>
    <w:p w14:paraId="125B4298"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BACKUP_FILE="/tmp/syslog-$DATE.gz"</w:t>
      </w:r>
    </w:p>
    <w:p w14:paraId="52167E36" w14:textId="77777777" w:rsidR="004A412C" w:rsidRDefault="004A412C">
      <w:pPr>
        <w:shd w:val="clear" w:color="auto" w:fill="F2F2F2"/>
        <w:spacing w:before="40" w:after="40"/>
        <w:ind w:left="720"/>
      </w:pPr>
    </w:p>
    <w:p w14:paraId="43F4B1E9"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lastRenderedPageBreak/>
        <w:t># Compress syslog</w:t>
      </w:r>
    </w:p>
    <w:p w14:paraId="1D5A1EC0"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gzip -c /var/log/syslog &gt; $BACKUP_FILE</w:t>
      </w:r>
    </w:p>
    <w:p w14:paraId="255A5CD4" w14:textId="77777777" w:rsidR="004A412C" w:rsidRDefault="004A412C">
      <w:pPr>
        <w:shd w:val="clear" w:color="auto" w:fill="F2F2F2"/>
        <w:spacing w:before="40" w:after="40"/>
        <w:ind w:left="720"/>
      </w:pPr>
    </w:p>
    <w:p w14:paraId="16A809E2"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Upload to Azure Blob Storage</w:t>
      </w:r>
    </w:p>
    <w:p w14:paraId="478FE6E9"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az storage blob upload \</w:t>
      </w:r>
    </w:p>
    <w:p w14:paraId="769A613E"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--account-name $STORAGE_ACCOUNT \</w:t>
      </w:r>
    </w:p>
    <w:p w14:paraId="1B91773E"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--container-name $CONTAINER \</w:t>
      </w:r>
    </w:p>
    <w:p w14:paraId="369858C5"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--name "syslog-$DATE.gz" \</w:t>
      </w:r>
    </w:p>
    <w:p w14:paraId="0D924FD7"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--file $BACKUP_FILE \</w:t>
      </w:r>
    </w:p>
    <w:p w14:paraId="410DAF84"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xml:space="preserve">  --auth-mode login</w:t>
      </w:r>
    </w:p>
    <w:p w14:paraId="45132E93" w14:textId="77777777" w:rsidR="004A412C" w:rsidRDefault="004A412C">
      <w:pPr>
        <w:shd w:val="clear" w:color="auto" w:fill="F2F2F2"/>
        <w:spacing w:before="40" w:after="40"/>
        <w:ind w:left="720"/>
      </w:pPr>
    </w:p>
    <w:p w14:paraId="0BEE8C28"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 Clean up local temp file</w:t>
      </w:r>
    </w:p>
    <w:p w14:paraId="59838A56"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rm $BACKUP_FILE</w:t>
      </w:r>
    </w:p>
    <w:p w14:paraId="265EDABD" w14:textId="77777777" w:rsidR="004A412C" w:rsidRDefault="004A412C">
      <w:pPr>
        <w:shd w:val="clear" w:color="auto" w:fill="F2F2F2"/>
        <w:spacing w:before="40" w:after="40"/>
        <w:ind w:left="720"/>
      </w:pPr>
    </w:p>
    <w:p w14:paraId="1FFA41CE"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echo "Backup completed: syslog-$DATE.gz uploaded to Azure"</w:t>
      </w:r>
    </w:p>
    <w:p w14:paraId="5EBB37B4" w14:textId="77777777" w:rsidR="004A412C" w:rsidRDefault="004A412C">
      <w:pPr>
        <w:spacing w:before="80" w:after="80"/>
      </w:pPr>
    </w:p>
    <w:p w14:paraId="4F54D340" w14:textId="77777777" w:rsidR="004A412C" w:rsidRDefault="00000000">
      <w:pPr>
        <w:pStyle w:val="Heading2"/>
        <w:spacing w:before="240" w:after="120"/>
      </w:pPr>
      <w:r>
        <w:rPr>
          <w:rFonts w:ascii="Calibri" w:eastAsia="Calibri" w:hAnsi="Calibri" w:cs="Calibri"/>
          <w:b/>
          <w:bCs/>
          <w:color w:val="2E5FA3"/>
          <w:sz w:val="24"/>
          <w:szCs w:val="24"/>
        </w:rPr>
        <w:t>5.3 Script Deployment</w:t>
      </w:r>
    </w:p>
    <w:p w14:paraId="04391672" w14:textId="77777777" w:rsidR="004A412C" w:rsidRDefault="00000000">
      <w:pPr>
        <w:pStyle w:val="ListParagraph"/>
        <w:numPr>
          <w:ilvl w:val="0"/>
          <w:numId w:val="1"/>
        </w:numPr>
        <w:spacing w:before="60" w:after="60"/>
      </w:pPr>
      <w:r>
        <w:rPr>
          <w:rFonts w:ascii="Calibri" w:eastAsia="Calibri" w:hAnsi="Calibri" w:cs="Calibri"/>
        </w:rPr>
        <w:t>Created script: nano ~/backup.sh</w:t>
      </w:r>
    </w:p>
    <w:p w14:paraId="1D1EBEE0" w14:textId="77777777" w:rsidR="004A412C" w:rsidRDefault="00000000">
      <w:pPr>
        <w:pStyle w:val="ListParagraph"/>
        <w:numPr>
          <w:ilvl w:val="0"/>
          <w:numId w:val="1"/>
        </w:numPr>
        <w:spacing w:before="60" w:after="60"/>
      </w:pPr>
      <w:r>
        <w:rPr>
          <w:rFonts w:ascii="Calibri" w:eastAsia="Calibri" w:hAnsi="Calibri" w:cs="Calibri"/>
        </w:rPr>
        <w:t>Made executable: chmod +x ~/backup.sh</w:t>
      </w:r>
    </w:p>
    <w:p w14:paraId="3F8D5857" w14:textId="77777777" w:rsidR="004A412C" w:rsidRDefault="00000000">
      <w:pPr>
        <w:pStyle w:val="ListParagraph"/>
        <w:numPr>
          <w:ilvl w:val="0"/>
          <w:numId w:val="1"/>
        </w:numPr>
        <w:spacing w:before="60" w:after="60"/>
      </w:pPr>
      <w:r>
        <w:rPr>
          <w:rFonts w:ascii="Calibri" w:eastAsia="Calibri" w:hAnsi="Calibri" w:cs="Calibri"/>
        </w:rPr>
        <w:t>Tested manually: ~/backup.sh</w:t>
      </w:r>
    </w:p>
    <w:p w14:paraId="2C82C797" w14:textId="77777777" w:rsidR="004A412C" w:rsidRDefault="004A412C">
      <w:pPr>
        <w:spacing w:before="80" w:after="80"/>
      </w:pPr>
    </w:p>
    <w:p w14:paraId="302FB85C" w14:textId="77777777" w:rsidR="004A412C" w:rsidRDefault="00000000">
      <w:pPr>
        <w:spacing w:before="120" w:after="60"/>
        <w:jc w:val="center"/>
      </w:pPr>
      <w:r>
        <w:rPr>
          <w:noProof/>
        </w:rPr>
        <w:drawing>
          <wp:inline distT="0" distB="0" distL="0" distR="0" wp14:anchorId="5B0C7CCB" wp14:editId="091C6D04">
            <wp:extent cx="5334000"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714500"/>
                    </a:xfrm>
                    <a:prstGeom prst="rect">
                      <a:avLst/>
                    </a:prstGeom>
                  </pic:spPr>
                </pic:pic>
              </a:graphicData>
            </a:graphic>
          </wp:inline>
        </w:drawing>
      </w:r>
    </w:p>
    <w:p w14:paraId="31C0665B" w14:textId="0FF7648E" w:rsidR="004A412C" w:rsidRDefault="00000000">
      <w:pPr>
        <w:spacing w:before="60" w:after="120"/>
        <w:jc w:val="center"/>
      </w:pPr>
      <w:r>
        <w:rPr>
          <w:rFonts w:ascii="Calibri" w:eastAsia="Calibri" w:hAnsi="Calibri" w:cs="Calibri"/>
          <w:i/>
          <w:iCs/>
          <w:color w:val="404040"/>
          <w:sz w:val="18"/>
          <w:szCs w:val="18"/>
        </w:rPr>
        <w:t>Figure 8 — Successful backup: syslog-2026-09-16.gz uploaded to Azure</w:t>
      </w:r>
      <w:r w:rsidR="00665274">
        <w:rPr>
          <w:rFonts w:ascii="Calibri" w:eastAsia="Calibri" w:hAnsi="Calibri" w:cs="Calibri"/>
          <w:i/>
          <w:iCs/>
          <w:color w:val="404040"/>
          <w:sz w:val="18"/>
          <w:szCs w:val="18"/>
        </w:rPr>
        <w:t>.</w:t>
      </w:r>
      <w:r>
        <w:rPr>
          <w:rFonts w:ascii="Calibri" w:eastAsia="Calibri" w:hAnsi="Calibri" w:cs="Calibri"/>
          <w:i/>
          <w:iCs/>
          <w:color w:val="404040"/>
          <w:sz w:val="18"/>
          <w:szCs w:val="18"/>
        </w:rPr>
        <w:t xml:space="preserve"> 100% progress bar and upload metadata confirmed</w:t>
      </w:r>
    </w:p>
    <w:p w14:paraId="3D238F18" w14:textId="77777777" w:rsidR="004A412C" w:rsidRDefault="004A412C">
      <w:pPr>
        <w:spacing w:before="80" w:after="80"/>
      </w:pPr>
    </w:p>
    <w:p w14:paraId="183563FD" w14:textId="77777777" w:rsidR="004A412C" w:rsidRDefault="00000000">
      <w:pPr>
        <w:spacing w:before="80" w:after="80" w:line="276" w:lineRule="auto"/>
      </w:pPr>
      <w:r>
        <w:rPr>
          <w:rFonts w:ascii="Calibri" w:eastAsia="Calibri" w:hAnsi="Calibri" w:cs="Calibri"/>
          <w:color w:val="000000"/>
        </w:rPr>
        <w:t>Upload confirmation details visible in output:</w:t>
      </w:r>
    </w:p>
    <w:p w14:paraId="53499356" w14:textId="77777777" w:rsidR="004A412C" w:rsidRDefault="00000000">
      <w:pPr>
        <w:pStyle w:val="ListParagraph"/>
        <w:numPr>
          <w:ilvl w:val="0"/>
          <w:numId w:val="1"/>
        </w:numPr>
        <w:spacing w:before="60" w:after="60"/>
      </w:pPr>
      <w:r>
        <w:rPr>
          <w:rFonts w:ascii="Calibri" w:eastAsia="Calibri" w:hAnsi="Calibri" w:cs="Calibri"/>
        </w:rPr>
        <w:t>content_md5: checksum confirming file integrity</w:t>
      </w:r>
    </w:p>
    <w:p w14:paraId="48A62D72" w14:textId="3538F52B" w:rsidR="004A412C" w:rsidRDefault="00000000">
      <w:pPr>
        <w:pStyle w:val="ListParagraph"/>
        <w:numPr>
          <w:ilvl w:val="0"/>
          <w:numId w:val="1"/>
        </w:numPr>
        <w:spacing w:before="60" w:after="60"/>
      </w:pPr>
      <w:r>
        <w:rPr>
          <w:rFonts w:ascii="Calibri" w:eastAsia="Calibri" w:hAnsi="Calibri" w:cs="Calibri"/>
        </w:rPr>
        <w:t>request_server_encrypted: true</w:t>
      </w:r>
      <w:r w:rsidR="00317DE1">
        <w:rPr>
          <w:rFonts w:ascii="Calibri" w:eastAsia="Calibri" w:hAnsi="Calibri" w:cs="Calibri"/>
        </w:rPr>
        <w:t>,</w:t>
      </w:r>
      <w:r>
        <w:rPr>
          <w:rFonts w:ascii="Calibri" w:eastAsia="Calibri" w:hAnsi="Calibri" w:cs="Calibri"/>
        </w:rPr>
        <w:t xml:space="preserve"> confirming server-side encryption active</w:t>
      </w:r>
    </w:p>
    <w:p w14:paraId="2A2A5B23" w14:textId="77777777" w:rsidR="004A412C" w:rsidRDefault="00000000">
      <w:pPr>
        <w:pStyle w:val="ListParagraph"/>
        <w:numPr>
          <w:ilvl w:val="0"/>
          <w:numId w:val="1"/>
        </w:numPr>
        <w:spacing w:before="60" w:after="60"/>
      </w:pPr>
      <w:r>
        <w:rPr>
          <w:rFonts w:ascii="Calibri" w:eastAsia="Calibri" w:hAnsi="Calibri" w:cs="Calibri"/>
        </w:rPr>
        <w:t>lastModified: 2026-09-16T21:09:58+00:00</w:t>
      </w:r>
    </w:p>
    <w:p w14:paraId="35F716B2" w14:textId="1DDCC24C" w:rsidR="004A412C" w:rsidRDefault="00000000">
      <w:pPr>
        <w:pStyle w:val="ListParagraph"/>
        <w:numPr>
          <w:ilvl w:val="0"/>
          <w:numId w:val="1"/>
        </w:numPr>
        <w:spacing w:before="60" w:after="60"/>
      </w:pPr>
      <w:r>
        <w:rPr>
          <w:rFonts w:ascii="Calibri" w:eastAsia="Calibri" w:hAnsi="Calibri" w:cs="Calibri"/>
        </w:rPr>
        <w:t>version: 2026-04-06 current Azure Storage API version</w:t>
      </w:r>
    </w:p>
    <w:p w14:paraId="632E815B" w14:textId="77777777" w:rsidR="004A412C" w:rsidRDefault="004A412C">
      <w:pPr>
        <w:spacing w:before="80" w:after="80"/>
      </w:pPr>
    </w:p>
    <w:p w14:paraId="0A255FF8"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6. Cron Job Automation</w:t>
      </w:r>
    </w:p>
    <w:p w14:paraId="56DF73C0" w14:textId="77777777" w:rsidR="004A412C" w:rsidRDefault="00000000">
      <w:pPr>
        <w:spacing w:before="80" w:after="80" w:line="276" w:lineRule="auto"/>
      </w:pPr>
      <w:r>
        <w:rPr>
          <w:rFonts w:ascii="Calibri" w:eastAsia="Calibri" w:hAnsi="Calibri" w:cs="Calibri"/>
          <w:color w:val="000000"/>
        </w:rPr>
        <w:t>The backup script was added to the user crontab to run automatically every night at midnight. Output is redirected to a log file for monitoring and troubleshooting:</w:t>
      </w:r>
    </w:p>
    <w:p w14:paraId="5568719A" w14:textId="77777777" w:rsidR="004A412C" w:rsidRDefault="004A412C">
      <w:pPr>
        <w:spacing w:before="80" w:after="80"/>
      </w:pPr>
    </w:p>
    <w:p w14:paraId="22DB0D85"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crontab -e</w:t>
      </w:r>
    </w:p>
    <w:p w14:paraId="48A2625C" w14:textId="77777777" w:rsidR="004A412C" w:rsidRDefault="004A412C">
      <w:pPr>
        <w:spacing w:before="80" w:after="80"/>
      </w:pPr>
    </w:p>
    <w:p w14:paraId="18A4425C" w14:textId="77777777" w:rsidR="004A412C" w:rsidRDefault="00000000">
      <w:pPr>
        <w:spacing w:before="80" w:after="80" w:line="276" w:lineRule="auto"/>
      </w:pPr>
      <w:r>
        <w:rPr>
          <w:rFonts w:ascii="Calibri" w:eastAsia="Calibri" w:hAnsi="Calibri" w:cs="Calibri"/>
          <w:color w:val="000000"/>
        </w:rPr>
        <w:lastRenderedPageBreak/>
        <w:t>Entry added to crontab:</w:t>
      </w:r>
    </w:p>
    <w:p w14:paraId="70927C37"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0 0 * * * /home/mrbryansykes/backup.sh &gt;&gt; /home/mrbryansykes/backup.log 2&gt;&amp;1</w:t>
      </w:r>
    </w:p>
    <w:p w14:paraId="3EB43E0B" w14:textId="77777777" w:rsidR="004A412C" w:rsidRDefault="004A41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5040"/>
      </w:tblGrid>
      <w:tr w:rsidR="004A412C" w14:paraId="7241CE7E" w14:textId="77777777">
        <w:tblPrEx>
          <w:tblCellMar>
            <w:top w:w="0" w:type="dxa"/>
            <w:bottom w:w="0" w:type="dxa"/>
          </w:tblCellMar>
        </w:tblPrEx>
        <w:tc>
          <w:tcPr>
            <w:tcW w:w="2520" w:type="dxa"/>
            <w:shd w:val="clear" w:color="auto" w:fill="2E5FA3"/>
          </w:tcPr>
          <w:p w14:paraId="23BD13C6" w14:textId="77777777" w:rsidR="004A412C" w:rsidRDefault="00000000">
            <w:pPr>
              <w:spacing w:before="80" w:after="80"/>
            </w:pPr>
            <w:r>
              <w:rPr>
                <w:rFonts w:ascii="Calibri" w:eastAsia="Calibri" w:hAnsi="Calibri" w:cs="Calibri"/>
                <w:b/>
                <w:bCs/>
                <w:color w:val="FFFFFF"/>
                <w:sz w:val="18"/>
                <w:szCs w:val="18"/>
              </w:rPr>
              <w:t>Cron Field</w:t>
            </w:r>
          </w:p>
        </w:tc>
        <w:tc>
          <w:tcPr>
            <w:tcW w:w="2520" w:type="dxa"/>
            <w:shd w:val="clear" w:color="auto" w:fill="2E5FA3"/>
          </w:tcPr>
          <w:p w14:paraId="27AC5C5C" w14:textId="77777777" w:rsidR="004A412C" w:rsidRDefault="00000000">
            <w:pPr>
              <w:spacing w:before="80" w:after="80"/>
            </w:pPr>
            <w:r>
              <w:rPr>
                <w:rFonts w:ascii="Calibri" w:eastAsia="Calibri" w:hAnsi="Calibri" w:cs="Calibri"/>
                <w:b/>
                <w:bCs/>
                <w:color w:val="FFFFFF"/>
                <w:sz w:val="18"/>
                <w:szCs w:val="18"/>
              </w:rPr>
              <w:t>Value</w:t>
            </w:r>
          </w:p>
        </w:tc>
        <w:tc>
          <w:tcPr>
            <w:tcW w:w="5040" w:type="dxa"/>
            <w:shd w:val="clear" w:color="auto" w:fill="2E5FA3"/>
          </w:tcPr>
          <w:p w14:paraId="1A600F90" w14:textId="77777777" w:rsidR="004A412C" w:rsidRDefault="00000000">
            <w:pPr>
              <w:spacing w:before="80" w:after="80"/>
            </w:pPr>
            <w:r>
              <w:rPr>
                <w:rFonts w:ascii="Calibri" w:eastAsia="Calibri" w:hAnsi="Calibri" w:cs="Calibri"/>
                <w:b/>
                <w:bCs/>
                <w:color w:val="FFFFFF"/>
                <w:sz w:val="18"/>
                <w:szCs w:val="18"/>
              </w:rPr>
              <w:t>Meaning</w:t>
            </w:r>
          </w:p>
        </w:tc>
      </w:tr>
      <w:tr w:rsidR="004A412C" w14:paraId="45E8BF8C" w14:textId="77777777">
        <w:tblPrEx>
          <w:tblCellMar>
            <w:top w:w="0" w:type="dxa"/>
            <w:bottom w:w="0" w:type="dxa"/>
          </w:tblCellMar>
        </w:tblPrEx>
        <w:tc>
          <w:tcPr>
            <w:tcW w:w="2520" w:type="dxa"/>
            <w:shd w:val="clear" w:color="auto" w:fill="FFFFFF"/>
          </w:tcPr>
          <w:p w14:paraId="619BA70A" w14:textId="77777777" w:rsidR="004A412C" w:rsidRDefault="00000000">
            <w:pPr>
              <w:spacing w:before="80" w:after="80"/>
            </w:pPr>
            <w:r>
              <w:rPr>
                <w:rFonts w:ascii="Calibri" w:eastAsia="Calibri" w:hAnsi="Calibri" w:cs="Calibri"/>
                <w:color w:val="000000"/>
                <w:sz w:val="18"/>
                <w:szCs w:val="18"/>
              </w:rPr>
              <w:t>Minute</w:t>
            </w:r>
          </w:p>
        </w:tc>
        <w:tc>
          <w:tcPr>
            <w:tcW w:w="2520" w:type="dxa"/>
            <w:shd w:val="clear" w:color="auto" w:fill="EBF3FB"/>
          </w:tcPr>
          <w:p w14:paraId="2B6420CC" w14:textId="77777777" w:rsidR="004A412C" w:rsidRDefault="00000000">
            <w:pPr>
              <w:spacing w:before="80" w:after="80"/>
            </w:pPr>
            <w:r>
              <w:rPr>
                <w:rFonts w:ascii="Calibri" w:eastAsia="Calibri" w:hAnsi="Calibri" w:cs="Calibri"/>
                <w:color w:val="000000"/>
                <w:sz w:val="18"/>
                <w:szCs w:val="18"/>
              </w:rPr>
              <w:t>0</w:t>
            </w:r>
          </w:p>
        </w:tc>
        <w:tc>
          <w:tcPr>
            <w:tcW w:w="5040" w:type="dxa"/>
            <w:shd w:val="clear" w:color="auto" w:fill="EBF3FB"/>
          </w:tcPr>
          <w:p w14:paraId="3B4AF6BF" w14:textId="77777777" w:rsidR="004A412C" w:rsidRDefault="00000000">
            <w:pPr>
              <w:spacing w:before="80" w:after="80"/>
            </w:pPr>
            <w:r>
              <w:rPr>
                <w:rFonts w:ascii="Calibri" w:eastAsia="Calibri" w:hAnsi="Calibri" w:cs="Calibri"/>
                <w:color w:val="000000"/>
                <w:sz w:val="18"/>
                <w:szCs w:val="18"/>
              </w:rPr>
              <w:t>At minute 0 (top of the hour)</w:t>
            </w:r>
          </w:p>
        </w:tc>
      </w:tr>
      <w:tr w:rsidR="004A412C" w14:paraId="27BA8273" w14:textId="77777777">
        <w:tblPrEx>
          <w:tblCellMar>
            <w:top w:w="0" w:type="dxa"/>
            <w:bottom w:w="0" w:type="dxa"/>
          </w:tblCellMar>
        </w:tblPrEx>
        <w:tc>
          <w:tcPr>
            <w:tcW w:w="2520" w:type="dxa"/>
            <w:shd w:val="clear" w:color="auto" w:fill="FFFFFF"/>
          </w:tcPr>
          <w:p w14:paraId="0D09469D" w14:textId="77777777" w:rsidR="004A412C" w:rsidRDefault="00000000">
            <w:pPr>
              <w:spacing w:before="80" w:after="80"/>
            </w:pPr>
            <w:r>
              <w:rPr>
                <w:rFonts w:ascii="Calibri" w:eastAsia="Calibri" w:hAnsi="Calibri" w:cs="Calibri"/>
                <w:color w:val="000000"/>
                <w:sz w:val="18"/>
                <w:szCs w:val="18"/>
              </w:rPr>
              <w:t>Hour</w:t>
            </w:r>
          </w:p>
        </w:tc>
        <w:tc>
          <w:tcPr>
            <w:tcW w:w="2520" w:type="dxa"/>
            <w:shd w:val="clear" w:color="auto" w:fill="FFFFFF"/>
          </w:tcPr>
          <w:p w14:paraId="37E6A5F7" w14:textId="77777777" w:rsidR="004A412C" w:rsidRDefault="00000000">
            <w:pPr>
              <w:spacing w:before="80" w:after="80"/>
            </w:pPr>
            <w:r>
              <w:rPr>
                <w:rFonts w:ascii="Calibri" w:eastAsia="Calibri" w:hAnsi="Calibri" w:cs="Calibri"/>
                <w:color w:val="000000"/>
                <w:sz w:val="18"/>
                <w:szCs w:val="18"/>
              </w:rPr>
              <w:t>0</w:t>
            </w:r>
          </w:p>
        </w:tc>
        <w:tc>
          <w:tcPr>
            <w:tcW w:w="5040" w:type="dxa"/>
            <w:shd w:val="clear" w:color="auto" w:fill="FFFFFF"/>
          </w:tcPr>
          <w:p w14:paraId="2679BFA9" w14:textId="77777777" w:rsidR="004A412C" w:rsidRDefault="00000000">
            <w:pPr>
              <w:spacing w:before="80" w:after="80"/>
            </w:pPr>
            <w:r>
              <w:rPr>
                <w:rFonts w:ascii="Calibri" w:eastAsia="Calibri" w:hAnsi="Calibri" w:cs="Calibri"/>
                <w:color w:val="000000"/>
                <w:sz w:val="18"/>
                <w:szCs w:val="18"/>
              </w:rPr>
              <w:t>At midnight (00:00)</w:t>
            </w:r>
          </w:p>
        </w:tc>
      </w:tr>
      <w:tr w:rsidR="004A412C" w14:paraId="219167CA" w14:textId="77777777">
        <w:tblPrEx>
          <w:tblCellMar>
            <w:top w:w="0" w:type="dxa"/>
            <w:bottom w:w="0" w:type="dxa"/>
          </w:tblCellMar>
        </w:tblPrEx>
        <w:tc>
          <w:tcPr>
            <w:tcW w:w="2520" w:type="dxa"/>
            <w:shd w:val="clear" w:color="auto" w:fill="FFFFFF"/>
          </w:tcPr>
          <w:p w14:paraId="392B3744" w14:textId="77777777" w:rsidR="004A412C" w:rsidRDefault="00000000">
            <w:pPr>
              <w:spacing w:before="80" w:after="80"/>
            </w:pPr>
            <w:r>
              <w:rPr>
                <w:rFonts w:ascii="Calibri" w:eastAsia="Calibri" w:hAnsi="Calibri" w:cs="Calibri"/>
                <w:color w:val="000000"/>
                <w:sz w:val="18"/>
                <w:szCs w:val="18"/>
              </w:rPr>
              <w:t>Day of Month</w:t>
            </w:r>
          </w:p>
        </w:tc>
        <w:tc>
          <w:tcPr>
            <w:tcW w:w="2520" w:type="dxa"/>
            <w:shd w:val="clear" w:color="auto" w:fill="EBF3FB"/>
          </w:tcPr>
          <w:p w14:paraId="49F3FC1A" w14:textId="77777777" w:rsidR="004A412C" w:rsidRDefault="00000000">
            <w:pPr>
              <w:spacing w:before="80" w:after="80"/>
            </w:pPr>
            <w:r>
              <w:rPr>
                <w:rFonts w:ascii="Calibri" w:eastAsia="Calibri" w:hAnsi="Calibri" w:cs="Calibri"/>
                <w:color w:val="000000"/>
                <w:sz w:val="18"/>
                <w:szCs w:val="18"/>
              </w:rPr>
              <w:t>*</w:t>
            </w:r>
          </w:p>
        </w:tc>
        <w:tc>
          <w:tcPr>
            <w:tcW w:w="5040" w:type="dxa"/>
            <w:shd w:val="clear" w:color="auto" w:fill="EBF3FB"/>
          </w:tcPr>
          <w:p w14:paraId="301B4777" w14:textId="77777777" w:rsidR="004A412C" w:rsidRDefault="00000000">
            <w:pPr>
              <w:spacing w:before="80" w:after="80"/>
            </w:pPr>
            <w:r>
              <w:rPr>
                <w:rFonts w:ascii="Calibri" w:eastAsia="Calibri" w:hAnsi="Calibri" w:cs="Calibri"/>
                <w:color w:val="000000"/>
                <w:sz w:val="18"/>
                <w:szCs w:val="18"/>
              </w:rPr>
              <w:t>Every day</w:t>
            </w:r>
          </w:p>
        </w:tc>
      </w:tr>
      <w:tr w:rsidR="004A412C" w14:paraId="3A28EF5C" w14:textId="77777777">
        <w:tblPrEx>
          <w:tblCellMar>
            <w:top w:w="0" w:type="dxa"/>
            <w:bottom w:w="0" w:type="dxa"/>
          </w:tblCellMar>
        </w:tblPrEx>
        <w:tc>
          <w:tcPr>
            <w:tcW w:w="2520" w:type="dxa"/>
            <w:shd w:val="clear" w:color="auto" w:fill="FFFFFF"/>
          </w:tcPr>
          <w:p w14:paraId="624775C4" w14:textId="77777777" w:rsidR="004A412C" w:rsidRDefault="00000000">
            <w:pPr>
              <w:spacing w:before="80" w:after="80"/>
            </w:pPr>
            <w:r>
              <w:rPr>
                <w:rFonts w:ascii="Calibri" w:eastAsia="Calibri" w:hAnsi="Calibri" w:cs="Calibri"/>
                <w:color w:val="000000"/>
                <w:sz w:val="18"/>
                <w:szCs w:val="18"/>
              </w:rPr>
              <w:t>Month</w:t>
            </w:r>
          </w:p>
        </w:tc>
        <w:tc>
          <w:tcPr>
            <w:tcW w:w="2520" w:type="dxa"/>
            <w:shd w:val="clear" w:color="auto" w:fill="FFFFFF"/>
          </w:tcPr>
          <w:p w14:paraId="6A7DC1AF" w14:textId="77777777" w:rsidR="004A412C" w:rsidRDefault="00000000">
            <w:pPr>
              <w:spacing w:before="80" w:after="80"/>
            </w:pPr>
            <w:r>
              <w:rPr>
                <w:rFonts w:ascii="Calibri" w:eastAsia="Calibri" w:hAnsi="Calibri" w:cs="Calibri"/>
                <w:color w:val="000000"/>
                <w:sz w:val="18"/>
                <w:szCs w:val="18"/>
              </w:rPr>
              <w:t>*</w:t>
            </w:r>
          </w:p>
        </w:tc>
        <w:tc>
          <w:tcPr>
            <w:tcW w:w="5040" w:type="dxa"/>
            <w:shd w:val="clear" w:color="auto" w:fill="FFFFFF"/>
          </w:tcPr>
          <w:p w14:paraId="757C3C79" w14:textId="77777777" w:rsidR="004A412C" w:rsidRDefault="00000000">
            <w:pPr>
              <w:spacing w:before="80" w:after="80"/>
            </w:pPr>
            <w:r>
              <w:rPr>
                <w:rFonts w:ascii="Calibri" w:eastAsia="Calibri" w:hAnsi="Calibri" w:cs="Calibri"/>
                <w:color w:val="000000"/>
                <w:sz w:val="18"/>
                <w:szCs w:val="18"/>
              </w:rPr>
              <w:t>Every month</w:t>
            </w:r>
          </w:p>
        </w:tc>
      </w:tr>
      <w:tr w:rsidR="004A412C" w14:paraId="328B0347" w14:textId="77777777">
        <w:tblPrEx>
          <w:tblCellMar>
            <w:top w:w="0" w:type="dxa"/>
            <w:bottom w:w="0" w:type="dxa"/>
          </w:tblCellMar>
        </w:tblPrEx>
        <w:tc>
          <w:tcPr>
            <w:tcW w:w="2520" w:type="dxa"/>
            <w:shd w:val="clear" w:color="auto" w:fill="FFFFFF"/>
          </w:tcPr>
          <w:p w14:paraId="4F736A92" w14:textId="77777777" w:rsidR="004A412C" w:rsidRDefault="00000000">
            <w:pPr>
              <w:spacing w:before="80" w:after="80"/>
            </w:pPr>
            <w:r>
              <w:rPr>
                <w:rFonts w:ascii="Calibri" w:eastAsia="Calibri" w:hAnsi="Calibri" w:cs="Calibri"/>
                <w:color w:val="000000"/>
                <w:sz w:val="18"/>
                <w:szCs w:val="18"/>
              </w:rPr>
              <w:t>Day of Week</w:t>
            </w:r>
          </w:p>
        </w:tc>
        <w:tc>
          <w:tcPr>
            <w:tcW w:w="2520" w:type="dxa"/>
            <w:shd w:val="clear" w:color="auto" w:fill="EBF3FB"/>
          </w:tcPr>
          <w:p w14:paraId="19CC4E30" w14:textId="77777777" w:rsidR="004A412C" w:rsidRDefault="00000000">
            <w:pPr>
              <w:spacing w:before="80" w:after="80"/>
            </w:pPr>
            <w:r>
              <w:rPr>
                <w:rFonts w:ascii="Calibri" w:eastAsia="Calibri" w:hAnsi="Calibri" w:cs="Calibri"/>
                <w:color w:val="000000"/>
                <w:sz w:val="18"/>
                <w:szCs w:val="18"/>
              </w:rPr>
              <w:t>*</w:t>
            </w:r>
          </w:p>
        </w:tc>
        <w:tc>
          <w:tcPr>
            <w:tcW w:w="5040" w:type="dxa"/>
            <w:shd w:val="clear" w:color="auto" w:fill="EBF3FB"/>
          </w:tcPr>
          <w:p w14:paraId="4DE05789" w14:textId="77777777" w:rsidR="004A412C" w:rsidRDefault="00000000">
            <w:pPr>
              <w:spacing w:before="80" w:after="80"/>
            </w:pPr>
            <w:r>
              <w:rPr>
                <w:rFonts w:ascii="Calibri" w:eastAsia="Calibri" w:hAnsi="Calibri" w:cs="Calibri"/>
                <w:color w:val="000000"/>
                <w:sz w:val="18"/>
                <w:szCs w:val="18"/>
              </w:rPr>
              <w:t>Every day of the week</w:t>
            </w:r>
          </w:p>
        </w:tc>
      </w:tr>
      <w:tr w:rsidR="004A412C" w14:paraId="1EDA2DFA" w14:textId="77777777">
        <w:tblPrEx>
          <w:tblCellMar>
            <w:top w:w="0" w:type="dxa"/>
            <w:bottom w:w="0" w:type="dxa"/>
          </w:tblCellMar>
        </w:tblPrEx>
        <w:tc>
          <w:tcPr>
            <w:tcW w:w="2520" w:type="dxa"/>
            <w:shd w:val="clear" w:color="auto" w:fill="FFFFFF"/>
          </w:tcPr>
          <w:p w14:paraId="1A0992D6" w14:textId="77777777" w:rsidR="004A412C" w:rsidRDefault="00000000">
            <w:pPr>
              <w:spacing w:before="80" w:after="80"/>
            </w:pPr>
            <w:r>
              <w:rPr>
                <w:rFonts w:ascii="Calibri" w:eastAsia="Calibri" w:hAnsi="Calibri" w:cs="Calibri"/>
                <w:color w:val="000000"/>
                <w:sz w:val="18"/>
                <w:szCs w:val="18"/>
              </w:rPr>
              <w:t>Output</w:t>
            </w:r>
          </w:p>
        </w:tc>
        <w:tc>
          <w:tcPr>
            <w:tcW w:w="2520" w:type="dxa"/>
            <w:shd w:val="clear" w:color="auto" w:fill="FFFFFF"/>
          </w:tcPr>
          <w:p w14:paraId="7C52DFA0" w14:textId="77777777" w:rsidR="004A412C" w:rsidRDefault="00000000">
            <w:pPr>
              <w:spacing w:before="80" w:after="80"/>
            </w:pPr>
            <w:r>
              <w:rPr>
                <w:rFonts w:ascii="Calibri" w:eastAsia="Calibri" w:hAnsi="Calibri" w:cs="Calibri"/>
                <w:color w:val="000000"/>
                <w:sz w:val="18"/>
                <w:szCs w:val="18"/>
              </w:rPr>
              <w:t>&gt;&gt; backup.log 2&gt;&amp;1</w:t>
            </w:r>
          </w:p>
        </w:tc>
        <w:tc>
          <w:tcPr>
            <w:tcW w:w="5040" w:type="dxa"/>
            <w:shd w:val="clear" w:color="auto" w:fill="FFFFFF"/>
          </w:tcPr>
          <w:p w14:paraId="1259ECB2" w14:textId="77777777" w:rsidR="004A412C" w:rsidRDefault="00000000">
            <w:pPr>
              <w:spacing w:before="80" w:after="80"/>
            </w:pPr>
            <w:r>
              <w:rPr>
                <w:rFonts w:ascii="Calibri" w:eastAsia="Calibri" w:hAnsi="Calibri" w:cs="Calibri"/>
                <w:color w:val="000000"/>
                <w:sz w:val="18"/>
                <w:szCs w:val="18"/>
              </w:rPr>
              <w:t>Appends both stdout and stderr to backup.log for monitoring</w:t>
            </w:r>
          </w:p>
        </w:tc>
      </w:tr>
    </w:tbl>
    <w:p w14:paraId="332283F9" w14:textId="77777777" w:rsidR="004A412C" w:rsidRDefault="004A412C">
      <w:pPr>
        <w:spacing w:before="80" w:after="80"/>
      </w:pPr>
    </w:p>
    <w:p w14:paraId="4E2DAB1E" w14:textId="77777777" w:rsidR="004A412C" w:rsidRDefault="00000000">
      <w:pPr>
        <w:spacing w:before="80" w:after="80" w:line="276" w:lineRule="auto"/>
      </w:pPr>
      <w:r>
        <w:rPr>
          <w:rFonts w:ascii="Calibri" w:eastAsia="Calibri" w:hAnsi="Calibri" w:cs="Calibri"/>
          <w:color w:val="000000"/>
        </w:rPr>
        <w:t>The cron entry was verified with crontab -l confirming the job is scheduled and active. A new compressed syslog archive named syslog-YYYY-MM-DD.gz will be uploaded to the syslogs container in Azure Blob Storage every night at midnight automatically.</w:t>
      </w:r>
    </w:p>
    <w:p w14:paraId="490A7890" w14:textId="77777777" w:rsidR="004A412C" w:rsidRDefault="004A412C">
      <w:pPr>
        <w:spacing w:before="80" w:after="80"/>
      </w:pPr>
    </w:p>
    <w:p w14:paraId="31BFFDE9" w14:textId="4B101A2C"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7. System Hardening</w:t>
      </w:r>
      <w:r w:rsidR="00317DE1">
        <w:rPr>
          <w:rFonts w:ascii="Calibri" w:eastAsia="Calibri" w:hAnsi="Calibri" w:cs="Calibri"/>
          <w:b/>
          <w:bCs/>
          <w:color w:val="1F3864"/>
          <w:sz w:val="28"/>
          <w:szCs w:val="28"/>
        </w:rPr>
        <w:t xml:space="preserve"> &amp;</w:t>
      </w:r>
      <w:r>
        <w:rPr>
          <w:rFonts w:ascii="Calibri" w:eastAsia="Calibri" w:hAnsi="Calibri" w:cs="Calibri"/>
          <w:b/>
          <w:bCs/>
          <w:color w:val="1F3864"/>
          <w:sz w:val="28"/>
          <w:szCs w:val="28"/>
        </w:rPr>
        <w:t xml:space="preserve"> Sleep Prevention</w:t>
      </w:r>
    </w:p>
    <w:p w14:paraId="2D7CA611" w14:textId="77777777" w:rsidR="004A412C" w:rsidRDefault="00000000">
      <w:pPr>
        <w:spacing w:before="80" w:after="80" w:line="276" w:lineRule="auto"/>
      </w:pPr>
      <w:r>
        <w:rPr>
          <w:rFonts w:ascii="Calibri" w:eastAsia="Calibri" w:hAnsi="Calibri" w:cs="Calibri"/>
          <w:color w:val="000000"/>
        </w:rPr>
        <w:t>During this session it was discovered that closing the laptop lid caused the machine to suspend, terminating active SSH sessions and dropping network connectivity. Two fixes were applied to permanently prevent this:</w:t>
      </w:r>
    </w:p>
    <w:p w14:paraId="21FBAC86" w14:textId="77777777" w:rsidR="004A412C" w:rsidRDefault="004A412C">
      <w:pPr>
        <w:spacing w:before="80" w:after="80"/>
      </w:pPr>
    </w:p>
    <w:p w14:paraId="4F165C0F" w14:textId="77777777" w:rsidR="004A412C" w:rsidRDefault="00000000">
      <w:pPr>
        <w:pStyle w:val="Heading2"/>
        <w:spacing w:before="240" w:after="120"/>
      </w:pPr>
      <w:r>
        <w:rPr>
          <w:rFonts w:ascii="Calibri" w:eastAsia="Calibri" w:hAnsi="Calibri" w:cs="Calibri"/>
          <w:b/>
          <w:bCs/>
          <w:color w:val="2E5FA3"/>
          <w:sz w:val="24"/>
          <w:szCs w:val="24"/>
        </w:rPr>
        <w:t>7.1 Lid Close Behavior</w:t>
      </w:r>
    </w:p>
    <w:p w14:paraId="27D67AF3" w14:textId="77777777" w:rsidR="004A412C" w:rsidRDefault="00000000">
      <w:pPr>
        <w:spacing w:before="80" w:after="80" w:line="276" w:lineRule="auto"/>
      </w:pPr>
      <w:r>
        <w:rPr>
          <w:rFonts w:ascii="Calibri" w:eastAsia="Calibri" w:hAnsi="Calibri" w:cs="Calibri"/>
          <w:color w:val="000000"/>
        </w:rPr>
        <w:t>The systemd login manager was configured to ignore lid close events:</w:t>
      </w:r>
    </w:p>
    <w:p w14:paraId="6A378B66"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sudo nano /etc/systemd/logind.conf</w:t>
      </w:r>
    </w:p>
    <w:p w14:paraId="6FEBC110" w14:textId="77777777" w:rsidR="004A412C" w:rsidRDefault="00000000">
      <w:pPr>
        <w:spacing w:before="80" w:after="80" w:line="276" w:lineRule="auto"/>
      </w:pPr>
      <w:r>
        <w:rPr>
          <w:rFonts w:ascii="Calibri" w:eastAsia="Calibri" w:hAnsi="Calibri" w:cs="Calibri"/>
          <w:color w:val="000000"/>
        </w:rPr>
        <w:t>Changed:  #HandleLidSwitch=suspend</w:t>
      </w:r>
    </w:p>
    <w:p w14:paraId="425A6A10" w14:textId="77777777" w:rsidR="004A412C" w:rsidRDefault="00000000">
      <w:pPr>
        <w:spacing w:before="80" w:after="80" w:line="276" w:lineRule="auto"/>
      </w:pPr>
      <w:r>
        <w:rPr>
          <w:rFonts w:ascii="Calibri" w:eastAsia="Calibri" w:hAnsi="Calibri" w:cs="Calibri"/>
          <w:color w:val="000000"/>
        </w:rPr>
        <w:t>To:        HandleLidSwitch=ignore</w:t>
      </w:r>
    </w:p>
    <w:p w14:paraId="21A3CD58"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sudo systemctl restart systemd-logind</w:t>
      </w:r>
    </w:p>
    <w:p w14:paraId="2409612B" w14:textId="77777777" w:rsidR="004A412C" w:rsidRDefault="004A412C">
      <w:pPr>
        <w:spacing w:before="80" w:after="80"/>
      </w:pPr>
    </w:p>
    <w:p w14:paraId="16E16AF1" w14:textId="77777777" w:rsidR="004A412C" w:rsidRDefault="00000000">
      <w:pPr>
        <w:pStyle w:val="Heading2"/>
        <w:spacing w:before="240" w:after="120"/>
      </w:pPr>
      <w:r>
        <w:rPr>
          <w:rFonts w:ascii="Calibri" w:eastAsia="Calibri" w:hAnsi="Calibri" w:cs="Calibri"/>
          <w:b/>
          <w:bCs/>
          <w:color w:val="2E5FA3"/>
          <w:sz w:val="24"/>
          <w:szCs w:val="24"/>
        </w:rPr>
        <w:t>7.2 Mask All Sleep Targets</w:t>
      </w:r>
    </w:p>
    <w:p w14:paraId="60D05B7E" w14:textId="6CB3167C" w:rsidR="004A412C" w:rsidRDefault="00000000">
      <w:pPr>
        <w:spacing w:before="80" w:after="80" w:line="276" w:lineRule="auto"/>
      </w:pPr>
      <w:r>
        <w:rPr>
          <w:rFonts w:ascii="Calibri" w:eastAsia="Calibri" w:hAnsi="Calibri" w:cs="Calibri"/>
          <w:color w:val="000000"/>
        </w:rPr>
        <w:t>To prevent GNOME power settings from overriding the logind configuration, all systemd sleep targets were masked entirely</w:t>
      </w:r>
      <w:r w:rsidR="00FF58E8">
        <w:rPr>
          <w:rFonts w:ascii="Calibri" w:eastAsia="Calibri" w:hAnsi="Calibri" w:cs="Calibri"/>
          <w:color w:val="000000"/>
        </w:rPr>
        <w:t>,</w:t>
      </w:r>
      <w:r>
        <w:rPr>
          <w:rFonts w:ascii="Calibri" w:eastAsia="Calibri" w:hAnsi="Calibri" w:cs="Calibri"/>
          <w:color w:val="000000"/>
        </w:rPr>
        <w:t xml:space="preserve"> making sleep impossible at the OS level regardless of any application or user settings:</w:t>
      </w:r>
    </w:p>
    <w:p w14:paraId="3452D69A" w14:textId="77777777" w:rsidR="004A412C" w:rsidRDefault="004A412C">
      <w:pPr>
        <w:spacing w:before="80" w:after="80"/>
      </w:pPr>
    </w:p>
    <w:p w14:paraId="68FFA603" w14:textId="77777777" w:rsidR="004A412C" w:rsidRDefault="00000000">
      <w:pPr>
        <w:shd w:val="clear" w:color="auto" w:fill="F2F2F2"/>
        <w:spacing w:before="40" w:after="40"/>
        <w:ind w:left="720"/>
      </w:pPr>
      <w:r>
        <w:rPr>
          <w:rFonts w:ascii="Courier New" w:eastAsia="Courier New" w:hAnsi="Courier New" w:cs="Courier New"/>
          <w:color w:val="404040"/>
          <w:sz w:val="18"/>
          <w:szCs w:val="18"/>
        </w:rPr>
        <w:t>sudo systemctl mask sleep.target suspend.target hibernate.target hybrid-sleep.target</w:t>
      </w:r>
    </w:p>
    <w:p w14:paraId="3290B9A7" w14:textId="77777777" w:rsidR="004A412C" w:rsidRDefault="004A412C">
      <w:pPr>
        <w:spacing w:before="80" w:after="80"/>
      </w:pPr>
    </w:p>
    <w:p w14:paraId="752EF91B" w14:textId="77777777" w:rsidR="004A412C" w:rsidRDefault="00000000">
      <w:pPr>
        <w:spacing w:before="120" w:after="60"/>
        <w:jc w:val="center"/>
      </w:pPr>
      <w:r>
        <w:rPr>
          <w:noProof/>
        </w:rPr>
        <w:lastRenderedPageBreak/>
        <w:drawing>
          <wp:inline distT="0" distB="0" distL="0" distR="0" wp14:anchorId="228EE0D6" wp14:editId="5E5435ED">
            <wp:extent cx="5334000" cy="1333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333500"/>
                    </a:xfrm>
                    <a:prstGeom prst="rect">
                      <a:avLst/>
                    </a:prstGeom>
                  </pic:spPr>
                </pic:pic>
              </a:graphicData>
            </a:graphic>
          </wp:inline>
        </w:drawing>
      </w:r>
    </w:p>
    <w:p w14:paraId="26177EEA" w14:textId="77777777" w:rsidR="004A412C" w:rsidRDefault="00000000">
      <w:pPr>
        <w:spacing w:before="60" w:after="120"/>
        <w:jc w:val="center"/>
      </w:pPr>
      <w:r>
        <w:rPr>
          <w:rFonts w:ascii="Calibri" w:eastAsia="Calibri" w:hAnsi="Calibri" w:cs="Calibri"/>
          <w:i/>
          <w:iCs/>
          <w:color w:val="404040"/>
          <w:sz w:val="18"/>
          <w:szCs w:val="18"/>
        </w:rPr>
        <w:t>Figure 9 — All sleep targets masked — status shows "masked (Reason: Unit sleep.target is masked.)"</w:t>
      </w:r>
    </w:p>
    <w:p w14:paraId="6E6CA575" w14:textId="77777777" w:rsidR="004A412C" w:rsidRDefault="004A412C">
      <w:pPr>
        <w:spacing w:before="80" w:after="80"/>
      </w:pPr>
    </w:p>
    <w:p w14:paraId="59145A29" w14:textId="77777777" w:rsidR="004A412C" w:rsidRDefault="00000000">
      <w:pPr>
        <w:spacing w:before="80" w:after="80" w:line="276" w:lineRule="auto"/>
      </w:pPr>
      <w:r>
        <w:rPr>
          <w:rFonts w:ascii="Calibri" w:eastAsia="Calibri" w:hAnsi="Calibri" w:cs="Calibri"/>
          <w:color w:val="000000"/>
        </w:rPr>
        <w:t>Result: sykes-ubuntu will never suspend or sleep under any circumstances. The machine remains online and SSH-accessible at all times regardless of lid position, inactivity period, or power management settings.</w:t>
      </w:r>
    </w:p>
    <w:p w14:paraId="7CD3BD05" w14:textId="77777777" w:rsidR="004A412C" w:rsidRDefault="004A412C">
      <w:pPr>
        <w:spacing w:before="80" w:after="80"/>
      </w:pPr>
    </w:p>
    <w:p w14:paraId="620758C2"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8. AZ-900 Exam Alignment</w:t>
      </w:r>
    </w:p>
    <w:p w14:paraId="4EE4F2B4" w14:textId="77777777" w:rsidR="004A412C" w:rsidRDefault="00000000">
      <w:pPr>
        <w:spacing w:before="80" w:after="80" w:line="276" w:lineRule="auto"/>
      </w:pPr>
      <w:r>
        <w:rPr>
          <w:rFonts w:ascii="Calibri" w:eastAsia="Calibri" w:hAnsi="Calibri" w:cs="Calibri"/>
          <w:color w:val="000000"/>
        </w:rPr>
        <w:t>This project provides hands-on experience with several core AZ-900 (Microsoft Azure Fundamentals) exam domains. The table below maps each project activity to the corresponding exam objective:</w:t>
      </w:r>
    </w:p>
    <w:p w14:paraId="403FB044" w14:textId="77777777" w:rsidR="004A412C" w:rsidRDefault="004A412C">
      <w:pPr>
        <w:spacing w:before="80"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3080"/>
      </w:tblGrid>
      <w:tr w:rsidR="004A412C" w14:paraId="0BAEFE08" w14:textId="77777777">
        <w:tblPrEx>
          <w:tblCellMar>
            <w:top w:w="0" w:type="dxa"/>
            <w:bottom w:w="0" w:type="dxa"/>
          </w:tblCellMar>
        </w:tblPrEx>
        <w:tc>
          <w:tcPr>
            <w:tcW w:w="3500" w:type="dxa"/>
            <w:shd w:val="clear" w:color="auto" w:fill="2E5FA3"/>
          </w:tcPr>
          <w:p w14:paraId="665A087A" w14:textId="77777777" w:rsidR="004A412C" w:rsidRDefault="00000000">
            <w:pPr>
              <w:spacing w:before="80" w:after="80"/>
            </w:pPr>
            <w:r>
              <w:rPr>
                <w:rFonts w:ascii="Calibri" w:eastAsia="Calibri" w:hAnsi="Calibri" w:cs="Calibri"/>
                <w:b/>
                <w:bCs/>
                <w:color w:val="FFFFFF"/>
                <w:sz w:val="18"/>
                <w:szCs w:val="18"/>
              </w:rPr>
              <w:t>AZ-900 Domain</w:t>
            </w:r>
          </w:p>
        </w:tc>
        <w:tc>
          <w:tcPr>
            <w:tcW w:w="3500" w:type="dxa"/>
            <w:shd w:val="clear" w:color="auto" w:fill="2E5FA3"/>
          </w:tcPr>
          <w:p w14:paraId="2704201D" w14:textId="77777777" w:rsidR="004A412C" w:rsidRDefault="00000000">
            <w:pPr>
              <w:spacing w:before="80" w:after="80"/>
            </w:pPr>
            <w:r>
              <w:rPr>
                <w:rFonts w:ascii="Calibri" w:eastAsia="Calibri" w:hAnsi="Calibri" w:cs="Calibri"/>
                <w:b/>
                <w:bCs/>
                <w:color w:val="FFFFFF"/>
                <w:sz w:val="18"/>
                <w:szCs w:val="18"/>
              </w:rPr>
              <w:t>Project Activity</w:t>
            </w:r>
          </w:p>
        </w:tc>
        <w:tc>
          <w:tcPr>
            <w:tcW w:w="3080" w:type="dxa"/>
            <w:shd w:val="clear" w:color="auto" w:fill="2E5FA3"/>
          </w:tcPr>
          <w:p w14:paraId="6450D2AC" w14:textId="77777777" w:rsidR="004A412C" w:rsidRDefault="00000000">
            <w:pPr>
              <w:spacing w:before="80" w:after="80"/>
            </w:pPr>
            <w:r>
              <w:rPr>
                <w:rFonts w:ascii="Calibri" w:eastAsia="Calibri" w:hAnsi="Calibri" w:cs="Calibri"/>
                <w:b/>
                <w:bCs/>
                <w:color w:val="FFFFFF"/>
                <w:sz w:val="18"/>
                <w:szCs w:val="18"/>
              </w:rPr>
              <w:t>Exam Relevance</w:t>
            </w:r>
          </w:p>
        </w:tc>
      </w:tr>
      <w:tr w:rsidR="004A412C" w14:paraId="15864382" w14:textId="77777777">
        <w:tblPrEx>
          <w:tblCellMar>
            <w:top w:w="0" w:type="dxa"/>
            <w:bottom w:w="0" w:type="dxa"/>
          </w:tblCellMar>
        </w:tblPrEx>
        <w:tc>
          <w:tcPr>
            <w:tcW w:w="3500" w:type="dxa"/>
            <w:shd w:val="clear" w:color="auto" w:fill="FFFFFF"/>
          </w:tcPr>
          <w:p w14:paraId="535441D0" w14:textId="77777777" w:rsidR="004A412C" w:rsidRDefault="00000000">
            <w:pPr>
              <w:spacing w:before="80" w:after="80"/>
            </w:pPr>
            <w:r>
              <w:rPr>
                <w:rFonts w:ascii="Calibri" w:eastAsia="Calibri" w:hAnsi="Calibri" w:cs="Calibri"/>
                <w:color w:val="000000"/>
                <w:sz w:val="18"/>
                <w:szCs w:val="18"/>
              </w:rPr>
              <w:t>Cloud Concepts</w:t>
            </w:r>
          </w:p>
        </w:tc>
        <w:tc>
          <w:tcPr>
            <w:tcW w:w="3500" w:type="dxa"/>
            <w:shd w:val="clear" w:color="auto" w:fill="EBF3FB"/>
          </w:tcPr>
          <w:p w14:paraId="626D9849" w14:textId="56C7405F" w:rsidR="004A412C" w:rsidRDefault="00000000">
            <w:pPr>
              <w:spacing w:before="80" w:after="80"/>
            </w:pPr>
            <w:r>
              <w:rPr>
                <w:rFonts w:ascii="Calibri" w:eastAsia="Calibri" w:hAnsi="Calibri" w:cs="Calibri"/>
                <w:color w:val="000000"/>
                <w:sz w:val="18"/>
                <w:szCs w:val="18"/>
              </w:rPr>
              <w:t>Using Azure Blob Storage for log backup</w:t>
            </w:r>
            <w:r w:rsidR="00FF58E8">
              <w:rPr>
                <w:rFonts w:ascii="Calibri" w:eastAsia="Calibri" w:hAnsi="Calibri" w:cs="Calibri"/>
                <w:color w:val="000000"/>
                <w:sz w:val="18"/>
                <w:szCs w:val="18"/>
              </w:rPr>
              <w:t>.</w:t>
            </w:r>
            <w:r>
              <w:rPr>
                <w:rFonts w:ascii="Calibri" w:eastAsia="Calibri" w:hAnsi="Calibri" w:cs="Calibri"/>
                <w:color w:val="000000"/>
                <w:sz w:val="18"/>
                <w:szCs w:val="18"/>
              </w:rPr>
              <w:t xml:space="preserve"> </w:t>
            </w:r>
            <w:r w:rsidR="00FF58E8">
              <w:rPr>
                <w:rFonts w:ascii="Calibri" w:eastAsia="Calibri" w:hAnsi="Calibri" w:cs="Calibri"/>
                <w:color w:val="000000"/>
                <w:sz w:val="18"/>
                <w:szCs w:val="18"/>
              </w:rPr>
              <w:t>U</w:t>
            </w:r>
            <w:r>
              <w:rPr>
                <w:rFonts w:ascii="Calibri" w:eastAsia="Calibri" w:hAnsi="Calibri" w:cs="Calibri"/>
                <w:color w:val="000000"/>
                <w:sz w:val="18"/>
                <w:szCs w:val="18"/>
              </w:rPr>
              <w:t>nderstanding IaaS vs PaaS vs SaaS boundaries</w:t>
            </w:r>
          </w:p>
        </w:tc>
        <w:tc>
          <w:tcPr>
            <w:tcW w:w="3080" w:type="dxa"/>
            <w:shd w:val="clear" w:color="auto" w:fill="EBF3FB"/>
          </w:tcPr>
          <w:p w14:paraId="21780C8D" w14:textId="77777777" w:rsidR="004A412C" w:rsidRDefault="00000000">
            <w:pPr>
              <w:spacing w:before="80" w:after="80"/>
            </w:pPr>
            <w:r>
              <w:rPr>
                <w:rFonts w:ascii="Calibri" w:eastAsia="Calibri" w:hAnsi="Calibri" w:cs="Calibri"/>
                <w:color w:val="000000"/>
                <w:sz w:val="18"/>
                <w:szCs w:val="18"/>
              </w:rPr>
              <w:t>Cloud storage models, shared responsibility</w:t>
            </w:r>
          </w:p>
        </w:tc>
      </w:tr>
      <w:tr w:rsidR="004A412C" w14:paraId="680D3F73" w14:textId="77777777">
        <w:tblPrEx>
          <w:tblCellMar>
            <w:top w:w="0" w:type="dxa"/>
            <w:bottom w:w="0" w:type="dxa"/>
          </w:tblCellMar>
        </w:tblPrEx>
        <w:tc>
          <w:tcPr>
            <w:tcW w:w="3500" w:type="dxa"/>
            <w:shd w:val="clear" w:color="auto" w:fill="FFFFFF"/>
          </w:tcPr>
          <w:p w14:paraId="5AD8943D" w14:textId="77777777" w:rsidR="004A412C" w:rsidRDefault="00000000">
            <w:pPr>
              <w:spacing w:before="80" w:after="80"/>
            </w:pPr>
            <w:r>
              <w:rPr>
                <w:rFonts w:ascii="Calibri" w:eastAsia="Calibri" w:hAnsi="Calibri" w:cs="Calibri"/>
                <w:color w:val="000000"/>
                <w:sz w:val="18"/>
                <w:szCs w:val="18"/>
              </w:rPr>
              <w:t>Azure Architecture</w:t>
            </w:r>
          </w:p>
        </w:tc>
        <w:tc>
          <w:tcPr>
            <w:tcW w:w="3500" w:type="dxa"/>
            <w:shd w:val="clear" w:color="auto" w:fill="FFFFFF"/>
          </w:tcPr>
          <w:p w14:paraId="41BBC2F9" w14:textId="77777777" w:rsidR="004A412C" w:rsidRDefault="00000000">
            <w:pPr>
              <w:spacing w:before="80" w:after="80"/>
            </w:pPr>
            <w:r>
              <w:rPr>
                <w:rFonts w:ascii="Calibri" w:eastAsia="Calibri" w:hAnsi="Calibri" w:cs="Calibri"/>
                <w:color w:val="000000"/>
                <w:sz w:val="18"/>
                <w:szCs w:val="18"/>
              </w:rPr>
              <w:t>Creating resource groups, storage accounts in East US region</w:t>
            </w:r>
          </w:p>
        </w:tc>
        <w:tc>
          <w:tcPr>
            <w:tcW w:w="3080" w:type="dxa"/>
            <w:shd w:val="clear" w:color="auto" w:fill="FFFFFF"/>
          </w:tcPr>
          <w:p w14:paraId="5B33A9FD" w14:textId="77777777" w:rsidR="004A412C" w:rsidRDefault="00000000">
            <w:pPr>
              <w:spacing w:before="80" w:after="80"/>
            </w:pPr>
            <w:r>
              <w:rPr>
                <w:rFonts w:ascii="Calibri" w:eastAsia="Calibri" w:hAnsi="Calibri" w:cs="Calibri"/>
                <w:color w:val="000000"/>
                <w:sz w:val="18"/>
                <w:szCs w:val="18"/>
              </w:rPr>
              <w:t>Resource groups, regions, subscriptions</w:t>
            </w:r>
          </w:p>
        </w:tc>
      </w:tr>
      <w:tr w:rsidR="004A412C" w14:paraId="2ED6BC54" w14:textId="77777777">
        <w:tblPrEx>
          <w:tblCellMar>
            <w:top w:w="0" w:type="dxa"/>
            <w:bottom w:w="0" w:type="dxa"/>
          </w:tblCellMar>
        </w:tblPrEx>
        <w:tc>
          <w:tcPr>
            <w:tcW w:w="3500" w:type="dxa"/>
            <w:shd w:val="clear" w:color="auto" w:fill="FFFFFF"/>
          </w:tcPr>
          <w:p w14:paraId="5F48183C" w14:textId="77777777" w:rsidR="004A412C" w:rsidRDefault="00000000">
            <w:pPr>
              <w:spacing w:before="80" w:after="80"/>
            </w:pPr>
            <w:r>
              <w:rPr>
                <w:rFonts w:ascii="Calibri" w:eastAsia="Calibri" w:hAnsi="Calibri" w:cs="Calibri"/>
                <w:color w:val="000000"/>
                <w:sz w:val="18"/>
                <w:szCs w:val="18"/>
              </w:rPr>
              <w:t>Azure Storage</w:t>
            </w:r>
          </w:p>
        </w:tc>
        <w:tc>
          <w:tcPr>
            <w:tcW w:w="3500" w:type="dxa"/>
            <w:shd w:val="clear" w:color="auto" w:fill="EBF3FB"/>
          </w:tcPr>
          <w:p w14:paraId="6BD6A07E" w14:textId="77777777" w:rsidR="004A412C" w:rsidRDefault="00000000">
            <w:pPr>
              <w:spacing w:before="80" w:after="80"/>
            </w:pPr>
            <w:r>
              <w:rPr>
                <w:rFonts w:ascii="Calibri" w:eastAsia="Calibri" w:hAnsi="Calibri" w:cs="Calibri"/>
                <w:color w:val="000000"/>
                <w:sz w:val="18"/>
                <w:szCs w:val="18"/>
              </w:rPr>
              <w:t>Provisioning Blob Storage, Standard LRS, creating containers, uploading blobs via CLI</w:t>
            </w:r>
          </w:p>
        </w:tc>
        <w:tc>
          <w:tcPr>
            <w:tcW w:w="3080" w:type="dxa"/>
            <w:shd w:val="clear" w:color="auto" w:fill="EBF3FB"/>
          </w:tcPr>
          <w:p w14:paraId="23D7F4CA" w14:textId="77777777" w:rsidR="004A412C" w:rsidRDefault="00000000">
            <w:pPr>
              <w:spacing w:before="80" w:after="80"/>
            </w:pPr>
            <w:r>
              <w:rPr>
                <w:rFonts w:ascii="Calibri" w:eastAsia="Calibri" w:hAnsi="Calibri" w:cs="Calibri"/>
                <w:color w:val="000000"/>
                <w:sz w:val="18"/>
                <w:szCs w:val="18"/>
              </w:rPr>
              <w:t>Storage account types, redundancy options, blob tiers</w:t>
            </w:r>
          </w:p>
        </w:tc>
      </w:tr>
      <w:tr w:rsidR="004A412C" w14:paraId="400B1928" w14:textId="77777777">
        <w:tblPrEx>
          <w:tblCellMar>
            <w:top w:w="0" w:type="dxa"/>
            <w:bottom w:w="0" w:type="dxa"/>
          </w:tblCellMar>
        </w:tblPrEx>
        <w:tc>
          <w:tcPr>
            <w:tcW w:w="3500" w:type="dxa"/>
            <w:shd w:val="clear" w:color="auto" w:fill="FFFFFF"/>
          </w:tcPr>
          <w:p w14:paraId="7F03BF46" w14:textId="77777777" w:rsidR="004A412C" w:rsidRDefault="00000000">
            <w:pPr>
              <w:spacing w:before="80" w:after="80"/>
            </w:pPr>
            <w:r>
              <w:rPr>
                <w:rFonts w:ascii="Calibri" w:eastAsia="Calibri" w:hAnsi="Calibri" w:cs="Calibri"/>
                <w:color w:val="000000"/>
                <w:sz w:val="18"/>
                <w:szCs w:val="18"/>
              </w:rPr>
              <w:t>Azure Identity &amp; Access (RBAC)</w:t>
            </w:r>
          </w:p>
        </w:tc>
        <w:tc>
          <w:tcPr>
            <w:tcW w:w="3500" w:type="dxa"/>
            <w:shd w:val="clear" w:color="auto" w:fill="FFFFFF"/>
          </w:tcPr>
          <w:p w14:paraId="4DCDDBB0" w14:textId="77777777" w:rsidR="004A412C" w:rsidRDefault="00000000">
            <w:pPr>
              <w:spacing w:before="80" w:after="80"/>
            </w:pPr>
            <w:r>
              <w:rPr>
                <w:rFonts w:ascii="Calibri" w:eastAsia="Calibri" w:hAnsi="Calibri" w:cs="Calibri"/>
                <w:color w:val="000000"/>
                <w:sz w:val="18"/>
                <w:szCs w:val="18"/>
              </w:rPr>
              <w:t>Assigning Storage Blob Data Contributor role via Object ID at resource scope</w:t>
            </w:r>
          </w:p>
        </w:tc>
        <w:tc>
          <w:tcPr>
            <w:tcW w:w="3080" w:type="dxa"/>
            <w:shd w:val="clear" w:color="auto" w:fill="FFFFFF"/>
          </w:tcPr>
          <w:p w14:paraId="6D71C122" w14:textId="77777777" w:rsidR="004A412C" w:rsidRDefault="00000000">
            <w:pPr>
              <w:spacing w:before="80" w:after="80"/>
            </w:pPr>
            <w:r>
              <w:rPr>
                <w:rFonts w:ascii="Calibri" w:eastAsia="Calibri" w:hAnsi="Calibri" w:cs="Calibri"/>
                <w:color w:val="000000"/>
                <w:sz w:val="18"/>
                <w:szCs w:val="18"/>
              </w:rPr>
              <w:t>RBAC, least privilege, role assignments</w:t>
            </w:r>
          </w:p>
        </w:tc>
      </w:tr>
      <w:tr w:rsidR="004A412C" w14:paraId="64A850C7" w14:textId="77777777">
        <w:tblPrEx>
          <w:tblCellMar>
            <w:top w:w="0" w:type="dxa"/>
            <w:bottom w:w="0" w:type="dxa"/>
          </w:tblCellMar>
        </w:tblPrEx>
        <w:tc>
          <w:tcPr>
            <w:tcW w:w="3500" w:type="dxa"/>
            <w:shd w:val="clear" w:color="auto" w:fill="FFFFFF"/>
          </w:tcPr>
          <w:p w14:paraId="04D0EB47" w14:textId="77777777" w:rsidR="004A412C" w:rsidRDefault="00000000">
            <w:pPr>
              <w:spacing w:before="80" w:after="80"/>
            </w:pPr>
            <w:r>
              <w:rPr>
                <w:rFonts w:ascii="Calibri" w:eastAsia="Calibri" w:hAnsi="Calibri" w:cs="Calibri"/>
                <w:color w:val="000000"/>
                <w:sz w:val="18"/>
                <w:szCs w:val="18"/>
              </w:rPr>
              <w:t>Azure Management Tools</w:t>
            </w:r>
          </w:p>
        </w:tc>
        <w:tc>
          <w:tcPr>
            <w:tcW w:w="3500" w:type="dxa"/>
            <w:shd w:val="clear" w:color="auto" w:fill="EBF3FB"/>
          </w:tcPr>
          <w:p w14:paraId="5DDEAACE" w14:textId="756AF1ED" w:rsidR="004A412C" w:rsidRDefault="00000000">
            <w:pPr>
              <w:spacing w:before="80" w:after="80"/>
            </w:pPr>
            <w:r>
              <w:rPr>
                <w:rFonts w:ascii="Calibri" w:eastAsia="Calibri" w:hAnsi="Calibri" w:cs="Calibri"/>
                <w:color w:val="000000"/>
                <w:sz w:val="18"/>
                <w:szCs w:val="18"/>
              </w:rPr>
              <w:t>Entire project executed via Azure CLI no portal GUI used for resource provisioning</w:t>
            </w:r>
          </w:p>
        </w:tc>
        <w:tc>
          <w:tcPr>
            <w:tcW w:w="3080" w:type="dxa"/>
            <w:shd w:val="clear" w:color="auto" w:fill="EBF3FB"/>
          </w:tcPr>
          <w:p w14:paraId="424B7A86" w14:textId="77777777" w:rsidR="004A412C" w:rsidRDefault="00000000">
            <w:pPr>
              <w:spacing w:before="80" w:after="80"/>
            </w:pPr>
            <w:r>
              <w:rPr>
                <w:rFonts w:ascii="Calibri" w:eastAsia="Calibri" w:hAnsi="Calibri" w:cs="Calibri"/>
                <w:color w:val="000000"/>
                <w:sz w:val="18"/>
                <w:szCs w:val="18"/>
              </w:rPr>
              <w:t>Azure CLI, Azure Cloud Shell, management interfaces</w:t>
            </w:r>
          </w:p>
        </w:tc>
      </w:tr>
      <w:tr w:rsidR="004A412C" w14:paraId="691D0D5A" w14:textId="77777777">
        <w:tblPrEx>
          <w:tblCellMar>
            <w:top w:w="0" w:type="dxa"/>
            <w:bottom w:w="0" w:type="dxa"/>
          </w:tblCellMar>
        </w:tblPrEx>
        <w:tc>
          <w:tcPr>
            <w:tcW w:w="3500" w:type="dxa"/>
            <w:shd w:val="clear" w:color="auto" w:fill="FFFFFF"/>
          </w:tcPr>
          <w:p w14:paraId="282FC3ED" w14:textId="77777777" w:rsidR="004A412C" w:rsidRDefault="00000000">
            <w:pPr>
              <w:spacing w:before="80" w:after="80"/>
            </w:pPr>
            <w:r>
              <w:rPr>
                <w:rFonts w:ascii="Calibri" w:eastAsia="Calibri" w:hAnsi="Calibri" w:cs="Calibri"/>
                <w:color w:val="000000"/>
                <w:sz w:val="18"/>
                <w:szCs w:val="18"/>
              </w:rPr>
              <w:t>Azure Security</w:t>
            </w:r>
          </w:p>
        </w:tc>
        <w:tc>
          <w:tcPr>
            <w:tcW w:w="3500" w:type="dxa"/>
            <w:shd w:val="clear" w:color="auto" w:fill="FFFFFF"/>
          </w:tcPr>
          <w:p w14:paraId="4B7C2893" w14:textId="77777777" w:rsidR="004A412C" w:rsidRDefault="00000000">
            <w:pPr>
              <w:spacing w:before="80" w:after="80"/>
            </w:pPr>
            <w:r>
              <w:rPr>
                <w:rFonts w:ascii="Calibri" w:eastAsia="Calibri" w:hAnsi="Calibri" w:cs="Calibri"/>
                <w:color w:val="000000"/>
                <w:sz w:val="18"/>
                <w:szCs w:val="18"/>
              </w:rPr>
              <w:t>HTTPS-only transfer enforced, server-side encryption confirmed, RBAC over account key access</w:t>
            </w:r>
          </w:p>
        </w:tc>
        <w:tc>
          <w:tcPr>
            <w:tcW w:w="3080" w:type="dxa"/>
            <w:shd w:val="clear" w:color="auto" w:fill="FFFFFF"/>
          </w:tcPr>
          <w:p w14:paraId="752D6232" w14:textId="77777777" w:rsidR="004A412C" w:rsidRDefault="00000000">
            <w:pPr>
              <w:spacing w:before="80" w:after="80"/>
            </w:pPr>
            <w:r>
              <w:rPr>
                <w:rFonts w:ascii="Calibri" w:eastAsia="Calibri" w:hAnsi="Calibri" w:cs="Calibri"/>
                <w:color w:val="000000"/>
                <w:sz w:val="18"/>
                <w:szCs w:val="18"/>
              </w:rPr>
              <w:t>Encryption, secure transfer, defense in depth</w:t>
            </w:r>
          </w:p>
        </w:tc>
      </w:tr>
    </w:tbl>
    <w:p w14:paraId="1A9612D5" w14:textId="77777777" w:rsidR="004A412C" w:rsidRDefault="004A412C">
      <w:pPr>
        <w:spacing w:before="80" w:after="80"/>
      </w:pPr>
    </w:p>
    <w:p w14:paraId="0A5D46C1"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9. Key Lessons and Technical Notes</w:t>
      </w:r>
    </w:p>
    <w:p w14:paraId="377017A1" w14:textId="77777777" w:rsidR="004A412C" w:rsidRDefault="00000000">
      <w:pPr>
        <w:pStyle w:val="ListParagraph"/>
        <w:numPr>
          <w:ilvl w:val="0"/>
          <w:numId w:val="1"/>
        </w:numPr>
        <w:spacing w:before="60" w:after="60"/>
      </w:pPr>
      <w:r>
        <w:rPr>
          <w:rFonts w:ascii="Calibri" w:eastAsia="Calibri" w:hAnsi="Calibri" w:cs="Calibri"/>
        </w:rPr>
        <w:t>Control plane vs data plane in Azure: Creating a storage account grants control plane access (management operations) but NOT data plane access (reading/writing blob data). The Storage Blob Data Contributor role must be explicitly assigned to write blobs even when you own the storage account. This is a common point of confusion and a real-world RBAC gotcha.</w:t>
      </w:r>
    </w:p>
    <w:p w14:paraId="62475A32" w14:textId="77777777" w:rsidR="004A412C" w:rsidRDefault="004A412C">
      <w:pPr>
        <w:spacing w:before="80" w:after="80"/>
      </w:pPr>
    </w:p>
    <w:p w14:paraId="665C20C7" w14:textId="77777777" w:rsidR="004A412C" w:rsidRDefault="00000000">
      <w:pPr>
        <w:pStyle w:val="ListParagraph"/>
        <w:numPr>
          <w:ilvl w:val="0"/>
          <w:numId w:val="1"/>
        </w:numPr>
        <w:spacing w:before="60" w:after="60"/>
      </w:pPr>
      <w:r>
        <w:rPr>
          <w:rFonts w:ascii="Calibri" w:eastAsia="Calibri" w:hAnsi="Calibri" w:cs="Calibri"/>
        </w:rPr>
        <w:t>Assigning RBAC by Object ID: Yahoo-federated Microsoft accounts cannot be resolved by email address in the Azure AD graph. The correct approach is az ad signed-in-user show --query id -o tsv to retrieve the Object ID and use --assignee-object-id in the role assignment command.</w:t>
      </w:r>
    </w:p>
    <w:p w14:paraId="776272B8" w14:textId="77777777" w:rsidR="004A412C" w:rsidRDefault="004A412C">
      <w:pPr>
        <w:spacing w:before="80" w:after="80"/>
      </w:pPr>
    </w:p>
    <w:p w14:paraId="16D7E36C" w14:textId="77777777" w:rsidR="004A412C" w:rsidRDefault="00000000">
      <w:pPr>
        <w:pStyle w:val="ListParagraph"/>
        <w:numPr>
          <w:ilvl w:val="0"/>
          <w:numId w:val="1"/>
        </w:numPr>
        <w:spacing w:before="60" w:after="60"/>
      </w:pPr>
      <w:r>
        <w:rPr>
          <w:rFonts w:ascii="Calibri" w:eastAsia="Calibri" w:hAnsi="Calibri" w:cs="Calibri"/>
        </w:rPr>
        <w:lastRenderedPageBreak/>
        <w:t>Security defaults and device code flow: Microsoft's security defaults block device code authentication for certain account types. Disabling security defaults in Microsoft Entra ID (Azure AD → Properties → Manage Security Defaults) is required for CLI-based authentication with personal Microsoft accounts.</w:t>
      </w:r>
    </w:p>
    <w:p w14:paraId="733C7355" w14:textId="77777777" w:rsidR="004A412C" w:rsidRDefault="004A412C">
      <w:pPr>
        <w:spacing w:before="80" w:after="80"/>
      </w:pPr>
    </w:p>
    <w:p w14:paraId="7121808F" w14:textId="0F7BE26E" w:rsidR="004A412C" w:rsidRDefault="00000000">
      <w:pPr>
        <w:pStyle w:val="ListParagraph"/>
        <w:numPr>
          <w:ilvl w:val="0"/>
          <w:numId w:val="1"/>
        </w:numPr>
        <w:spacing w:before="60" w:after="60"/>
      </w:pPr>
      <w:r>
        <w:rPr>
          <w:rFonts w:ascii="Calibri" w:eastAsia="Calibri" w:hAnsi="Calibri" w:cs="Calibri"/>
        </w:rPr>
        <w:t>Dynamic date variables in bash: $(date +%Y-%m-%d) creates a YYYY-MM-DD formatted date string at runtime. This pattern is used to name backup files uniquely per day</w:t>
      </w:r>
      <w:r w:rsidR="00317DE1">
        <w:rPr>
          <w:rFonts w:ascii="Calibri" w:eastAsia="Calibri" w:hAnsi="Calibri" w:cs="Calibri"/>
        </w:rPr>
        <w:t>,</w:t>
      </w:r>
      <w:r>
        <w:rPr>
          <w:rFonts w:ascii="Calibri" w:eastAsia="Calibri" w:hAnsi="Calibri" w:cs="Calibri"/>
        </w:rPr>
        <w:t xml:space="preserve"> preventing overwrites and creating a natural archive structure in Blob Storage.</w:t>
      </w:r>
    </w:p>
    <w:p w14:paraId="2D4DD161" w14:textId="77777777" w:rsidR="004A412C" w:rsidRDefault="004A412C">
      <w:pPr>
        <w:spacing w:before="80" w:after="80"/>
      </w:pPr>
    </w:p>
    <w:p w14:paraId="1D665194" w14:textId="77777777" w:rsidR="004A412C" w:rsidRDefault="00000000">
      <w:pPr>
        <w:pStyle w:val="ListParagraph"/>
        <w:numPr>
          <w:ilvl w:val="0"/>
          <w:numId w:val="1"/>
        </w:numPr>
        <w:spacing w:before="60" w:after="60"/>
      </w:pPr>
      <w:r>
        <w:rPr>
          <w:rFonts w:ascii="Calibri" w:eastAsia="Calibri" w:hAnsi="Calibri" w:cs="Calibri"/>
        </w:rPr>
        <w:t>gzip -c for non-destructive compression: The -c flag writes compressed output to stdout rather than replacing the original file. Piping this to a temp file (&gt; $BACKUP_FILE) preserves the original /var/log/syslog while creating a compressed copy for upload.</w:t>
      </w:r>
    </w:p>
    <w:p w14:paraId="79545E59" w14:textId="77777777" w:rsidR="004A412C" w:rsidRDefault="004A412C">
      <w:pPr>
        <w:spacing w:before="80" w:after="80"/>
      </w:pPr>
    </w:p>
    <w:p w14:paraId="34B47664" w14:textId="554D755F" w:rsidR="004A412C" w:rsidRDefault="00000000">
      <w:pPr>
        <w:pStyle w:val="ListParagraph"/>
        <w:numPr>
          <w:ilvl w:val="0"/>
          <w:numId w:val="1"/>
        </w:numPr>
        <w:spacing w:before="60" w:after="60"/>
      </w:pPr>
      <w:r>
        <w:rPr>
          <w:rFonts w:ascii="Calibri" w:eastAsia="Calibri" w:hAnsi="Calibri" w:cs="Calibri"/>
        </w:rPr>
        <w:t>2&gt;&amp;1 in cron output redirection: &gt;&gt; backup.log redirects stdout to the log file. 2&gt;&amp;1 additionally redirects stderr to the same destination. Without this, error output from failed runs would be silently discarded</w:t>
      </w:r>
      <w:r w:rsidR="00317DE1">
        <w:rPr>
          <w:rFonts w:ascii="Calibri" w:eastAsia="Calibri" w:hAnsi="Calibri" w:cs="Calibri"/>
        </w:rPr>
        <w:t>,</w:t>
      </w:r>
      <w:r>
        <w:rPr>
          <w:rFonts w:ascii="Calibri" w:eastAsia="Calibri" w:hAnsi="Calibri" w:cs="Calibri"/>
        </w:rPr>
        <w:t xml:space="preserve"> making the cron job impossible to troubleshoot.</w:t>
      </w:r>
    </w:p>
    <w:p w14:paraId="0A2EB020" w14:textId="77777777" w:rsidR="004A412C" w:rsidRDefault="004A412C">
      <w:pPr>
        <w:spacing w:before="80" w:after="80"/>
      </w:pPr>
    </w:p>
    <w:p w14:paraId="3C276E47" w14:textId="1D97F0CD" w:rsidR="004A412C" w:rsidRDefault="00000000">
      <w:pPr>
        <w:pStyle w:val="ListParagraph"/>
        <w:numPr>
          <w:ilvl w:val="0"/>
          <w:numId w:val="1"/>
        </w:numPr>
        <w:spacing w:before="60" w:after="60"/>
      </w:pPr>
      <w:r>
        <w:rPr>
          <w:rFonts w:ascii="Calibri" w:eastAsia="Calibri" w:hAnsi="Calibri" w:cs="Calibri"/>
        </w:rPr>
        <w:t>Masking systemd targets vs disabling: systemctl disable removes a service from autostart but still allows manual invocation. systemctl mask creates a symlink to /dev/null, making the target completely uncallable by any means</w:t>
      </w:r>
      <w:r w:rsidR="00FF58E8">
        <w:rPr>
          <w:rFonts w:ascii="Calibri" w:eastAsia="Calibri" w:hAnsi="Calibri" w:cs="Calibri"/>
        </w:rPr>
        <w:t xml:space="preserve">, </w:t>
      </w:r>
      <w:r>
        <w:rPr>
          <w:rFonts w:ascii="Calibri" w:eastAsia="Calibri" w:hAnsi="Calibri" w:cs="Calibri"/>
        </w:rPr>
        <w:t>the correct choice when you want to permanently prevent sleep regardless of other settings.</w:t>
      </w:r>
    </w:p>
    <w:p w14:paraId="4FBE6B8A" w14:textId="77777777" w:rsidR="004A412C" w:rsidRDefault="004A412C">
      <w:pPr>
        <w:spacing w:before="80" w:after="80"/>
      </w:pPr>
    </w:p>
    <w:p w14:paraId="57306D7D"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10. Next Steps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6300"/>
      </w:tblGrid>
      <w:tr w:rsidR="004A412C" w14:paraId="04BC081C" w14:textId="77777777">
        <w:tblPrEx>
          <w:tblCellMar>
            <w:top w:w="0" w:type="dxa"/>
            <w:bottom w:w="0" w:type="dxa"/>
          </w:tblCellMar>
        </w:tblPrEx>
        <w:tc>
          <w:tcPr>
            <w:tcW w:w="3780" w:type="dxa"/>
            <w:shd w:val="clear" w:color="auto" w:fill="2E5FA3"/>
          </w:tcPr>
          <w:p w14:paraId="77E544E0" w14:textId="77777777" w:rsidR="004A412C" w:rsidRDefault="00000000">
            <w:pPr>
              <w:spacing w:before="80" w:after="80"/>
            </w:pPr>
            <w:r>
              <w:rPr>
                <w:rFonts w:ascii="Calibri" w:eastAsia="Calibri" w:hAnsi="Calibri" w:cs="Calibri"/>
                <w:b/>
                <w:bCs/>
                <w:color w:val="FFFFFF"/>
                <w:sz w:val="18"/>
                <w:szCs w:val="18"/>
              </w:rPr>
              <w:t>Action</w:t>
            </w:r>
          </w:p>
        </w:tc>
        <w:tc>
          <w:tcPr>
            <w:tcW w:w="6300" w:type="dxa"/>
            <w:shd w:val="clear" w:color="auto" w:fill="2E5FA3"/>
          </w:tcPr>
          <w:p w14:paraId="319037DE" w14:textId="77777777" w:rsidR="004A412C" w:rsidRDefault="00000000">
            <w:pPr>
              <w:spacing w:before="80" w:after="80"/>
            </w:pPr>
            <w:r>
              <w:rPr>
                <w:rFonts w:ascii="Calibri" w:eastAsia="Calibri" w:hAnsi="Calibri" w:cs="Calibri"/>
                <w:b/>
                <w:bCs/>
                <w:color w:val="FFFFFF"/>
                <w:sz w:val="18"/>
                <w:szCs w:val="18"/>
              </w:rPr>
              <w:t>Purpose</w:t>
            </w:r>
          </w:p>
        </w:tc>
      </w:tr>
      <w:tr w:rsidR="004A412C" w14:paraId="42A1B400" w14:textId="77777777">
        <w:tblPrEx>
          <w:tblCellMar>
            <w:top w:w="0" w:type="dxa"/>
            <w:bottom w:w="0" w:type="dxa"/>
          </w:tblCellMar>
        </w:tblPrEx>
        <w:tc>
          <w:tcPr>
            <w:tcW w:w="3780" w:type="dxa"/>
            <w:shd w:val="clear" w:color="auto" w:fill="FFFFFF"/>
          </w:tcPr>
          <w:p w14:paraId="3C8FC016" w14:textId="77777777" w:rsidR="004A412C" w:rsidRDefault="00000000">
            <w:pPr>
              <w:spacing w:before="80" w:after="80"/>
            </w:pPr>
            <w:r>
              <w:rPr>
                <w:rFonts w:ascii="Calibri" w:eastAsia="Calibri" w:hAnsi="Calibri" w:cs="Calibri"/>
                <w:color w:val="000000"/>
                <w:sz w:val="18"/>
                <w:szCs w:val="18"/>
              </w:rPr>
              <w:t>Set up Azure Monitor / Log Analytics Workspace</w:t>
            </w:r>
          </w:p>
        </w:tc>
        <w:tc>
          <w:tcPr>
            <w:tcW w:w="6300" w:type="dxa"/>
            <w:shd w:val="clear" w:color="auto" w:fill="EBF3FB"/>
          </w:tcPr>
          <w:p w14:paraId="71C8E262" w14:textId="5CCFB881" w:rsidR="004A412C" w:rsidRDefault="00000000">
            <w:pPr>
              <w:spacing w:before="80" w:after="80"/>
            </w:pPr>
            <w:r>
              <w:rPr>
                <w:rFonts w:ascii="Calibri" w:eastAsia="Calibri" w:hAnsi="Calibri" w:cs="Calibri"/>
                <w:color w:val="000000"/>
                <w:sz w:val="18"/>
                <w:szCs w:val="18"/>
              </w:rPr>
              <w:t>Phase 3 of the project</w:t>
            </w:r>
            <w:r w:rsidR="00317DE1">
              <w:rPr>
                <w:rFonts w:ascii="Calibri" w:eastAsia="Calibri" w:hAnsi="Calibri" w:cs="Calibri"/>
                <w:color w:val="000000"/>
                <w:sz w:val="18"/>
                <w:szCs w:val="18"/>
              </w:rPr>
              <w:t>:</w:t>
            </w:r>
            <w:r>
              <w:rPr>
                <w:rFonts w:ascii="Calibri" w:eastAsia="Calibri" w:hAnsi="Calibri" w:cs="Calibri"/>
                <w:color w:val="000000"/>
                <w:sz w:val="18"/>
                <w:szCs w:val="18"/>
              </w:rPr>
              <w:t xml:space="preserve"> monitor the upload pipeline, alert on failures, build dashboards</w:t>
            </w:r>
          </w:p>
        </w:tc>
      </w:tr>
      <w:tr w:rsidR="004A412C" w14:paraId="4609F19E" w14:textId="77777777">
        <w:tblPrEx>
          <w:tblCellMar>
            <w:top w:w="0" w:type="dxa"/>
            <w:bottom w:w="0" w:type="dxa"/>
          </w:tblCellMar>
        </w:tblPrEx>
        <w:tc>
          <w:tcPr>
            <w:tcW w:w="3780" w:type="dxa"/>
            <w:shd w:val="clear" w:color="auto" w:fill="FFFFFF"/>
          </w:tcPr>
          <w:p w14:paraId="50833B24" w14:textId="77777777" w:rsidR="004A412C" w:rsidRDefault="00000000">
            <w:pPr>
              <w:spacing w:before="80" w:after="80"/>
            </w:pPr>
            <w:r>
              <w:rPr>
                <w:rFonts w:ascii="Calibri" w:eastAsia="Calibri" w:hAnsi="Calibri" w:cs="Calibri"/>
                <w:color w:val="000000"/>
                <w:sz w:val="18"/>
                <w:szCs w:val="18"/>
              </w:rPr>
              <w:t>Add UFW log to backup scope</w:t>
            </w:r>
          </w:p>
        </w:tc>
        <w:tc>
          <w:tcPr>
            <w:tcW w:w="6300" w:type="dxa"/>
            <w:shd w:val="clear" w:color="auto" w:fill="FFFFFF"/>
          </w:tcPr>
          <w:p w14:paraId="5580B76F" w14:textId="77777777" w:rsidR="004A412C" w:rsidRDefault="00000000">
            <w:pPr>
              <w:spacing w:before="80" w:after="80"/>
            </w:pPr>
            <w:r>
              <w:rPr>
                <w:rFonts w:ascii="Calibri" w:eastAsia="Calibri" w:hAnsi="Calibri" w:cs="Calibri"/>
                <w:color w:val="000000"/>
                <w:sz w:val="18"/>
                <w:szCs w:val="18"/>
              </w:rPr>
              <w:t>Include firewall logs alongside syslog for more comprehensive security-relevant data</w:t>
            </w:r>
          </w:p>
        </w:tc>
      </w:tr>
      <w:tr w:rsidR="004A412C" w14:paraId="3906B06B" w14:textId="77777777">
        <w:tblPrEx>
          <w:tblCellMar>
            <w:top w:w="0" w:type="dxa"/>
            <w:bottom w:w="0" w:type="dxa"/>
          </w:tblCellMar>
        </w:tblPrEx>
        <w:tc>
          <w:tcPr>
            <w:tcW w:w="3780" w:type="dxa"/>
            <w:shd w:val="clear" w:color="auto" w:fill="FFFFFF"/>
          </w:tcPr>
          <w:p w14:paraId="06872181" w14:textId="77777777" w:rsidR="004A412C" w:rsidRDefault="00000000">
            <w:pPr>
              <w:spacing w:before="80" w:after="80"/>
            </w:pPr>
            <w:r>
              <w:rPr>
                <w:rFonts w:ascii="Calibri" w:eastAsia="Calibri" w:hAnsi="Calibri" w:cs="Calibri"/>
                <w:color w:val="000000"/>
                <w:sz w:val="18"/>
                <w:szCs w:val="18"/>
              </w:rPr>
              <w:t>Configure blob lifecycle management</w:t>
            </w:r>
          </w:p>
        </w:tc>
        <w:tc>
          <w:tcPr>
            <w:tcW w:w="6300" w:type="dxa"/>
            <w:shd w:val="clear" w:color="auto" w:fill="EBF3FB"/>
          </w:tcPr>
          <w:p w14:paraId="091D02F2" w14:textId="77777777" w:rsidR="004A412C" w:rsidRDefault="00000000">
            <w:pPr>
              <w:spacing w:before="80" w:after="80"/>
            </w:pPr>
            <w:r>
              <w:rPr>
                <w:rFonts w:ascii="Calibri" w:eastAsia="Calibri" w:hAnsi="Calibri" w:cs="Calibri"/>
                <w:color w:val="000000"/>
                <w:sz w:val="18"/>
                <w:szCs w:val="18"/>
              </w:rPr>
              <w:t>Auto-delete logs older than 90 days to control storage costs</w:t>
            </w:r>
          </w:p>
        </w:tc>
      </w:tr>
      <w:tr w:rsidR="004A412C" w14:paraId="6870BFEA" w14:textId="77777777">
        <w:tblPrEx>
          <w:tblCellMar>
            <w:top w:w="0" w:type="dxa"/>
            <w:bottom w:w="0" w:type="dxa"/>
          </w:tblCellMar>
        </w:tblPrEx>
        <w:tc>
          <w:tcPr>
            <w:tcW w:w="3780" w:type="dxa"/>
            <w:shd w:val="clear" w:color="auto" w:fill="FFFFFF"/>
          </w:tcPr>
          <w:p w14:paraId="50AABCAE" w14:textId="77777777" w:rsidR="004A412C" w:rsidRDefault="00000000">
            <w:pPr>
              <w:spacing w:before="80" w:after="80"/>
            </w:pPr>
            <w:r>
              <w:rPr>
                <w:rFonts w:ascii="Calibri" w:eastAsia="Calibri" w:hAnsi="Calibri" w:cs="Calibri"/>
                <w:color w:val="000000"/>
                <w:sz w:val="18"/>
                <w:szCs w:val="18"/>
              </w:rPr>
              <w:t>Add backup.log monitoring</w:t>
            </w:r>
          </w:p>
        </w:tc>
        <w:tc>
          <w:tcPr>
            <w:tcW w:w="6300" w:type="dxa"/>
            <w:shd w:val="clear" w:color="auto" w:fill="FFFFFF"/>
          </w:tcPr>
          <w:p w14:paraId="411547D0" w14:textId="045A702D" w:rsidR="004A412C" w:rsidRDefault="00000000">
            <w:pPr>
              <w:spacing w:before="80" w:after="80"/>
            </w:pPr>
            <w:r>
              <w:rPr>
                <w:rFonts w:ascii="Calibri" w:eastAsia="Calibri" w:hAnsi="Calibri" w:cs="Calibri"/>
                <w:color w:val="000000"/>
                <w:sz w:val="18"/>
                <w:szCs w:val="18"/>
              </w:rPr>
              <w:t>Script to check backup.log daily and alert if upload failed closes the monitoring loop</w:t>
            </w:r>
          </w:p>
        </w:tc>
      </w:tr>
      <w:tr w:rsidR="004A412C" w14:paraId="4681D901" w14:textId="77777777">
        <w:tblPrEx>
          <w:tblCellMar>
            <w:top w:w="0" w:type="dxa"/>
            <w:bottom w:w="0" w:type="dxa"/>
          </w:tblCellMar>
        </w:tblPrEx>
        <w:tc>
          <w:tcPr>
            <w:tcW w:w="3780" w:type="dxa"/>
            <w:shd w:val="clear" w:color="auto" w:fill="FFFFFF"/>
          </w:tcPr>
          <w:p w14:paraId="487F6D8B" w14:textId="77777777" w:rsidR="004A412C" w:rsidRDefault="00000000">
            <w:pPr>
              <w:spacing w:before="80" w:after="80"/>
            </w:pPr>
            <w:r>
              <w:rPr>
                <w:rFonts w:ascii="Calibri" w:eastAsia="Calibri" w:hAnsi="Calibri" w:cs="Calibri"/>
                <w:color w:val="000000"/>
                <w:sz w:val="18"/>
                <w:szCs w:val="18"/>
              </w:rPr>
              <w:t>Configure UFW firewall on sykes-ubuntu</w:t>
            </w:r>
          </w:p>
        </w:tc>
        <w:tc>
          <w:tcPr>
            <w:tcW w:w="6300" w:type="dxa"/>
            <w:shd w:val="clear" w:color="auto" w:fill="EBF3FB"/>
          </w:tcPr>
          <w:p w14:paraId="5B9A38CC" w14:textId="652650F0" w:rsidR="004A412C" w:rsidRDefault="00000000">
            <w:pPr>
              <w:spacing w:before="80" w:after="80"/>
            </w:pPr>
            <w:r>
              <w:rPr>
                <w:rFonts w:ascii="Calibri" w:eastAsia="Calibri" w:hAnsi="Calibri" w:cs="Calibri"/>
                <w:color w:val="000000"/>
                <w:sz w:val="18"/>
                <w:szCs w:val="18"/>
              </w:rPr>
              <w:t>Harden the machine</w:t>
            </w:r>
            <w:r w:rsidR="00317DE1">
              <w:rPr>
                <w:rFonts w:ascii="Calibri" w:eastAsia="Calibri" w:hAnsi="Calibri" w:cs="Calibri"/>
                <w:color w:val="000000"/>
                <w:sz w:val="18"/>
                <w:szCs w:val="18"/>
              </w:rPr>
              <w:t>,</w:t>
            </w:r>
            <w:r>
              <w:rPr>
                <w:rFonts w:ascii="Calibri" w:eastAsia="Calibri" w:hAnsi="Calibri" w:cs="Calibri"/>
                <w:color w:val="000000"/>
                <w:sz w:val="18"/>
                <w:szCs w:val="18"/>
              </w:rPr>
              <w:t xml:space="preserve"> restrict to SSH port 22 only</w:t>
            </w:r>
          </w:p>
        </w:tc>
      </w:tr>
      <w:tr w:rsidR="004A412C" w14:paraId="1BD8F07A" w14:textId="77777777">
        <w:tblPrEx>
          <w:tblCellMar>
            <w:top w:w="0" w:type="dxa"/>
            <w:bottom w:w="0" w:type="dxa"/>
          </w:tblCellMar>
        </w:tblPrEx>
        <w:tc>
          <w:tcPr>
            <w:tcW w:w="3780" w:type="dxa"/>
            <w:shd w:val="clear" w:color="auto" w:fill="FFFFFF"/>
          </w:tcPr>
          <w:p w14:paraId="7E6ECE9B" w14:textId="77777777" w:rsidR="004A412C" w:rsidRDefault="00000000">
            <w:pPr>
              <w:spacing w:before="80" w:after="80"/>
            </w:pPr>
            <w:r>
              <w:rPr>
                <w:rFonts w:ascii="Calibri" w:eastAsia="Calibri" w:hAnsi="Calibri" w:cs="Calibri"/>
                <w:color w:val="000000"/>
                <w:sz w:val="18"/>
                <w:szCs w:val="18"/>
              </w:rPr>
              <w:t>Document in Azure Monitor</w:t>
            </w:r>
          </w:p>
        </w:tc>
        <w:tc>
          <w:tcPr>
            <w:tcW w:w="6300" w:type="dxa"/>
            <w:shd w:val="clear" w:color="auto" w:fill="FFFFFF"/>
          </w:tcPr>
          <w:p w14:paraId="7BF908F1" w14:textId="77777777" w:rsidR="004A412C" w:rsidRDefault="00000000">
            <w:pPr>
              <w:spacing w:before="80" w:after="80"/>
            </w:pPr>
            <w:r>
              <w:rPr>
                <w:rFonts w:ascii="Calibri" w:eastAsia="Calibri" w:hAnsi="Calibri" w:cs="Calibri"/>
                <w:color w:val="000000"/>
                <w:sz w:val="18"/>
                <w:szCs w:val="18"/>
              </w:rPr>
              <w:t>Connect sykes-ubuntu to a Log Analytics Workspace for centralized log visibility</w:t>
            </w:r>
          </w:p>
        </w:tc>
      </w:tr>
    </w:tbl>
    <w:p w14:paraId="6C8E3396" w14:textId="77777777" w:rsidR="004A412C" w:rsidRDefault="004A412C">
      <w:pPr>
        <w:spacing w:before="80" w:after="80"/>
      </w:pPr>
    </w:p>
    <w:p w14:paraId="265DF555" w14:textId="77777777" w:rsidR="004A412C" w:rsidRDefault="00000000">
      <w:pPr>
        <w:pStyle w:val="Heading1"/>
        <w:pBdr>
          <w:bottom w:val="single" w:sz="8" w:space="0" w:color="2E5FA3"/>
        </w:pBdr>
        <w:spacing w:before="360" w:after="160"/>
      </w:pPr>
      <w:r>
        <w:rPr>
          <w:rFonts w:ascii="Calibri" w:eastAsia="Calibri" w:hAnsi="Calibri" w:cs="Calibri"/>
          <w:b/>
          <w:bCs/>
          <w:color w:val="1F3864"/>
          <w:sz w:val="28"/>
          <w:szCs w:val="28"/>
        </w:rPr>
        <w:t>11. Conclusion</w:t>
      </w:r>
    </w:p>
    <w:p w14:paraId="7D9990D2" w14:textId="7A681C1A" w:rsidR="004A412C" w:rsidRDefault="00000000">
      <w:pPr>
        <w:spacing w:before="80" w:after="80" w:line="276" w:lineRule="auto"/>
      </w:pPr>
      <w:r>
        <w:rPr>
          <w:rFonts w:ascii="Calibri" w:eastAsia="Calibri" w:hAnsi="Calibri" w:cs="Calibri"/>
          <w:color w:val="000000"/>
        </w:rPr>
        <w:t>This project successfully built an automated pipeline that compresses Ubuntu system logs on a physical home lab machine and uploads them to Microsoft Azure Blob Storage on a daily cron schedule all executed entirely via SSH from a Windows desktop workstation without any direct physical interaction with the Linux machine.</w:t>
      </w:r>
    </w:p>
    <w:p w14:paraId="0755CB6B" w14:textId="77777777" w:rsidR="004A412C" w:rsidRDefault="004A412C">
      <w:pPr>
        <w:spacing w:before="80" w:after="80"/>
      </w:pPr>
    </w:p>
    <w:p w14:paraId="0169768E" w14:textId="77777777" w:rsidR="004A412C" w:rsidRDefault="00000000">
      <w:pPr>
        <w:spacing w:before="80" w:after="80" w:line="276" w:lineRule="auto"/>
      </w:pPr>
      <w:r>
        <w:rPr>
          <w:rFonts w:ascii="Calibri" w:eastAsia="Calibri" w:hAnsi="Calibri" w:cs="Calibri"/>
          <w:color w:val="000000"/>
        </w:rPr>
        <w:t>The project demonstrated practical proficiency in Azure CLI authentication and tenant management, resource group and storage account provisioning, RBAC role assignment at resource scope, bash scripting with dynamic variables and error handling, and cron job automation with output logging. Each of these skills maps directly to AZ-900 exam domains and to real-world cloud operations work in federal IT environments.</w:t>
      </w:r>
    </w:p>
    <w:p w14:paraId="45F5DF48" w14:textId="77777777" w:rsidR="004A412C" w:rsidRDefault="004A412C">
      <w:pPr>
        <w:spacing w:before="80" w:after="80"/>
      </w:pPr>
    </w:p>
    <w:p w14:paraId="48E12AD3" w14:textId="02E7D111" w:rsidR="004A412C" w:rsidRDefault="00000000" w:rsidP="00317DE1">
      <w:pPr>
        <w:spacing w:before="80" w:after="80" w:line="276" w:lineRule="auto"/>
      </w:pPr>
      <w:r>
        <w:rPr>
          <w:rFonts w:ascii="Calibri" w:eastAsia="Calibri" w:hAnsi="Calibri" w:cs="Calibri"/>
          <w:color w:val="000000"/>
        </w:rPr>
        <w:lastRenderedPageBreak/>
        <w:t>The troubleshooting challenges encountered</w:t>
      </w:r>
      <w:r w:rsidR="00317DE1">
        <w:rPr>
          <w:rFonts w:ascii="Calibri" w:eastAsia="Calibri" w:hAnsi="Calibri" w:cs="Calibri"/>
          <w:color w:val="000000"/>
        </w:rPr>
        <w:t>.</w:t>
      </w:r>
      <w:r>
        <w:rPr>
          <w:rFonts w:ascii="Calibri" w:eastAsia="Calibri" w:hAnsi="Calibri" w:cs="Calibri"/>
          <w:color w:val="000000"/>
        </w:rPr>
        <w:t xml:space="preserve"> Microsoft security defaults, Yahoo account federation limitations, RBAC data plane vs control plane separation are not edge cases. They are the exact types of issues that appear in enterprise Azure environments and demonstrate the diagnostic thinking that separates hands-on practitioners from those who have only studied for certifications.</w:t>
      </w:r>
    </w:p>
    <w:p w14:paraId="0134C5F6" w14:textId="59637BBC" w:rsidR="004A412C" w:rsidRDefault="00000000">
      <w:pPr>
        <w:pBdr>
          <w:top w:val="single" w:sz="8" w:space="0" w:color="2E5FA3"/>
        </w:pBdr>
        <w:spacing w:before="240"/>
      </w:pPr>
      <w:r>
        <w:rPr>
          <w:rFonts w:ascii="Calibri" w:eastAsia="Calibri" w:hAnsi="Calibri" w:cs="Calibri"/>
          <w:i/>
          <w:iCs/>
          <w:color w:val="404040"/>
          <w:sz w:val="16"/>
          <w:szCs w:val="16"/>
        </w:rPr>
        <w:t>Documentation prepared by: Bryan Sykes | September 16, 2026 | Linux to Azure</w:t>
      </w:r>
      <w:r w:rsidR="00317DE1">
        <w:rPr>
          <w:rFonts w:ascii="Calibri" w:eastAsia="Calibri" w:hAnsi="Calibri" w:cs="Calibri"/>
          <w:i/>
          <w:iCs/>
          <w:color w:val="404040"/>
          <w:sz w:val="16"/>
          <w:szCs w:val="16"/>
        </w:rPr>
        <w:t>:</w:t>
      </w:r>
      <w:r>
        <w:rPr>
          <w:rFonts w:ascii="Calibri" w:eastAsia="Calibri" w:hAnsi="Calibri" w:cs="Calibri"/>
          <w:i/>
          <w:iCs/>
          <w:color w:val="404040"/>
          <w:sz w:val="16"/>
          <w:szCs w:val="16"/>
        </w:rPr>
        <w:t xml:space="preserve"> Automated System Log Backup</w:t>
      </w:r>
    </w:p>
    <w:sectPr w:rsidR="004A412C">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9869A" w14:textId="77777777" w:rsidR="00876EC9" w:rsidRDefault="00876EC9">
      <w:r>
        <w:separator/>
      </w:r>
    </w:p>
  </w:endnote>
  <w:endnote w:type="continuationSeparator" w:id="0">
    <w:p w14:paraId="00B0AD97" w14:textId="77777777" w:rsidR="00876EC9" w:rsidRDefault="00876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7A76D" w14:textId="77777777" w:rsidR="004A412C" w:rsidRDefault="00000000">
    <w:pPr>
      <w:pBdr>
        <w:top w:val="single" w:sz="4" w:space="0" w:color="BFBFBF"/>
      </w:pBdr>
      <w:jc w:val="center"/>
    </w:pPr>
    <w:r>
      <w:rPr>
        <w:rFonts w:ascii="Calibri" w:eastAsia="Calibri" w:hAnsi="Calibri" w:cs="Calibri"/>
        <w:color w:val="404040"/>
        <w:sz w:val="16"/>
        <w:szCs w:val="16"/>
      </w:rPr>
      <w:t xml:space="preserve">Analyst: Bryan Sykes | Home Lab Portfolio Project | Page </w:t>
    </w:r>
    <w:r>
      <w:rPr>
        <w:rFonts w:ascii="Calibri" w:eastAsia="Calibri" w:hAnsi="Calibri" w:cs="Calibri"/>
        <w:color w:val="404040"/>
        <w:sz w:val="16"/>
        <w:szCs w:val="16"/>
      </w:rPr>
      <w:fldChar w:fldCharType="begin"/>
    </w:r>
    <w:r>
      <w:rPr>
        <w:rFonts w:ascii="Calibri" w:eastAsia="Calibri" w:hAnsi="Calibri" w:cs="Calibri"/>
        <w:color w:val="404040"/>
        <w:sz w:val="16"/>
        <w:szCs w:val="16"/>
      </w:rPr>
      <w:instrText>PAGE</w:instrText>
    </w:r>
    <w:r>
      <w:rPr>
        <w:rFonts w:ascii="Calibri" w:eastAsia="Calibri" w:hAnsi="Calibri" w:cs="Calibri"/>
        <w:color w:val="404040"/>
        <w:sz w:val="16"/>
        <w:szCs w:val="16"/>
      </w:rPr>
      <w:fldChar w:fldCharType="separate"/>
    </w:r>
    <w:r w:rsidR="00485D5F">
      <w:rPr>
        <w:rFonts w:ascii="Calibri" w:eastAsia="Calibri" w:hAnsi="Calibri" w:cs="Calibri"/>
        <w:noProof/>
        <w:color w:val="404040"/>
        <w:sz w:val="16"/>
        <w:szCs w:val="16"/>
      </w:rPr>
      <w:t>1</w:t>
    </w:r>
    <w:r>
      <w:rPr>
        <w:rFonts w:ascii="Calibri" w:eastAsia="Calibri" w:hAnsi="Calibri" w:cs="Calibri"/>
        <w:color w:val="404040"/>
        <w:sz w:val="16"/>
        <w:szCs w:val="16"/>
      </w:rPr>
      <w:fldChar w:fldCharType="end"/>
    </w:r>
    <w:r>
      <w:rPr>
        <w:rFonts w:ascii="Calibri" w:eastAsia="Calibri" w:hAnsi="Calibri" w:cs="Calibri"/>
        <w:color w:val="404040"/>
        <w:sz w:val="16"/>
        <w:szCs w:val="16"/>
      </w:rPr>
      <w:t xml:space="preserve"> of </w:t>
    </w:r>
    <w:r>
      <w:rPr>
        <w:rFonts w:ascii="Calibri" w:eastAsia="Calibri" w:hAnsi="Calibri" w:cs="Calibri"/>
        <w:color w:val="404040"/>
        <w:sz w:val="16"/>
        <w:szCs w:val="16"/>
      </w:rPr>
      <w:fldChar w:fldCharType="begin"/>
    </w:r>
    <w:r>
      <w:rPr>
        <w:rFonts w:ascii="Calibri" w:eastAsia="Calibri" w:hAnsi="Calibri" w:cs="Calibri"/>
        <w:color w:val="404040"/>
        <w:sz w:val="16"/>
        <w:szCs w:val="16"/>
      </w:rPr>
      <w:instrText>NUMPAGES</w:instrText>
    </w:r>
    <w:r>
      <w:rPr>
        <w:rFonts w:ascii="Calibri" w:eastAsia="Calibri" w:hAnsi="Calibri" w:cs="Calibri"/>
        <w:color w:val="404040"/>
        <w:sz w:val="16"/>
        <w:szCs w:val="16"/>
      </w:rPr>
      <w:fldChar w:fldCharType="separate"/>
    </w:r>
    <w:r w:rsidR="00485D5F">
      <w:rPr>
        <w:rFonts w:ascii="Calibri" w:eastAsia="Calibri" w:hAnsi="Calibri" w:cs="Calibri"/>
        <w:noProof/>
        <w:color w:val="404040"/>
        <w:sz w:val="16"/>
        <w:szCs w:val="16"/>
      </w:rPr>
      <w:t>2</w:t>
    </w:r>
    <w:r>
      <w:rPr>
        <w:rFonts w:ascii="Calibri" w:eastAsia="Calibri" w:hAnsi="Calibri" w:cs="Calibri"/>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96540" w14:textId="77777777" w:rsidR="00876EC9" w:rsidRDefault="00876EC9">
      <w:r>
        <w:separator/>
      </w:r>
    </w:p>
  </w:footnote>
  <w:footnote w:type="continuationSeparator" w:id="0">
    <w:p w14:paraId="0F2D842A" w14:textId="77777777" w:rsidR="00876EC9" w:rsidRDefault="00876E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9FF55" w14:textId="77777777" w:rsidR="004A412C" w:rsidRDefault="00000000">
    <w:pPr>
      <w:pBdr>
        <w:bottom w:val="single" w:sz="6" w:space="0" w:color="2E5FA3"/>
      </w:pBdr>
      <w:jc w:val="right"/>
    </w:pPr>
    <w:r>
      <w:rPr>
        <w:rFonts w:ascii="Calibri" w:eastAsia="Calibri" w:hAnsi="Calibri" w:cs="Calibri"/>
        <w:color w:val="404040"/>
        <w:sz w:val="16"/>
        <w:szCs w:val="16"/>
      </w:rPr>
      <w:t>Linux to Azure — Automated Log Backup | CONFIDENTIAL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34385"/>
    <w:multiLevelType w:val="hybridMultilevel"/>
    <w:tmpl w:val="FA7633C0"/>
    <w:lvl w:ilvl="0" w:tplc="B6BE049E">
      <w:start w:val="1"/>
      <w:numFmt w:val="bullet"/>
      <w:lvlText w:val="●"/>
      <w:lvlJc w:val="left"/>
      <w:pPr>
        <w:ind w:left="720" w:hanging="360"/>
      </w:pPr>
    </w:lvl>
    <w:lvl w:ilvl="1" w:tplc="6ECABBD4">
      <w:start w:val="1"/>
      <w:numFmt w:val="bullet"/>
      <w:lvlText w:val="○"/>
      <w:lvlJc w:val="left"/>
      <w:pPr>
        <w:ind w:left="1440" w:hanging="360"/>
      </w:pPr>
    </w:lvl>
    <w:lvl w:ilvl="2" w:tplc="5D10AB86">
      <w:start w:val="1"/>
      <w:numFmt w:val="bullet"/>
      <w:lvlText w:val="■"/>
      <w:lvlJc w:val="left"/>
      <w:pPr>
        <w:ind w:left="2160" w:hanging="360"/>
      </w:pPr>
    </w:lvl>
    <w:lvl w:ilvl="3" w:tplc="E30273D0">
      <w:start w:val="1"/>
      <w:numFmt w:val="bullet"/>
      <w:lvlText w:val="●"/>
      <w:lvlJc w:val="left"/>
      <w:pPr>
        <w:ind w:left="2880" w:hanging="360"/>
      </w:pPr>
    </w:lvl>
    <w:lvl w:ilvl="4" w:tplc="4D0E9CD8">
      <w:start w:val="1"/>
      <w:numFmt w:val="bullet"/>
      <w:lvlText w:val="○"/>
      <w:lvlJc w:val="left"/>
      <w:pPr>
        <w:ind w:left="3600" w:hanging="360"/>
      </w:pPr>
    </w:lvl>
    <w:lvl w:ilvl="5" w:tplc="B5588518">
      <w:start w:val="1"/>
      <w:numFmt w:val="bullet"/>
      <w:lvlText w:val="■"/>
      <w:lvlJc w:val="left"/>
      <w:pPr>
        <w:ind w:left="4320" w:hanging="360"/>
      </w:pPr>
    </w:lvl>
    <w:lvl w:ilvl="6" w:tplc="83387658">
      <w:start w:val="1"/>
      <w:numFmt w:val="bullet"/>
      <w:lvlText w:val="●"/>
      <w:lvlJc w:val="left"/>
      <w:pPr>
        <w:ind w:left="5040" w:hanging="360"/>
      </w:pPr>
    </w:lvl>
    <w:lvl w:ilvl="7" w:tplc="A20088B4">
      <w:start w:val="1"/>
      <w:numFmt w:val="bullet"/>
      <w:lvlText w:val="●"/>
      <w:lvlJc w:val="left"/>
      <w:pPr>
        <w:ind w:left="5760" w:hanging="360"/>
      </w:pPr>
    </w:lvl>
    <w:lvl w:ilvl="8" w:tplc="E4D42050">
      <w:start w:val="1"/>
      <w:numFmt w:val="bullet"/>
      <w:lvlText w:val="●"/>
      <w:lvlJc w:val="left"/>
      <w:pPr>
        <w:ind w:left="6480" w:hanging="360"/>
      </w:pPr>
    </w:lvl>
  </w:abstractNum>
  <w:num w:numId="1" w16cid:durableId="2071414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2C"/>
    <w:rsid w:val="001E4E5C"/>
    <w:rsid w:val="002C09CF"/>
    <w:rsid w:val="00317DE1"/>
    <w:rsid w:val="00485D5F"/>
    <w:rsid w:val="004A412C"/>
    <w:rsid w:val="00665274"/>
    <w:rsid w:val="00876EC9"/>
    <w:rsid w:val="00FF5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0CC4"/>
  <w15:docId w15:val="{5D467AF5-BA69-4024-9AEF-76DAB5583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12</Pages>
  <Words>2411</Words>
  <Characters>13744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Sykes</cp:lastModifiedBy>
  <cp:revision>3</cp:revision>
  <dcterms:created xsi:type="dcterms:W3CDTF">2026-09-16T21:18:00Z</dcterms:created>
  <dcterms:modified xsi:type="dcterms:W3CDTF">2026-09-17T00:19:00Z</dcterms:modified>
</cp:coreProperties>
</file>