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72"/>
        <w:gridCol w:w="372"/>
        <w:gridCol w:w="8336"/>
        <w:gridCol w:w="2226"/>
      </w:tblGrid>
      <w:tr w:rsidR="00E71A52" w14:paraId="5E56FF37" w14:textId="77777777" w:rsidTr="00F67221">
        <w:trPr>
          <w:trHeight w:val="2517"/>
        </w:trPr>
        <w:tc>
          <w:tcPr>
            <w:tcW w:w="165" w:type="pct"/>
            <w:vMerge w:val="restart"/>
            <w:shd w:val="clear" w:color="auto" w:fill="000080"/>
          </w:tcPr>
          <w:p w14:paraId="6E34FEBC" w14:textId="77777777" w:rsidR="002352C2" w:rsidRDefault="00243FD1"/>
        </w:tc>
        <w:tc>
          <w:tcPr>
            <w:tcW w:w="165" w:type="pct"/>
            <w:vMerge w:val="restart"/>
            <w:shd w:val="clear" w:color="auto" w:fill="D8D8EB"/>
          </w:tcPr>
          <w:p w14:paraId="021D6B3C" w14:textId="77777777" w:rsidR="002352C2" w:rsidRDefault="00243FD1"/>
        </w:tc>
        <w:tc>
          <w:tcPr>
            <w:tcW w:w="3687" w:type="pct"/>
          </w:tcPr>
          <w:p w14:paraId="6EA3291F" w14:textId="77777777" w:rsidR="00F67221" w:rsidRDefault="008A66E9" w:rsidP="0021256E">
            <w:p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000080"/>
                <w:sz w:val="24"/>
                <w:szCs w:val="24"/>
                <w:lang w:val="fr-FR"/>
              </w:rPr>
              <w:t>Christophe D'ANNA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41065E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8 Rue Georges Marin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3075BD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01200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r w:rsidR="0041065E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Valserhône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, France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FE1326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Portable :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r w:rsidR="00DB4A2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+33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698118890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christophedanna</w:t>
            </w:r>
            <w:r w:rsidR="00F67221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06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@</w:t>
            </w:r>
            <w:r w:rsidR="00F67221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gmail.com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 xml:space="preserve">Né </w:t>
            </w:r>
            <w:r w:rsidR="0059549D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le :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9/9/1988 à Nice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B94CFC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Nationalité :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Française</w:t>
            </w:r>
          </w:p>
          <w:p w14:paraId="3DA796DE" w14:textId="3603D0D8" w:rsidR="00F67221" w:rsidRDefault="00F67221" w:rsidP="0021256E">
            <w:p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Marié</w:t>
            </w:r>
            <w:r w:rsidR="008A66E9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 xml:space="preserve">Permis de </w:t>
            </w:r>
            <w:proofErr w:type="gramStart"/>
            <w:r w:rsidR="008A66E9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conduire:</w:t>
            </w:r>
            <w:proofErr w:type="gramEnd"/>
            <w:r w:rsidR="008A66E9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B</w:t>
            </w:r>
          </w:p>
        </w:tc>
        <w:tc>
          <w:tcPr>
            <w:tcW w:w="984" w:type="pct"/>
          </w:tcPr>
          <w:p w14:paraId="615393B9" w14:textId="77777777" w:rsidR="002352C2" w:rsidRDefault="004A1AC6" w:rsidP="00061F1D">
            <w:r>
              <w:rPr>
                <w:noProof/>
              </w:rPr>
              <w:drawing>
                <wp:inline distT="0" distB="0" distL="0" distR="0" wp14:anchorId="71EB18B8" wp14:editId="63203E15">
                  <wp:extent cx="1271016" cy="1648968"/>
                  <wp:effectExtent l="0" t="0" r="5715" b="8890"/>
                  <wp:docPr id="8" name="Image 8" descr="Une image contenant personne, homme, cravate, porta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ncor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164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2C2" w:rsidRPr="0021256E" w14:paraId="3B9E3341" w14:textId="77777777" w:rsidTr="00F67221">
        <w:trPr>
          <w:trHeight w:val="12344"/>
        </w:trPr>
        <w:tc>
          <w:tcPr>
            <w:tcW w:w="165" w:type="pct"/>
            <w:vMerge/>
          </w:tcPr>
          <w:p w14:paraId="4A89C71B" w14:textId="77777777" w:rsidR="002352C2" w:rsidRDefault="00243FD1"/>
        </w:tc>
        <w:tc>
          <w:tcPr>
            <w:tcW w:w="165" w:type="pct"/>
            <w:vMerge/>
          </w:tcPr>
          <w:p w14:paraId="22A846C1" w14:textId="77777777" w:rsidR="002352C2" w:rsidRDefault="00243FD1"/>
        </w:tc>
        <w:tc>
          <w:tcPr>
            <w:tcW w:w="4671" w:type="pct"/>
            <w:gridSpan w:val="2"/>
          </w:tcPr>
          <w:p w14:paraId="2CAF1BD4" w14:textId="709527AB" w:rsidR="002352C2" w:rsidRPr="003E1428" w:rsidRDefault="008A66E9">
            <w:pPr>
              <w:spacing w:before="12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80"/>
                <w:sz w:val="46"/>
                <w:szCs w:val="46"/>
                <w:lang w:val="fr-FR"/>
              </w:rPr>
              <w:t>Horloger</w:t>
            </w:r>
            <w:r w:rsidR="00A80139">
              <w:rPr>
                <w:rFonts w:ascii="Verdana" w:hAnsi="Verdana" w:cs="Verdana"/>
                <w:b/>
                <w:color w:val="000080"/>
                <w:sz w:val="46"/>
                <w:szCs w:val="46"/>
                <w:lang w:val="fr-FR"/>
              </w:rPr>
              <w:t>/ Vendeur</w:t>
            </w:r>
            <w:r w:rsidRPr="003E1428">
              <w:rPr>
                <w:rFonts w:ascii="Verdana" w:hAnsi="Verdana" w:cs="Verdana"/>
                <w:color w:val="000080"/>
                <w:sz w:val="20"/>
                <w:szCs w:val="20"/>
                <w:lang w:val="fr-FR"/>
              </w:rPr>
              <w:br/>
            </w:r>
          </w:p>
          <w:p w14:paraId="54CB52F4" w14:textId="77777777" w:rsidR="003075BD" w:rsidRPr="00AA503D" w:rsidRDefault="008A66E9" w:rsidP="003075BD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Expérience professionnelle</w:t>
            </w:r>
          </w:p>
          <w:p w14:paraId="173A4AA9" w14:textId="77777777" w:rsidR="003075BD" w:rsidRPr="00AA503D" w:rsidRDefault="003075BD" w:rsidP="003075BD">
            <w:pPr>
              <w:pStyle w:val="Paragraphedeliste"/>
              <w:keepLines/>
              <w:numPr>
                <w:ilvl w:val="0"/>
                <w:numId w:val="15"/>
              </w:numPr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11/2018 à aujourd’hui : VENDEUR – FUST</w:t>
            </w:r>
          </w:p>
          <w:p w14:paraId="324EFE13" w14:textId="77777777" w:rsidR="003075BD" w:rsidRPr="00AA503D" w:rsidRDefault="003075BD" w:rsidP="003075BD">
            <w:pPr>
              <w:pStyle w:val="Paragraphedeliste"/>
              <w:keepLines/>
              <w:ind w:left="924"/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Conseiller </w:t>
            </w:r>
            <w:r w:rsidR="00284F9C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vendeur : - 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multimédia / électroménager.</w:t>
            </w:r>
          </w:p>
          <w:p w14:paraId="1B760016" w14:textId="77777777" w:rsidR="00284F9C" w:rsidRPr="00AA503D" w:rsidRDefault="00284F9C" w:rsidP="00284F9C">
            <w:pPr>
              <w:rPr>
                <w:sz w:val="18"/>
                <w:szCs w:val="18"/>
                <w:lang w:val="fr-FR"/>
              </w:rPr>
            </w:pPr>
          </w:p>
          <w:p w14:paraId="18EE1606" w14:textId="77777777" w:rsidR="002352C2" w:rsidRPr="00AA503D" w:rsidRDefault="00284F9C" w:rsidP="00284F9C">
            <w:pPr>
              <w:keepLines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 xml:space="preserve">        </w:t>
            </w:r>
            <w:r w:rsidR="008A66E9"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05/2017 - 12/2017 : HORLOGER - ZENITH</w:t>
            </w:r>
          </w:p>
          <w:p w14:paraId="00CFA958" w14:textId="77777777" w:rsidR="00E40469" w:rsidRPr="00AA503D" w:rsidRDefault="008A66E9" w:rsidP="00E40469">
            <w:pPr>
              <w:keepLines/>
              <w:spacing w:before="100"/>
              <w:ind w:left="57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Op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rateur SAV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: - D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montage et pr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paration</w:t>
            </w:r>
            <w:r w:rsidR="0078268B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.</w:t>
            </w:r>
          </w:p>
          <w:p w14:paraId="39A03B2F" w14:textId="77777777" w:rsidR="00E40469" w:rsidRPr="00AA503D" w:rsidRDefault="00E40469" w:rsidP="00E40469">
            <w:pPr>
              <w:keepLines/>
              <w:spacing w:before="100"/>
              <w:ind w:left="57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                      - Pose cadran</w:t>
            </w:r>
            <w:r w:rsidR="00136891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,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aiguilles</w:t>
            </w:r>
            <w:r w:rsidR="00136891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et masse.</w:t>
            </w:r>
          </w:p>
          <w:p w14:paraId="530B45FA" w14:textId="282F5CF5" w:rsidR="00E40469" w:rsidRPr="00AA503D" w:rsidRDefault="00E40469" w:rsidP="00E40469">
            <w:pPr>
              <w:keepLines/>
              <w:spacing w:before="10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                            </w:t>
            </w:r>
            <w:r w:rsidR="0059549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 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- Emboitage du mouvement, contr</w:t>
            </w:r>
            <w:r w:rsidR="00136891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ô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le de toute les fonctions.</w:t>
            </w:r>
          </w:p>
          <w:p w14:paraId="72886D32" w14:textId="7BD8681C" w:rsidR="00E40469" w:rsidRPr="00AA503D" w:rsidRDefault="00E4046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sz w:val="18"/>
                <w:szCs w:val="18"/>
                <w:lang w:val="fr-FR"/>
              </w:rPr>
              <w:t xml:space="preserve">                               </w:t>
            </w:r>
            <w:r w:rsidR="0059549D">
              <w:rPr>
                <w:sz w:val="18"/>
                <w:szCs w:val="18"/>
                <w:lang w:val="fr-FR"/>
              </w:rPr>
              <w:t xml:space="preserve">   </w:t>
            </w:r>
            <w:r w:rsidRPr="00AA503D">
              <w:rPr>
                <w:sz w:val="18"/>
                <w:szCs w:val="18"/>
                <w:lang w:val="fr-FR"/>
              </w:rPr>
              <w:t xml:space="preserve">  - </w:t>
            </w:r>
            <w:r w:rsidRPr="00A80139">
              <w:rPr>
                <w:sz w:val="20"/>
                <w:szCs w:val="20"/>
                <w:lang w:val="fr-FR"/>
              </w:rPr>
              <w:t>Réglage, étanchéité, contrôle 24h</w:t>
            </w:r>
            <w:r w:rsidRPr="00AA503D">
              <w:rPr>
                <w:sz w:val="18"/>
                <w:szCs w:val="18"/>
                <w:lang w:val="fr-FR"/>
              </w:rPr>
              <w:t>.</w:t>
            </w:r>
          </w:p>
          <w:p w14:paraId="76D20E26" w14:textId="41DF7974" w:rsidR="002352C2" w:rsidRPr="00AA503D" w:rsidRDefault="00E4046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59549D">
              <w:rPr>
                <w:sz w:val="20"/>
                <w:szCs w:val="20"/>
                <w:lang w:val="fr-FR"/>
              </w:rPr>
              <w:t xml:space="preserve">                            </w:t>
            </w:r>
            <w:r w:rsidR="0059549D">
              <w:rPr>
                <w:sz w:val="20"/>
                <w:szCs w:val="20"/>
                <w:lang w:val="fr-FR"/>
              </w:rPr>
              <w:t xml:space="preserve"> </w:t>
            </w:r>
            <w:r w:rsidRPr="0059549D">
              <w:rPr>
                <w:sz w:val="20"/>
                <w:szCs w:val="20"/>
                <w:lang w:val="fr-FR"/>
              </w:rPr>
              <w:t xml:space="preserve">   - Lecture de devis.</w:t>
            </w:r>
            <w:r w:rsidR="008A66E9" w:rsidRPr="00AA503D">
              <w:rPr>
                <w:sz w:val="18"/>
                <w:szCs w:val="18"/>
                <w:lang w:val="fr-FR"/>
              </w:rPr>
              <w:br/>
            </w:r>
            <w:r w:rsidR="008A66E9"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04/2011 - 05/2017 : HORLOGER - BLANCPAIN</w:t>
            </w:r>
          </w:p>
          <w:p w14:paraId="7375B2B9" w14:textId="62F19DBF" w:rsidR="00E40469" w:rsidRPr="00AA503D" w:rsidRDefault="008A66E9" w:rsidP="00E40469">
            <w:pPr>
              <w:keepLines/>
              <w:spacing w:before="100"/>
              <w:ind w:left="57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Aiguilleur / Emboiteur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: - Pose disque de quanti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è</w:t>
            </w:r>
            <w:r w:rsidR="00E4046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me, cadran, aiguilles et masse.</w:t>
            </w:r>
          </w:p>
          <w:p w14:paraId="05566B35" w14:textId="77777777" w:rsidR="00136891" w:rsidRPr="00AA503D" w:rsidRDefault="00136891" w:rsidP="00136891">
            <w:pPr>
              <w:keepLines/>
              <w:spacing w:before="100"/>
              <w:ind w:left="57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                                 - Emboitage du mouvement, contr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ô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le de toute les fonctions.</w:t>
            </w:r>
          </w:p>
          <w:p w14:paraId="5F5B7771" w14:textId="77777777" w:rsidR="00136891" w:rsidRPr="00AA503D" w:rsidRDefault="00136891" w:rsidP="00136891">
            <w:pPr>
              <w:keepLines/>
              <w:spacing w:before="100"/>
              <w:ind w:left="570"/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                                 - </w:t>
            </w:r>
            <w:r w:rsidRPr="0059549D">
              <w:rPr>
                <w:rFonts w:ascii="Verdana" w:eastAsia="Times New Roman" w:hAnsi="Arial" w:cs="Verdana"/>
                <w:color w:val="000000"/>
                <w:sz w:val="20"/>
                <w:szCs w:val="20"/>
                <w:lang w:eastAsia="fr-FR"/>
              </w:rPr>
              <w:t xml:space="preserve">Lecture de </w:t>
            </w:r>
            <w:r w:rsidRPr="0059549D">
              <w:rPr>
                <w:sz w:val="20"/>
                <w:szCs w:val="20"/>
              </w:rPr>
              <w:t>procédure de travail.</w:t>
            </w:r>
          </w:p>
          <w:p w14:paraId="530203D0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sz w:val="18"/>
                <w:szCs w:val="18"/>
                <w:lang w:val="fr-FR"/>
              </w:rPr>
              <w:br/>
            </w: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10/2005 - 06/2007 : ELECTRICIEN - ACTION ELECTRIC</w:t>
            </w:r>
          </w:p>
          <w:p w14:paraId="0F5933A2" w14:textId="77777777" w:rsidR="002352C2" w:rsidRPr="00AA503D" w:rsidRDefault="008A66E9" w:rsidP="0021256E">
            <w:pPr>
              <w:keepLines/>
              <w:spacing w:before="100"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Apprenti</w:t>
            </w:r>
          </w:p>
          <w:p w14:paraId="6C1E84FF" w14:textId="77777777" w:rsidR="002352C2" w:rsidRPr="00AA503D" w:rsidRDefault="008A66E9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Etudes et diplômes</w:t>
            </w:r>
          </w:p>
          <w:p w14:paraId="69E11ED9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2010 : BMA HORLOGERIE</w:t>
            </w:r>
          </w:p>
          <w:p w14:paraId="7C69608A" w14:textId="77777777" w:rsidR="002352C2" w:rsidRPr="00AA503D" w:rsidRDefault="008A66E9" w:rsidP="0021256E">
            <w:pPr>
              <w:keepLines/>
              <w:spacing w:before="100"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D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livr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par le lyc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e professionnel Pasteur 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à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Nice</w:t>
            </w:r>
          </w:p>
          <w:p w14:paraId="71A99C0B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sz w:val="18"/>
                <w:szCs w:val="18"/>
                <w:lang w:val="fr-FR"/>
              </w:rPr>
              <w:br/>
            </w: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2008 : CAP HORLOGERIE</w:t>
            </w:r>
          </w:p>
          <w:p w14:paraId="12D45366" w14:textId="77777777" w:rsidR="002352C2" w:rsidRPr="00AA503D" w:rsidRDefault="008A66E9" w:rsidP="0021256E">
            <w:pPr>
              <w:keepLines/>
              <w:spacing w:before="100"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D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livr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par le lyc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e professionnel Pasteur 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à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Nice</w:t>
            </w:r>
          </w:p>
          <w:p w14:paraId="76903E34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sz w:val="18"/>
                <w:szCs w:val="18"/>
                <w:lang w:val="fr-FR"/>
              </w:rPr>
              <w:br/>
            </w: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2007 : CAP ELECTRICITE DU BATIMENT</w:t>
            </w:r>
          </w:p>
          <w:p w14:paraId="16AF3C0A" w14:textId="77777777" w:rsidR="002352C2" w:rsidRPr="00AA503D" w:rsidRDefault="008A66E9" w:rsidP="0021256E">
            <w:pPr>
              <w:keepLines/>
              <w:spacing w:before="100"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D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livr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é</w:t>
            </w:r>
            <w:r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 xml:space="preserve"> par le CFB d'Antibe</w:t>
            </w:r>
            <w:r w:rsidR="00593F99" w:rsidRPr="00AA503D">
              <w:rPr>
                <w:rFonts w:ascii="Verdana" w:eastAsia="Times New Roman" w:hAnsi="Arial" w:cs="Verdana"/>
                <w:color w:val="000000"/>
                <w:sz w:val="18"/>
                <w:szCs w:val="18"/>
                <w:lang w:eastAsia="fr-FR"/>
              </w:rPr>
              <w:t>s</w:t>
            </w:r>
          </w:p>
          <w:p w14:paraId="5B9F1BE1" w14:textId="77777777" w:rsidR="002352C2" w:rsidRPr="00AA503D" w:rsidRDefault="008A66E9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Formations professionnelles</w:t>
            </w:r>
          </w:p>
          <w:p w14:paraId="01FD7530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Formation Quantième perpétuel                     Avancé</w:t>
            </w:r>
          </w:p>
          <w:p w14:paraId="73855BDF" w14:textId="77777777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sz w:val="18"/>
                <w:szCs w:val="18"/>
                <w:lang w:val="fr-FR"/>
              </w:rPr>
              <w:br/>
            </w:r>
            <w:r w:rsidRPr="00AA503D">
              <w:rPr>
                <w:rFonts w:ascii="Verdana" w:hAnsi="Verdana" w:cs="Verdana"/>
                <w:b/>
                <w:color w:val="000000"/>
                <w:sz w:val="18"/>
                <w:szCs w:val="18"/>
                <w:lang w:val="fr-FR"/>
              </w:rPr>
              <w:t>• Formation Chronographe                                Expert</w:t>
            </w:r>
          </w:p>
          <w:p w14:paraId="5E226503" w14:textId="77777777" w:rsidR="002352C2" w:rsidRPr="00AA503D" w:rsidRDefault="008A66E9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Domaines de compétences</w:t>
            </w:r>
          </w:p>
          <w:p w14:paraId="6889FD54" w14:textId="77777777" w:rsidR="00F81CDE" w:rsidRPr="00AA503D" w:rsidRDefault="008A66E9" w:rsidP="0021256E">
            <w:pPr>
              <w:keepLines/>
              <w:ind w:left="570"/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Aiguillage et emboitage de mouvement simple, petite complication et grande complication.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br/>
              <w:t>Manipulation de matière fragile tel</w:t>
            </w:r>
            <w:r w:rsidR="00593F99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le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 que la nacre.</w:t>
            </w:r>
          </w:p>
          <w:p w14:paraId="5012BD89" w14:textId="432F8D4F" w:rsidR="00A80139" w:rsidRDefault="00F81CDE" w:rsidP="00A80139">
            <w:pPr>
              <w:keepLines/>
              <w:ind w:left="570"/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Retouche peinture.</w:t>
            </w:r>
            <w:r w:rsidR="008A66E9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br/>
              <w:t>Connaissance théorique montre à sonnerie et répétition minute</w:t>
            </w:r>
            <w:r w:rsidR="00F67221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s.</w:t>
            </w:r>
          </w:p>
          <w:p w14:paraId="124CD5C3" w14:textId="2300CCAF" w:rsidR="00F67221" w:rsidRPr="00AA503D" w:rsidRDefault="00F67221" w:rsidP="00A80139">
            <w:pPr>
              <w:keepLines/>
              <w:ind w:left="570"/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Grand sens du service, adaptation à la clientèle.</w:t>
            </w:r>
          </w:p>
          <w:p w14:paraId="7304539D" w14:textId="77777777" w:rsidR="002352C2" w:rsidRPr="00AA503D" w:rsidRDefault="008A66E9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Langues</w:t>
            </w:r>
          </w:p>
          <w:p w14:paraId="08089FA1" w14:textId="717811CA" w:rsidR="002352C2" w:rsidRPr="00AA503D" w:rsidRDefault="008A66E9" w:rsidP="0021256E">
            <w:pPr>
              <w:keepLines/>
              <w:ind w:left="57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Anglais                  Intermédiaire</w:t>
            </w:r>
          </w:p>
          <w:p w14:paraId="4DE0A50D" w14:textId="77777777" w:rsidR="002352C2" w:rsidRPr="00AA503D" w:rsidRDefault="008A66E9">
            <w:pPr>
              <w:keepNext/>
              <w:keepLines/>
              <w:pBdr>
                <w:bottom w:val="single" w:sz="12" w:space="1" w:color="000080"/>
              </w:pBdr>
              <w:spacing w:before="160" w:after="120"/>
              <w:rPr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b/>
                <w:color w:val="000080"/>
                <w:sz w:val="18"/>
                <w:szCs w:val="18"/>
                <w:lang w:val="fr-FR"/>
              </w:rPr>
              <w:t>Divers</w:t>
            </w:r>
          </w:p>
          <w:p w14:paraId="3E28BB17" w14:textId="3DE17925" w:rsidR="00F67221" w:rsidRPr="00F67221" w:rsidRDefault="008A66E9" w:rsidP="00F67221">
            <w:pPr>
              <w:keepLines/>
              <w:ind w:left="570"/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</w:pP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Permis de travail Suisse d</w:t>
            </w:r>
            <w:r w:rsidR="00FE1326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e </w:t>
            </w:r>
            <w:proofErr w:type="gramStart"/>
            <w:r w:rsidR="00FE1326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Novembre</w:t>
            </w:r>
            <w:proofErr w:type="gramEnd"/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 201</w:t>
            </w:r>
            <w:r w:rsidR="00FE1326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8</w:t>
            </w:r>
            <w:r w:rsidR="00FE6E0E"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.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br/>
              <w:t xml:space="preserve">Pratique </w:t>
            </w:r>
            <w:r w:rsidR="0041065E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courante 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du logiciel SOLIDWORKS</w:t>
            </w:r>
            <w:r w:rsidR="00A80139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,</w:t>
            </w:r>
            <w:r w:rsidR="002A20A1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 FUSION 360,</w:t>
            </w:r>
            <w:r w:rsidR="00A80139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 WORD</w:t>
            </w:r>
            <w:r w:rsidR="00F67221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, EXCEL.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br/>
            </w:r>
            <w:r w:rsidR="0059549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 xml:space="preserve">Sport, </w:t>
            </w:r>
            <w:r w:rsidRPr="00AA503D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Voyage, Salsa, Musique, Cinéma</w:t>
            </w:r>
            <w:r w:rsidR="0041065E">
              <w:rPr>
                <w:rFonts w:ascii="Verdana" w:hAnsi="Verdana" w:cs="Verdana"/>
                <w:color w:val="000000"/>
                <w:sz w:val="18"/>
                <w:szCs w:val="18"/>
                <w:lang w:val="fr-FR"/>
              </w:rPr>
              <w:t>.</w:t>
            </w:r>
          </w:p>
        </w:tc>
      </w:tr>
    </w:tbl>
    <w:p w14:paraId="3F210C8B" w14:textId="77777777" w:rsidR="008A66E9" w:rsidRDefault="008A66E9"/>
    <w:sectPr w:rsidR="008A66E9" w:rsidSect="00FC3028">
      <w:pgSz w:w="11906" w:h="16838"/>
      <w:pgMar w:top="300" w:right="300" w:bottom="300" w:left="3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144"/>
    <w:multiLevelType w:val="hybridMultilevel"/>
    <w:tmpl w:val="904410B8"/>
    <w:lvl w:ilvl="0" w:tplc="08C85836">
      <w:numFmt w:val="bullet"/>
      <w:lvlText w:val="-"/>
      <w:lvlJc w:val="left"/>
      <w:pPr>
        <w:ind w:left="3312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1" w15:restartNumberingAfterBreak="0">
    <w:nsid w:val="04F97359"/>
    <w:multiLevelType w:val="hybridMultilevel"/>
    <w:tmpl w:val="EBDA9304"/>
    <w:lvl w:ilvl="0" w:tplc="AC72440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81E1957"/>
    <w:multiLevelType w:val="hybridMultilevel"/>
    <w:tmpl w:val="12A80FF2"/>
    <w:lvl w:ilvl="0" w:tplc="955A28AE">
      <w:numFmt w:val="bullet"/>
      <w:lvlText w:val="-"/>
      <w:lvlJc w:val="left"/>
      <w:pPr>
        <w:ind w:left="2544" w:hanging="360"/>
      </w:pPr>
      <w:rPr>
        <w:rFonts w:ascii="Verdana" w:eastAsia="Times New Roman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" w15:restartNumberingAfterBreak="0">
    <w:nsid w:val="0BCC5555"/>
    <w:multiLevelType w:val="hybridMultilevel"/>
    <w:tmpl w:val="EE5A8498"/>
    <w:lvl w:ilvl="0" w:tplc="AC72440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85769C2"/>
    <w:multiLevelType w:val="hybridMultilevel"/>
    <w:tmpl w:val="F6467510"/>
    <w:lvl w:ilvl="0" w:tplc="AC724400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 w15:restartNumberingAfterBreak="0">
    <w:nsid w:val="329F4794"/>
    <w:multiLevelType w:val="hybridMultilevel"/>
    <w:tmpl w:val="9B94F708"/>
    <w:lvl w:ilvl="0" w:tplc="AC724400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36FE6C1E"/>
    <w:multiLevelType w:val="hybridMultilevel"/>
    <w:tmpl w:val="FAB80FE4"/>
    <w:lvl w:ilvl="0" w:tplc="AC724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00CC2"/>
    <w:multiLevelType w:val="hybridMultilevel"/>
    <w:tmpl w:val="5EAC7E6A"/>
    <w:lvl w:ilvl="0" w:tplc="8A240CC0">
      <w:numFmt w:val="bullet"/>
      <w:lvlText w:val="-"/>
      <w:lvlJc w:val="left"/>
      <w:pPr>
        <w:ind w:left="33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8" w:hanging="360"/>
      </w:pPr>
      <w:rPr>
        <w:rFonts w:ascii="Wingdings" w:hAnsi="Wingdings" w:hint="default"/>
      </w:rPr>
    </w:lvl>
  </w:abstractNum>
  <w:abstractNum w:abstractNumId="8" w15:restartNumberingAfterBreak="0">
    <w:nsid w:val="483A1A83"/>
    <w:multiLevelType w:val="hybridMultilevel"/>
    <w:tmpl w:val="56A8FC42"/>
    <w:lvl w:ilvl="0" w:tplc="BF20B1D2">
      <w:numFmt w:val="bullet"/>
      <w:lvlText w:val="-"/>
      <w:lvlJc w:val="left"/>
      <w:pPr>
        <w:ind w:left="257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4C841D8E"/>
    <w:multiLevelType w:val="hybridMultilevel"/>
    <w:tmpl w:val="227C57E6"/>
    <w:lvl w:ilvl="0" w:tplc="AC724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8B9"/>
    <w:multiLevelType w:val="hybridMultilevel"/>
    <w:tmpl w:val="6C9049E8"/>
    <w:lvl w:ilvl="0" w:tplc="309ADC64">
      <w:numFmt w:val="bullet"/>
      <w:lvlText w:val="-"/>
      <w:lvlJc w:val="left"/>
      <w:pPr>
        <w:ind w:left="3168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1" w15:restartNumberingAfterBreak="0">
    <w:nsid w:val="511607AC"/>
    <w:multiLevelType w:val="hybridMultilevel"/>
    <w:tmpl w:val="2D1E625A"/>
    <w:lvl w:ilvl="0" w:tplc="55168ACC">
      <w:numFmt w:val="bullet"/>
      <w:lvlText w:val="-"/>
      <w:lvlJc w:val="left"/>
      <w:pPr>
        <w:ind w:left="3318" w:hanging="360"/>
      </w:pPr>
      <w:rPr>
        <w:rFonts w:ascii="Verdana" w:eastAsia="Times New Roman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8" w:hanging="360"/>
      </w:pPr>
      <w:rPr>
        <w:rFonts w:ascii="Wingdings" w:hAnsi="Wingdings" w:hint="default"/>
      </w:rPr>
    </w:lvl>
  </w:abstractNum>
  <w:abstractNum w:abstractNumId="12" w15:restartNumberingAfterBreak="0">
    <w:nsid w:val="54D41A69"/>
    <w:multiLevelType w:val="hybridMultilevel"/>
    <w:tmpl w:val="DC703970"/>
    <w:lvl w:ilvl="0" w:tplc="AC72440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E6AC3"/>
    <w:multiLevelType w:val="hybridMultilevel"/>
    <w:tmpl w:val="F7F4F6E0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64956B3D"/>
    <w:multiLevelType w:val="hybridMultilevel"/>
    <w:tmpl w:val="2682944E"/>
    <w:lvl w:ilvl="0" w:tplc="F4DAE6C2">
      <w:numFmt w:val="bullet"/>
      <w:lvlText w:val="-"/>
      <w:lvlJc w:val="left"/>
      <w:pPr>
        <w:ind w:left="3324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5" w15:restartNumberingAfterBreak="0">
    <w:nsid w:val="6AC85887"/>
    <w:multiLevelType w:val="hybridMultilevel"/>
    <w:tmpl w:val="05A00A14"/>
    <w:lvl w:ilvl="0" w:tplc="AC724400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716509D7"/>
    <w:multiLevelType w:val="hybridMultilevel"/>
    <w:tmpl w:val="823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E3C00"/>
    <w:multiLevelType w:val="hybridMultilevel"/>
    <w:tmpl w:val="F202DC72"/>
    <w:lvl w:ilvl="0" w:tplc="1F50A26E">
      <w:numFmt w:val="bullet"/>
      <w:lvlText w:val="-"/>
      <w:lvlJc w:val="left"/>
      <w:pPr>
        <w:ind w:left="2622" w:hanging="360"/>
      </w:pPr>
      <w:rPr>
        <w:rFonts w:ascii="Verdana" w:eastAsia="Times New Roman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8" w15:restartNumberingAfterBreak="0">
    <w:nsid w:val="747C0214"/>
    <w:multiLevelType w:val="hybridMultilevel"/>
    <w:tmpl w:val="530C8D2A"/>
    <w:lvl w:ilvl="0" w:tplc="17A679BA">
      <w:numFmt w:val="bullet"/>
      <w:lvlText w:val="-"/>
      <w:lvlJc w:val="left"/>
      <w:pPr>
        <w:ind w:left="3312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19" w15:restartNumberingAfterBreak="0">
    <w:nsid w:val="75871D1A"/>
    <w:multiLevelType w:val="hybridMultilevel"/>
    <w:tmpl w:val="B88ECF2A"/>
    <w:lvl w:ilvl="0" w:tplc="DA581F30">
      <w:numFmt w:val="bullet"/>
      <w:lvlText w:val="-"/>
      <w:lvlJc w:val="left"/>
      <w:pPr>
        <w:ind w:left="3312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7"/>
  </w:num>
  <w:num w:numId="5">
    <w:abstractNumId w:val="11"/>
  </w:num>
  <w:num w:numId="6">
    <w:abstractNumId w:val="16"/>
  </w:num>
  <w:num w:numId="7">
    <w:abstractNumId w:val="13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  <w:num w:numId="15">
    <w:abstractNumId w:val="15"/>
  </w:num>
  <w:num w:numId="16">
    <w:abstractNumId w:val="14"/>
  </w:num>
  <w:num w:numId="17">
    <w:abstractNumId w:val="18"/>
  </w:num>
  <w:num w:numId="18">
    <w:abstractNumId w:val="10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61F1D"/>
    <w:rsid w:val="00121794"/>
    <w:rsid w:val="00136891"/>
    <w:rsid w:val="001502C7"/>
    <w:rsid w:val="00180BAC"/>
    <w:rsid w:val="001915A3"/>
    <w:rsid w:val="00217F62"/>
    <w:rsid w:val="00243FD1"/>
    <w:rsid w:val="00284F9C"/>
    <w:rsid w:val="002A20A1"/>
    <w:rsid w:val="002E6604"/>
    <w:rsid w:val="003075BD"/>
    <w:rsid w:val="00405181"/>
    <w:rsid w:val="0041065E"/>
    <w:rsid w:val="004A1AC6"/>
    <w:rsid w:val="00525BAF"/>
    <w:rsid w:val="00593F99"/>
    <w:rsid w:val="0059549D"/>
    <w:rsid w:val="00741271"/>
    <w:rsid w:val="0078268B"/>
    <w:rsid w:val="008A66E9"/>
    <w:rsid w:val="00A71697"/>
    <w:rsid w:val="00A80139"/>
    <w:rsid w:val="00A906D8"/>
    <w:rsid w:val="00AA503D"/>
    <w:rsid w:val="00AB5A74"/>
    <w:rsid w:val="00B94CFC"/>
    <w:rsid w:val="00D35AB7"/>
    <w:rsid w:val="00DB4A23"/>
    <w:rsid w:val="00E40469"/>
    <w:rsid w:val="00E71A52"/>
    <w:rsid w:val="00EA5AC5"/>
    <w:rsid w:val="00F071AE"/>
    <w:rsid w:val="00F67221"/>
    <w:rsid w:val="00F70065"/>
    <w:rsid w:val="00F81CDE"/>
    <w:rsid w:val="00FE1326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85F4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404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169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353C-389E-4099-AAE9-8C7B4774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christophe d'anna</cp:lastModifiedBy>
  <cp:revision>25</cp:revision>
  <cp:lastPrinted>2019-05-06T07:06:00Z</cp:lastPrinted>
  <dcterms:created xsi:type="dcterms:W3CDTF">2018-09-07T13:00:00Z</dcterms:created>
  <dcterms:modified xsi:type="dcterms:W3CDTF">2021-11-03T20:21:00Z</dcterms:modified>
</cp:coreProperties>
</file>