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media/image4.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0BE21">
      <w:pPr>
        <w:pStyle w:val="2"/>
        <w:bidi w:val="0"/>
        <w:rPr>
          <w:rFonts w:hint="eastAsia"/>
          <w:lang w:eastAsia="zh-CN"/>
        </w:rPr>
      </w:pPr>
      <w:r>
        <w:rPr>
          <w:rFonts w:hint="eastAsia"/>
          <w:lang w:eastAsia="zh-CN"/>
        </w:rPr>
        <w:t>说明书摘要</w:t>
      </w:r>
    </w:p>
    <w:p w14:paraId="7493653D">
      <w:pPr>
        <w:bidi w:val="0"/>
        <w:rPr>
          <w:rFonts w:hint="eastAsia"/>
          <w:lang w:eastAsia="zh-CN"/>
        </w:rPr>
      </w:pPr>
    </w:p>
    <w:p w14:paraId="3CF73F39">
      <w:pPr>
        <w:bidi w:val="0"/>
        <w:rPr>
          <w:rFonts w:hint="eastAsia"/>
          <w:lang w:eastAsia="zh-CN"/>
        </w:rPr>
      </w:pPr>
      <w:r>
        <w:rPr>
          <w:rFonts w:hint="eastAsia"/>
          <w:lang w:eastAsia="zh-CN"/>
        </w:rPr>
        <w:t>本发明涉及设备控制与时序编排技术领域，尤其涉及一种多控制源输出仲裁、安全约束与平滑回退的设备控制方法及系统。所述方法适用于多流程、多槽位或多策略并发作用于同一目标设备输出通道的控制场景。所述方法包括：在周期性驱动过程中获取多个控制源针对同一目标通道产生的候选输出值；基于候选输出值对应的优先级和混合策略，对同一目标通道的多个候选输出值进行统一仲裁，得到仲裁输出值；对仲裁输出值执行安全约束处理，所述安全约束处理至少包括输出值域钳位和变化速率限制；在接收到停止指令、退出指令或播放结束事件时，按照与通道类型对应的安全目标值和预设回退函数，对当前输出值执行平滑回退处理；将经安全约束处理或平滑回退处理后的最终输出值派发至目标设备。通过将多控制源输出合成、安全保护和平滑回退置于同一处理链路中，本发明能够避免多控制源并发控制时的输出冲突、异常跳变和危险状态，提升设备控制结果的一致性、可预期性和安全性，尤其适用于动感平台、特效设备及其他多执行器协同控制场景。</w:t>
      </w:r>
    </w:p>
    <w:p w14:paraId="0D162F47">
      <w:pPr>
        <w:bidi w:val="0"/>
        <w:rPr>
          <w:rFonts w:hint="eastAsia"/>
          <w:lang w:eastAsia="zh-CN"/>
        </w:rPr>
      </w:pPr>
    </w:p>
    <w:p w14:paraId="108F65A5">
      <w:pPr>
        <w:pStyle w:val="2"/>
        <w:bidi w:val="0"/>
        <w:rPr>
          <w:rFonts w:hint="eastAsia"/>
          <w:lang w:eastAsia="zh-CN"/>
        </w:rPr>
      </w:pPr>
      <w:r>
        <w:rPr>
          <w:rFonts w:hint="eastAsia"/>
          <w:lang w:eastAsia="zh-CN"/>
        </w:rPr>
        <w:t>摘要附图</w:t>
      </w:r>
    </w:p>
    <w:p w14:paraId="49354B2A">
      <w:pPr>
        <w:bidi w:val="0"/>
        <w:rPr>
          <w:rFonts w:hint="eastAsia"/>
          <w:lang w:eastAsia="zh-CN"/>
        </w:rPr>
      </w:pPr>
    </w:p>
    <w:p w14:paraId="4B237626">
      <w:pPr>
        <w:bidi w:val="0"/>
        <w:rPr>
          <w:rFonts w:hint="eastAsia"/>
          <w:lang w:eastAsia="zh-CN"/>
        </w:rPr>
      </w:pPr>
      <w:r>
        <w:rPr>
          <w:rFonts w:hint="eastAsia"/>
          <w:lang w:eastAsia="zh-CN"/>
        </w:rPr>
        <w:t>建议摘要附图为图1。</w:t>
      </w:r>
    </w:p>
    <w:p w14:paraId="004AF0B1">
      <w:pPr>
        <w:bidi w:val="0"/>
        <w:rPr>
          <w:rFonts w:hint="eastAsia"/>
          <w:lang w:eastAsia="zh-CN"/>
        </w:rPr>
      </w:pPr>
    </w:p>
    <w:p w14:paraId="555AAAB2">
      <w:pPr>
        <w:bidi w:val="0"/>
        <w:rPr>
          <w:rFonts w:hint="eastAsia"/>
          <w:lang w:eastAsia="zh-CN"/>
        </w:rPr>
      </w:pPr>
      <w:r>
        <w:rPr>
          <w:rFonts w:hint="eastAsia"/>
          <w:lang w:eastAsia="zh-CN"/>
        </w:rPr>
        <w:t>图1示出本发明一种多控制源输出仲裁、安全约束与平滑回退的设备控制系统总体结构框图。</w:t>
      </w:r>
    </w:p>
    <w:p w14:paraId="3D6F9F9E">
      <w:pPr>
        <w:bidi w:val="0"/>
        <w:rPr>
          <w:rFonts w:hint="eastAsia"/>
          <w:lang w:eastAsia="zh-CN"/>
        </w:rPr>
      </w:pPr>
    </w:p>
    <w:p w14:paraId="55CA8E02">
      <w:pPr>
        <w:pStyle w:val="2"/>
        <w:bidi w:val="0"/>
        <w:rPr>
          <w:rFonts w:hint="eastAsia"/>
          <w:lang w:eastAsia="zh-CN"/>
        </w:rPr>
      </w:pPr>
      <w:r>
        <w:rPr>
          <w:rFonts w:hint="eastAsia"/>
          <w:lang w:eastAsia="zh-CN"/>
        </w:rPr>
        <w:t>权利要求书</w:t>
      </w:r>
    </w:p>
    <w:p w14:paraId="151B8E75">
      <w:pPr>
        <w:bidi w:val="0"/>
        <w:rPr>
          <w:rFonts w:hint="eastAsia"/>
          <w:lang w:eastAsia="zh-CN"/>
        </w:rPr>
      </w:pPr>
    </w:p>
    <w:p w14:paraId="01F97356">
      <w:pPr>
        <w:bidi w:val="0"/>
        <w:rPr>
          <w:rFonts w:hint="eastAsia"/>
          <w:lang w:eastAsia="zh-CN"/>
        </w:rPr>
      </w:pPr>
      <w:r>
        <w:rPr>
          <w:rFonts w:hint="eastAsia"/>
          <w:lang w:eastAsia="zh-CN"/>
        </w:rPr>
        <w:t>1. 一种多控制源输出仲裁、安全约束与平滑回退的设备控制方法，其特征在于，包括如下步骤：</w:t>
      </w:r>
    </w:p>
    <w:p w14:paraId="2A09C877">
      <w:pPr>
        <w:bidi w:val="0"/>
        <w:rPr>
          <w:rFonts w:hint="eastAsia"/>
          <w:lang w:eastAsia="zh-CN"/>
        </w:rPr>
      </w:pPr>
    </w:p>
    <w:p w14:paraId="07822BF9">
      <w:pPr>
        <w:bidi w:val="0"/>
        <w:rPr>
          <w:rFonts w:hint="eastAsia"/>
          <w:lang w:eastAsia="zh-CN"/>
        </w:rPr>
      </w:pPr>
      <w:r>
        <w:rPr>
          <w:rFonts w:hint="eastAsia"/>
          <w:lang w:eastAsia="zh-CN"/>
        </w:rPr>
        <w:t>S1、在周期性控制驱动过程中，获取多个控制源针对目标设备的同一目标输出通道产生的候选输出值，其中，每一候选输出值至少关联有通道标识、控制源标识以及用于表征输出合成方式的仲裁参数；</w:t>
      </w:r>
    </w:p>
    <w:p w14:paraId="70403835">
      <w:pPr>
        <w:bidi w:val="0"/>
        <w:rPr>
          <w:rFonts w:hint="eastAsia"/>
          <w:lang w:eastAsia="zh-CN"/>
        </w:rPr>
      </w:pPr>
    </w:p>
    <w:p w14:paraId="20AFF8B3">
      <w:pPr>
        <w:bidi w:val="0"/>
        <w:rPr>
          <w:rFonts w:hint="eastAsia"/>
          <w:lang w:eastAsia="zh-CN"/>
        </w:rPr>
      </w:pPr>
      <w:r>
        <w:rPr>
          <w:rFonts w:hint="eastAsia"/>
          <w:lang w:eastAsia="zh-CN"/>
        </w:rPr>
        <w:t>S2、按照目标输出通道对所述候选输出值进行分组，得到各目标输出通道对应的候选输出集合；</w:t>
      </w:r>
    </w:p>
    <w:p w14:paraId="5005A8A4">
      <w:pPr>
        <w:bidi w:val="0"/>
        <w:rPr>
          <w:rFonts w:hint="eastAsia"/>
          <w:lang w:eastAsia="zh-CN"/>
        </w:rPr>
      </w:pPr>
    </w:p>
    <w:p w14:paraId="5D6FBD5B">
      <w:pPr>
        <w:bidi w:val="0"/>
        <w:rPr>
          <w:rFonts w:hint="eastAsia"/>
          <w:lang w:eastAsia="zh-CN"/>
        </w:rPr>
      </w:pPr>
      <w:r>
        <w:rPr>
          <w:rFonts w:hint="eastAsia"/>
          <w:lang w:eastAsia="zh-CN"/>
        </w:rPr>
        <w:t>S3、针对每一目标输出通道对应的候选输出集合，根据预设仲裁策略对多个候选输出值进行统一仲裁，得到对应的仲裁输出值；</w:t>
      </w:r>
    </w:p>
    <w:p w14:paraId="70D5DFA1">
      <w:pPr>
        <w:bidi w:val="0"/>
        <w:rPr>
          <w:rFonts w:hint="eastAsia"/>
          <w:lang w:eastAsia="zh-CN"/>
        </w:rPr>
      </w:pPr>
    </w:p>
    <w:p w14:paraId="2D86ADC9">
      <w:pPr>
        <w:bidi w:val="0"/>
        <w:rPr>
          <w:rFonts w:hint="eastAsia"/>
          <w:lang w:eastAsia="zh-CN"/>
        </w:rPr>
      </w:pPr>
      <w:r>
        <w:rPr>
          <w:rFonts w:hint="eastAsia"/>
          <w:lang w:eastAsia="zh-CN"/>
        </w:rPr>
        <w:t>S4、对所述仲裁输出值执行安全约束处理，所述安全约束处理至少包括输出值域钳位处理和变化速率限制处理，得到安全输出值；</w:t>
      </w:r>
    </w:p>
    <w:p w14:paraId="51C06E43">
      <w:pPr>
        <w:bidi w:val="0"/>
        <w:rPr>
          <w:rFonts w:hint="eastAsia"/>
          <w:lang w:eastAsia="zh-CN"/>
        </w:rPr>
      </w:pPr>
    </w:p>
    <w:p w14:paraId="080288B7">
      <w:pPr>
        <w:bidi w:val="0"/>
        <w:rPr>
          <w:rFonts w:hint="eastAsia"/>
          <w:lang w:eastAsia="zh-CN"/>
        </w:rPr>
      </w:pPr>
      <w:r>
        <w:rPr>
          <w:rFonts w:hint="eastAsia"/>
          <w:lang w:eastAsia="zh-CN"/>
        </w:rPr>
        <w:t>S5、当检测到停止事件、退出事件或结束事件时，基于目标输出通道对应的安全目标值，对当前输出值执行平滑回退处理，得到回退输出值；</w:t>
      </w:r>
    </w:p>
    <w:p w14:paraId="051683D4">
      <w:pPr>
        <w:bidi w:val="0"/>
        <w:rPr>
          <w:rFonts w:hint="eastAsia"/>
          <w:lang w:eastAsia="zh-CN"/>
        </w:rPr>
      </w:pPr>
    </w:p>
    <w:p w14:paraId="03F22BBB">
      <w:pPr>
        <w:bidi w:val="0"/>
        <w:rPr>
          <w:rFonts w:hint="eastAsia"/>
          <w:lang w:eastAsia="zh-CN"/>
        </w:rPr>
      </w:pPr>
      <w:r>
        <w:rPr>
          <w:rFonts w:hint="eastAsia"/>
          <w:lang w:eastAsia="zh-CN"/>
        </w:rPr>
        <w:t>S6、将所述安全输出值或回退输出值作为最终输出值派发至目标设备。</w:t>
      </w:r>
    </w:p>
    <w:p w14:paraId="32130DCB">
      <w:pPr>
        <w:bidi w:val="0"/>
        <w:rPr>
          <w:rFonts w:hint="eastAsia"/>
          <w:lang w:eastAsia="zh-CN"/>
        </w:rPr>
      </w:pPr>
    </w:p>
    <w:p w14:paraId="5ACD9277">
      <w:pPr>
        <w:bidi w:val="0"/>
        <w:rPr>
          <w:rFonts w:hint="eastAsia"/>
          <w:lang w:eastAsia="zh-CN"/>
        </w:rPr>
      </w:pPr>
      <w:r>
        <w:rPr>
          <w:rFonts w:hint="eastAsia"/>
          <w:lang w:eastAsia="zh-CN"/>
        </w:rPr>
        <w:t>2. 根据权利要求1所述的设备控制方法，其特征在于，所述控制源包括以下至少两项中的两项或多项：时间轴播放槽位、事件触发流程、规则执行流程、人工干预流程。</w:t>
      </w:r>
    </w:p>
    <w:p w14:paraId="467E0603">
      <w:pPr>
        <w:bidi w:val="0"/>
        <w:rPr>
          <w:rFonts w:hint="eastAsia"/>
          <w:lang w:eastAsia="zh-CN"/>
        </w:rPr>
      </w:pPr>
    </w:p>
    <w:p w14:paraId="757971F7">
      <w:pPr>
        <w:bidi w:val="0"/>
        <w:rPr>
          <w:rFonts w:hint="eastAsia"/>
          <w:lang w:eastAsia="zh-CN"/>
        </w:rPr>
      </w:pPr>
      <w:r>
        <w:rPr>
          <w:rFonts w:hint="eastAsia"/>
          <w:lang w:eastAsia="zh-CN"/>
        </w:rPr>
        <w:t>3. 根据权利要求1所述的设备控制方法，其特征在于，所述仲裁策略包括以下任一种或多种：优先级生效策略、平均混合策略、最大值生效策略、累加叠加策略和后接入覆盖策略；其中：</w:t>
      </w:r>
    </w:p>
    <w:p w14:paraId="21694186">
      <w:pPr>
        <w:bidi w:val="0"/>
        <w:rPr>
          <w:rFonts w:hint="eastAsia"/>
          <w:lang w:eastAsia="zh-CN"/>
        </w:rPr>
      </w:pPr>
    </w:p>
    <w:p w14:paraId="668A40E2">
      <w:pPr>
        <w:bidi w:val="0"/>
        <w:rPr>
          <w:rFonts w:hint="eastAsia"/>
          <w:lang w:eastAsia="zh-CN"/>
        </w:rPr>
      </w:pPr>
      <w:r>
        <w:rPr>
          <w:rFonts w:hint="eastAsia"/>
          <w:lang w:eastAsia="zh-CN"/>
        </w:rPr>
        <w:t>优先级生效策略用于选取优先级最高的候选输出值作为仲裁输出值；</w:t>
      </w:r>
    </w:p>
    <w:p w14:paraId="1602B144">
      <w:pPr>
        <w:bidi w:val="0"/>
        <w:rPr>
          <w:rFonts w:hint="eastAsia"/>
          <w:lang w:eastAsia="zh-CN"/>
        </w:rPr>
      </w:pPr>
    </w:p>
    <w:p w14:paraId="00942477">
      <w:pPr>
        <w:bidi w:val="0"/>
        <w:rPr>
          <w:rFonts w:hint="eastAsia"/>
          <w:lang w:eastAsia="zh-CN"/>
        </w:rPr>
      </w:pPr>
      <w:r>
        <w:rPr>
          <w:rFonts w:hint="eastAsia"/>
          <w:lang w:eastAsia="zh-CN"/>
        </w:rPr>
        <w:t>平均混合策略用于对多个候选输出值进行平均运算得到仲裁输出值；</w:t>
      </w:r>
    </w:p>
    <w:p w14:paraId="6764E2FC">
      <w:pPr>
        <w:bidi w:val="0"/>
        <w:rPr>
          <w:rFonts w:hint="eastAsia"/>
          <w:lang w:eastAsia="zh-CN"/>
        </w:rPr>
      </w:pPr>
    </w:p>
    <w:p w14:paraId="1B858F84">
      <w:pPr>
        <w:bidi w:val="0"/>
        <w:rPr>
          <w:rFonts w:hint="eastAsia"/>
          <w:lang w:eastAsia="zh-CN"/>
        </w:rPr>
      </w:pPr>
      <w:r>
        <w:rPr>
          <w:rFonts w:hint="eastAsia"/>
          <w:lang w:eastAsia="zh-CN"/>
        </w:rPr>
        <w:t>最大值生效策略用于选取多个候选输出值中的最大值作为仲裁输出值；</w:t>
      </w:r>
    </w:p>
    <w:p w14:paraId="0AD717D9">
      <w:pPr>
        <w:bidi w:val="0"/>
        <w:rPr>
          <w:rFonts w:hint="eastAsia"/>
          <w:lang w:eastAsia="zh-CN"/>
        </w:rPr>
      </w:pPr>
    </w:p>
    <w:p w14:paraId="337BC5A7">
      <w:pPr>
        <w:bidi w:val="0"/>
        <w:rPr>
          <w:rFonts w:hint="eastAsia"/>
          <w:lang w:eastAsia="zh-CN"/>
        </w:rPr>
      </w:pPr>
      <w:r>
        <w:rPr>
          <w:rFonts w:hint="eastAsia"/>
          <w:lang w:eastAsia="zh-CN"/>
        </w:rPr>
        <w:t>累加叠加策略用于对多个候选输出值进行求和并对求和值进行值域限制；</w:t>
      </w:r>
    </w:p>
    <w:p w14:paraId="005C9BDF">
      <w:pPr>
        <w:bidi w:val="0"/>
        <w:rPr>
          <w:rFonts w:hint="eastAsia"/>
          <w:lang w:eastAsia="zh-CN"/>
        </w:rPr>
      </w:pPr>
    </w:p>
    <w:p w14:paraId="1BA043CE">
      <w:pPr>
        <w:bidi w:val="0"/>
        <w:rPr>
          <w:rFonts w:hint="eastAsia"/>
          <w:lang w:eastAsia="zh-CN"/>
        </w:rPr>
      </w:pPr>
      <w:r>
        <w:rPr>
          <w:rFonts w:hint="eastAsia"/>
          <w:lang w:eastAsia="zh-CN"/>
        </w:rPr>
        <w:t>后接入覆盖策略用于以后接入控制源对应的候选输出值作为仲裁输出值。</w:t>
      </w:r>
    </w:p>
    <w:p w14:paraId="6203691B">
      <w:pPr>
        <w:bidi w:val="0"/>
        <w:rPr>
          <w:rFonts w:hint="eastAsia"/>
          <w:lang w:eastAsia="zh-CN"/>
        </w:rPr>
      </w:pPr>
    </w:p>
    <w:p w14:paraId="3D671C75">
      <w:pPr>
        <w:bidi w:val="0"/>
        <w:rPr>
          <w:rFonts w:hint="eastAsia"/>
          <w:lang w:eastAsia="zh-CN"/>
        </w:rPr>
      </w:pPr>
      <w:r>
        <w:rPr>
          <w:rFonts w:hint="eastAsia"/>
          <w:lang w:eastAsia="zh-CN"/>
        </w:rPr>
        <w:t>4. 根据权利要求1所述的设备控制方法，其特征在于，所述输出值域钳位处理用于将仲裁输出值限定在预设安全范围内，所述变化速率限制处理用于按照单位时间内允许的最大变化量限制相邻两个控制周期之间输出值的变化幅度。</w:t>
      </w:r>
    </w:p>
    <w:p w14:paraId="18BB8963">
      <w:pPr>
        <w:bidi w:val="0"/>
        <w:rPr>
          <w:rFonts w:hint="eastAsia"/>
          <w:lang w:eastAsia="zh-CN"/>
        </w:rPr>
      </w:pPr>
    </w:p>
    <w:p w14:paraId="2FDDF959">
      <w:pPr>
        <w:bidi w:val="0"/>
        <w:rPr>
          <w:rFonts w:hint="eastAsia"/>
          <w:lang w:eastAsia="zh-CN"/>
        </w:rPr>
      </w:pPr>
      <w:r>
        <w:rPr>
          <w:rFonts w:hint="eastAsia"/>
          <w:lang w:eastAsia="zh-CN"/>
        </w:rPr>
        <w:t>5. 根据权利要求4所述的设备控制方法，其特征在于，所述变化速率限制处理包括：根据当前控制周期时长和预设最大变化速率计算允许变化阈值；将当前周期仲裁输出值与上一周期最终输出值之间的差值限定在所述允许变化阈值范围内，以得到当前周期的安全输出值。</w:t>
      </w:r>
    </w:p>
    <w:p w14:paraId="5315B181">
      <w:pPr>
        <w:bidi w:val="0"/>
        <w:rPr>
          <w:rFonts w:hint="eastAsia"/>
          <w:lang w:eastAsia="zh-CN"/>
        </w:rPr>
      </w:pPr>
    </w:p>
    <w:p w14:paraId="09670F41">
      <w:pPr>
        <w:bidi w:val="0"/>
        <w:rPr>
          <w:rFonts w:hint="eastAsia"/>
          <w:lang w:eastAsia="zh-CN"/>
        </w:rPr>
      </w:pPr>
      <w:r>
        <w:rPr>
          <w:rFonts w:hint="eastAsia"/>
          <w:lang w:eastAsia="zh-CN"/>
        </w:rPr>
        <w:t>6. 根据权利要求1所述的设备控制方法，其特征在于，所述平滑回退处理包括：根据目标输出通道的通道类型确定对应的安全目标值，并按照预设平滑函数将当前输出值在预设回退时长内渐变至所述安全目标值；其中，布尔型输出通道的安全目标值为关闭值，连续型输出通道的安全目标值为中性值或预设安全值。</w:t>
      </w:r>
    </w:p>
    <w:p w14:paraId="55A82D14">
      <w:pPr>
        <w:bidi w:val="0"/>
        <w:rPr>
          <w:rFonts w:hint="eastAsia"/>
          <w:lang w:eastAsia="zh-CN"/>
        </w:rPr>
      </w:pPr>
    </w:p>
    <w:p w14:paraId="4C5A2904">
      <w:pPr>
        <w:bidi w:val="0"/>
        <w:rPr>
          <w:rFonts w:hint="eastAsia"/>
          <w:lang w:eastAsia="zh-CN"/>
        </w:rPr>
      </w:pPr>
      <w:r>
        <w:rPr>
          <w:rFonts w:hint="eastAsia"/>
          <w:lang w:eastAsia="zh-CN"/>
        </w:rPr>
        <w:t>7. 根据权利要求6所述的设备控制方法，其特征在于，所述预设平滑函数为 smoothstep 函数、缓入缓出函数或其他连续单调函数中的任一种。</w:t>
      </w:r>
    </w:p>
    <w:p w14:paraId="1AF72695">
      <w:pPr>
        <w:bidi w:val="0"/>
        <w:rPr>
          <w:rFonts w:hint="eastAsia"/>
          <w:lang w:eastAsia="zh-CN"/>
        </w:rPr>
      </w:pPr>
    </w:p>
    <w:p w14:paraId="253F588F">
      <w:pPr>
        <w:bidi w:val="0"/>
        <w:rPr>
          <w:rFonts w:hint="eastAsia"/>
          <w:lang w:eastAsia="zh-CN"/>
        </w:rPr>
      </w:pPr>
      <w:r>
        <w:rPr>
          <w:rFonts w:hint="eastAsia"/>
          <w:lang w:eastAsia="zh-CN"/>
        </w:rPr>
        <w:t>8. 根据权利要求1所述的设备控制方法，其特征在于，所述周期性控制驱动过程至少按照如下顺序执行：时间推进、候选输出求值收集、输出仲裁、安全约束处理以及设备派发。</w:t>
      </w:r>
    </w:p>
    <w:p w14:paraId="4888A304">
      <w:pPr>
        <w:bidi w:val="0"/>
        <w:rPr>
          <w:rFonts w:hint="eastAsia"/>
          <w:lang w:eastAsia="zh-CN"/>
        </w:rPr>
      </w:pPr>
    </w:p>
    <w:p w14:paraId="2447643E">
      <w:pPr>
        <w:bidi w:val="0"/>
        <w:rPr>
          <w:rFonts w:hint="eastAsia"/>
          <w:lang w:eastAsia="zh-CN"/>
        </w:rPr>
      </w:pPr>
      <w:r>
        <w:rPr>
          <w:rFonts w:hint="eastAsia"/>
          <w:lang w:eastAsia="zh-CN"/>
        </w:rPr>
        <w:t>9. 一种多控制源输出仲裁、安全约束与平滑回退的设备控制系统，其特征在于，包括：</w:t>
      </w:r>
    </w:p>
    <w:p w14:paraId="6D06F3A5">
      <w:pPr>
        <w:bidi w:val="0"/>
        <w:rPr>
          <w:rFonts w:hint="eastAsia"/>
          <w:lang w:eastAsia="zh-CN"/>
        </w:rPr>
      </w:pPr>
    </w:p>
    <w:p w14:paraId="08DBD186">
      <w:pPr>
        <w:bidi w:val="0"/>
        <w:rPr>
          <w:rFonts w:hint="eastAsia"/>
          <w:lang w:eastAsia="zh-CN"/>
        </w:rPr>
      </w:pPr>
      <w:r>
        <w:rPr>
          <w:rFonts w:hint="eastAsia"/>
          <w:lang w:eastAsia="zh-CN"/>
        </w:rPr>
        <w:t>候选输出获取模块，用于在周期性控制驱动过程中获取多个控制源针对同一目标输出通道产生的候选输出值；</w:t>
      </w:r>
    </w:p>
    <w:p w14:paraId="232446D3">
      <w:pPr>
        <w:bidi w:val="0"/>
        <w:rPr>
          <w:rFonts w:hint="eastAsia"/>
          <w:lang w:eastAsia="zh-CN"/>
        </w:rPr>
      </w:pPr>
    </w:p>
    <w:p w14:paraId="5CDBD9E8">
      <w:pPr>
        <w:bidi w:val="0"/>
        <w:rPr>
          <w:rFonts w:hint="eastAsia"/>
          <w:lang w:eastAsia="zh-CN"/>
        </w:rPr>
      </w:pPr>
      <w:r>
        <w:rPr>
          <w:rFonts w:hint="eastAsia"/>
          <w:lang w:eastAsia="zh-CN"/>
        </w:rPr>
        <w:t>分组模块，用于按照目标输出通道对所述候选输出值进行分组；</w:t>
      </w:r>
    </w:p>
    <w:p w14:paraId="578613F2">
      <w:pPr>
        <w:bidi w:val="0"/>
        <w:rPr>
          <w:rFonts w:hint="eastAsia"/>
          <w:lang w:eastAsia="zh-CN"/>
        </w:rPr>
      </w:pPr>
    </w:p>
    <w:p w14:paraId="6AA2074F">
      <w:pPr>
        <w:bidi w:val="0"/>
        <w:rPr>
          <w:rFonts w:hint="eastAsia"/>
          <w:lang w:eastAsia="zh-CN"/>
        </w:rPr>
      </w:pPr>
      <w:r>
        <w:rPr>
          <w:rFonts w:hint="eastAsia"/>
          <w:lang w:eastAsia="zh-CN"/>
        </w:rPr>
        <w:t>仲裁模块，用于根据预设仲裁策略对每一目标输出通道对应的多个候选输出值进行统一仲裁，得到仲裁输出值；</w:t>
      </w:r>
    </w:p>
    <w:p w14:paraId="19857A71">
      <w:pPr>
        <w:bidi w:val="0"/>
        <w:rPr>
          <w:rFonts w:hint="eastAsia"/>
          <w:lang w:eastAsia="zh-CN"/>
        </w:rPr>
      </w:pPr>
    </w:p>
    <w:p w14:paraId="77A06D19">
      <w:pPr>
        <w:bidi w:val="0"/>
        <w:rPr>
          <w:rFonts w:hint="eastAsia"/>
          <w:lang w:eastAsia="zh-CN"/>
        </w:rPr>
      </w:pPr>
      <w:r>
        <w:rPr>
          <w:rFonts w:hint="eastAsia"/>
          <w:lang w:eastAsia="zh-CN"/>
        </w:rPr>
        <w:t>安全约束模块，用于对仲裁输出值执行输出值域钳位处理和变化速率限制处理；</w:t>
      </w:r>
    </w:p>
    <w:p w14:paraId="5C060DA0">
      <w:pPr>
        <w:bidi w:val="0"/>
        <w:rPr>
          <w:rFonts w:hint="eastAsia"/>
          <w:lang w:eastAsia="zh-CN"/>
        </w:rPr>
      </w:pPr>
    </w:p>
    <w:p w14:paraId="559B6E3F">
      <w:pPr>
        <w:bidi w:val="0"/>
        <w:rPr>
          <w:rFonts w:hint="eastAsia"/>
          <w:lang w:eastAsia="zh-CN"/>
        </w:rPr>
      </w:pPr>
      <w:r>
        <w:rPr>
          <w:rFonts w:hint="eastAsia"/>
          <w:lang w:eastAsia="zh-CN"/>
        </w:rPr>
        <w:t>平滑回退模块，用于在检测到停止事件、退出事件或结束事件时，基于目标输出通道对应的安全目标值对当前输出值执行平滑回退处理；</w:t>
      </w:r>
    </w:p>
    <w:p w14:paraId="6640BE9D">
      <w:pPr>
        <w:bidi w:val="0"/>
        <w:rPr>
          <w:rFonts w:hint="eastAsia"/>
          <w:lang w:eastAsia="zh-CN"/>
        </w:rPr>
      </w:pPr>
    </w:p>
    <w:p w14:paraId="49A811F7">
      <w:pPr>
        <w:bidi w:val="0"/>
        <w:rPr>
          <w:rFonts w:hint="eastAsia"/>
          <w:lang w:eastAsia="zh-CN"/>
        </w:rPr>
      </w:pPr>
      <w:r>
        <w:rPr>
          <w:rFonts w:hint="eastAsia"/>
          <w:lang w:eastAsia="zh-CN"/>
        </w:rPr>
        <w:t>设备派发模块，用于将安全约束模块输出的安全输出值或平滑回退模块输出的回退输出值派发至目标设备。</w:t>
      </w:r>
    </w:p>
    <w:p w14:paraId="6A3C0CC5">
      <w:pPr>
        <w:bidi w:val="0"/>
        <w:rPr>
          <w:rFonts w:hint="eastAsia"/>
          <w:lang w:eastAsia="zh-CN"/>
        </w:rPr>
      </w:pPr>
    </w:p>
    <w:p w14:paraId="6CDB98EF">
      <w:pPr>
        <w:bidi w:val="0"/>
        <w:rPr>
          <w:rFonts w:hint="eastAsia"/>
          <w:lang w:eastAsia="zh-CN"/>
        </w:rPr>
      </w:pPr>
      <w:r>
        <w:rPr>
          <w:rFonts w:hint="eastAsia"/>
          <w:lang w:eastAsia="zh-CN"/>
        </w:rPr>
        <w:t>10. 一种电子设备，包括处理器和存储器，所述存储器中存储有计算机程序，所述计算机程序被所述处理器执行时实现权利要求1至8任一项所述的方法。</w:t>
      </w:r>
    </w:p>
    <w:p w14:paraId="2B01734E">
      <w:pPr>
        <w:bidi w:val="0"/>
        <w:rPr>
          <w:rFonts w:hint="eastAsia"/>
          <w:lang w:eastAsia="zh-CN"/>
        </w:rPr>
      </w:pPr>
    </w:p>
    <w:p w14:paraId="0B1D69D8">
      <w:pPr>
        <w:bidi w:val="0"/>
        <w:rPr>
          <w:rFonts w:hint="eastAsia"/>
          <w:lang w:eastAsia="zh-CN"/>
        </w:rPr>
      </w:pPr>
      <w:r>
        <w:rPr>
          <w:rFonts w:hint="eastAsia"/>
          <w:lang w:eastAsia="zh-CN"/>
        </w:rPr>
        <w:t>11. 一种计算机可读存储介质，其上存储有计算机程序，所述计算机程序被处理器执行时实现权利要求1至8任一项所述的方法。</w:t>
      </w:r>
    </w:p>
    <w:p w14:paraId="33A331D7">
      <w:pPr>
        <w:bidi w:val="0"/>
        <w:rPr>
          <w:rFonts w:hint="eastAsia"/>
          <w:lang w:eastAsia="zh-CN"/>
        </w:rPr>
      </w:pPr>
    </w:p>
    <w:p w14:paraId="405EBF0B">
      <w:pPr>
        <w:pStyle w:val="2"/>
        <w:bidi w:val="0"/>
        <w:rPr>
          <w:rFonts w:hint="eastAsia"/>
          <w:lang w:eastAsia="zh-CN"/>
        </w:rPr>
      </w:pPr>
      <w:r>
        <w:rPr>
          <w:rFonts w:hint="eastAsia"/>
          <w:lang w:eastAsia="zh-CN"/>
        </w:rPr>
        <w:t>说明书</w:t>
      </w:r>
    </w:p>
    <w:p w14:paraId="28F68BD7">
      <w:pPr>
        <w:bidi w:val="0"/>
        <w:rPr>
          <w:rFonts w:hint="eastAsia"/>
          <w:lang w:eastAsia="zh-CN"/>
        </w:rPr>
      </w:pPr>
    </w:p>
    <w:p w14:paraId="5484E97D">
      <w:pPr>
        <w:pStyle w:val="3"/>
        <w:bidi w:val="0"/>
        <w:rPr>
          <w:rFonts w:hint="eastAsia"/>
          <w:lang w:eastAsia="zh-CN"/>
        </w:rPr>
      </w:pPr>
      <w:r>
        <w:rPr>
          <w:rFonts w:hint="eastAsia"/>
          <w:lang w:eastAsia="zh-CN"/>
        </w:rPr>
        <w:t>一种多控制源输出仲裁、安全约束与平滑回退的设备控制方法及系统</w:t>
      </w:r>
    </w:p>
    <w:p w14:paraId="12FE7CBD">
      <w:pPr>
        <w:bidi w:val="0"/>
        <w:rPr>
          <w:rFonts w:hint="eastAsia"/>
          <w:lang w:eastAsia="zh-CN"/>
        </w:rPr>
      </w:pPr>
    </w:p>
    <w:p w14:paraId="4EE6DD41">
      <w:pPr>
        <w:pStyle w:val="3"/>
        <w:bidi w:val="0"/>
        <w:rPr>
          <w:rFonts w:hint="eastAsia"/>
          <w:lang w:eastAsia="zh-CN"/>
        </w:rPr>
      </w:pPr>
      <w:r>
        <w:rPr>
          <w:rFonts w:hint="eastAsia"/>
          <w:lang w:eastAsia="zh-CN"/>
        </w:rPr>
        <w:t>技术领域</w:t>
      </w:r>
    </w:p>
    <w:p w14:paraId="36F21C92">
      <w:pPr>
        <w:bidi w:val="0"/>
        <w:rPr>
          <w:rFonts w:hint="eastAsia"/>
          <w:lang w:eastAsia="zh-CN"/>
        </w:rPr>
      </w:pPr>
    </w:p>
    <w:p w14:paraId="1AB62F4C">
      <w:pPr>
        <w:bidi w:val="0"/>
        <w:rPr>
          <w:rFonts w:hint="eastAsia"/>
          <w:lang w:eastAsia="zh-CN"/>
        </w:rPr>
      </w:pPr>
      <w:r>
        <w:rPr>
          <w:rFonts w:hint="eastAsia"/>
          <w:lang w:eastAsia="zh-CN"/>
        </w:rPr>
        <w:t>本发明涉及设备控制、工业控制软件、时序编排与输出安全保护技术领域，尤其涉及一种适用于多流程、多槽位或多策略并发控制场景的多控制源输出仲裁、安全约束与平滑回退的设备控制方法及系统。</w:t>
      </w:r>
    </w:p>
    <w:p w14:paraId="6F63B4EA">
      <w:pPr>
        <w:bidi w:val="0"/>
        <w:rPr>
          <w:rFonts w:hint="eastAsia"/>
          <w:lang w:eastAsia="zh-CN"/>
        </w:rPr>
      </w:pPr>
    </w:p>
    <w:p w14:paraId="171CD34B">
      <w:pPr>
        <w:pStyle w:val="3"/>
        <w:bidi w:val="0"/>
        <w:rPr>
          <w:rFonts w:hint="eastAsia"/>
          <w:lang w:eastAsia="zh-CN"/>
        </w:rPr>
      </w:pPr>
      <w:r>
        <w:rPr>
          <w:rFonts w:hint="eastAsia"/>
          <w:lang w:eastAsia="zh-CN"/>
        </w:rPr>
        <w:t>背景技术</w:t>
      </w:r>
    </w:p>
    <w:p w14:paraId="2B6E247B">
      <w:pPr>
        <w:bidi w:val="0"/>
        <w:rPr>
          <w:rFonts w:hint="eastAsia"/>
          <w:lang w:eastAsia="zh-CN"/>
        </w:rPr>
      </w:pPr>
    </w:p>
    <w:p w14:paraId="0A6BCABD">
      <w:pPr>
        <w:bidi w:val="0"/>
        <w:rPr>
          <w:rFonts w:hint="eastAsia"/>
          <w:lang w:eastAsia="zh-CN"/>
        </w:rPr>
      </w:pPr>
      <w:r>
        <w:rPr>
          <w:rFonts w:hint="eastAsia"/>
          <w:lang w:eastAsia="zh-CN"/>
        </w:rPr>
        <w:t>在动感平台、灯光、风机、烟雾、水雾以及其他执行机构的控制场景中，同一目标输出通道往往并非只受单一控制源驱动，而可能同时受到多个播放流程、多个时间轴槽位、事件触发规则或者人工控制指令的共同影响。现有技术中，针对同一目标通道的多源控制通常采用以下处理方式：其一，简单以前一控制源或后一控制源覆盖另一控制源；其二，对不同控制功能分别设置独立处理逻辑，由多个模块各自修改输出结果；其三，仅对单一控制过程进行安全限制，而未对多源合成后的最终结果进行统一安全处理。</w:t>
      </w:r>
    </w:p>
    <w:p w14:paraId="4CB2813C">
      <w:pPr>
        <w:bidi w:val="0"/>
        <w:rPr>
          <w:rFonts w:hint="eastAsia"/>
          <w:lang w:eastAsia="zh-CN"/>
        </w:rPr>
      </w:pPr>
    </w:p>
    <w:p w14:paraId="26BEF49D">
      <w:pPr>
        <w:bidi w:val="0"/>
        <w:rPr>
          <w:rFonts w:hint="eastAsia"/>
          <w:lang w:eastAsia="zh-CN"/>
        </w:rPr>
      </w:pPr>
      <w:r>
        <w:rPr>
          <w:rFonts w:hint="eastAsia"/>
          <w:lang w:eastAsia="zh-CN"/>
        </w:rPr>
        <w:t>上述处理方式至少存在以下问题：第一，多控制源并发作用时，不同控制源之间容易出现输出冲突，导致控制结果不可预期；第二，若多个模块分别在不同阶段各自执行约束或修正处理，可能造成仲裁顺序混乱，使最终输出结果与设计意图不一致；第三，在停止播放、异常退出或流程结束时，若直接归零、立即切换到默认值或不区分通道类型进行统一回退，则容易造成设备突变、机械冲击、危险状态或业务语义错误；第四，对于布尔型通道与连续型通道，现有方案通常缺乏差异化的安全目标值设置与回退处理机制。</w:t>
      </w:r>
    </w:p>
    <w:p w14:paraId="489B7D63">
      <w:pPr>
        <w:bidi w:val="0"/>
        <w:rPr>
          <w:rFonts w:hint="eastAsia"/>
          <w:lang w:eastAsia="zh-CN"/>
        </w:rPr>
      </w:pPr>
    </w:p>
    <w:p w14:paraId="02D6DAAB">
      <w:pPr>
        <w:bidi w:val="0"/>
        <w:rPr>
          <w:rFonts w:hint="eastAsia"/>
          <w:lang w:eastAsia="zh-CN"/>
        </w:rPr>
      </w:pPr>
      <w:r>
        <w:rPr>
          <w:rFonts w:hint="eastAsia"/>
          <w:lang w:eastAsia="zh-CN"/>
        </w:rPr>
        <w:t>因此，需要一种能够将多控制源输出合成、安全约束与平滑回退统一纳入同一控制链路中的设备控制方法及系统，以解决多控制源并发控制下的输出冲突、异常跳变和安全性不足的问题。</w:t>
      </w:r>
    </w:p>
    <w:p w14:paraId="5AEA1A12">
      <w:pPr>
        <w:bidi w:val="0"/>
        <w:rPr>
          <w:rFonts w:hint="eastAsia"/>
          <w:lang w:eastAsia="zh-CN"/>
        </w:rPr>
      </w:pPr>
    </w:p>
    <w:p w14:paraId="54CDB7AB">
      <w:pPr>
        <w:pStyle w:val="3"/>
        <w:bidi w:val="0"/>
        <w:rPr>
          <w:rFonts w:hint="eastAsia"/>
          <w:lang w:eastAsia="zh-CN"/>
        </w:rPr>
      </w:pPr>
      <w:r>
        <w:rPr>
          <w:rFonts w:hint="eastAsia"/>
          <w:lang w:eastAsia="zh-CN"/>
        </w:rPr>
        <w:t>发明内容</w:t>
      </w:r>
    </w:p>
    <w:p w14:paraId="5BC21DD0">
      <w:pPr>
        <w:bidi w:val="0"/>
        <w:rPr>
          <w:rFonts w:hint="eastAsia"/>
          <w:lang w:eastAsia="zh-CN"/>
        </w:rPr>
      </w:pPr>
    </w:p>
    <w:p w14:paraId="7C0D7359">
      <w:pPr>
        <w:pStyle w:val="4"/>
        <w:bidi w:val="0"/>
        <w:rPr>
          <w:rFonts w:hint="eastAsia"/>
          <w:lang w:eastAsia="zh-CN"/>
        </w:rPr>
      </w:pPr>
      <w:r>
        <w:rPr>
          <w:rFonts w:hint="eastAsia"/>
          <w:lang w:eastAsia="zh-CN"/>
        </w:rPr>
        <w:t>（一）发明目的</w:t>
      </w:r>
    </w:p>
    <w:p w14:paraId="22984CBC">
      <w:pPr>
        <w:bidi w:val="0"/>
        <w:rPr>
          <w:rFonts w:hint="eastAsia"/>
          <w:lang w:eastAsia="zh-CN"/>
        </w:rPr>
      </w:pPr>
    </w:p>
    <w:p w14:paraId="21A0626B">
      <w:pPr>
        <w:bidi w:val="0"/>
        <w:rPr>
          <w:rFonts w:hint="eastAsia"/>
          <w:lang w:eastAsia="zh-CN"/>
        </w:rPr>
      </w:pPr>
      <w:r>
        <w:rPr>
          <w:rFonts w:hint="eastAsia"/>
          <w:lang w:eastAsia="zh-CN"/>
        </w:rPr>
        <w:t>本发明的目的在于提供一种多控制源输出仲裁、安全约束与平滑回退的设备控制方法及系统，用以解决现有技术中多控制源并发控制同一目标输出通道时存在的输出冲突、控制结果不一致、异常跳变以及停止过程不安全的问题。</w:t>
      </w:r>
    </w:p>
    <w:p w14:paraId="3978E589">
      <w:pPr>
        <w:bidi w:val="0"/>
        <w:rPr>
          <w:rFonts w:hint="eastAsia"/>
          <w:lang w:eastAsia="zh-CN"/>
        </w:rPr>
      </w:pPr>
    </w:p>
    <w:p w14:paraId="5B7543AA">
      <w:pPr>
        <w:pStyle w:val="4"/>
        <w:bidi w:val="0"/>
        <w:rPr>
          <w:rFonts w:hint="eastAsia"/>
          <w:lang w:eastAsia="zh-CN"/>
        </w:rPr>
      </w:pPr>
      <w:r>
        <w:rPr>
          <w:rFonts w:hint="eastAsia"/>
          <w:lang w:eastAsia="zh-CN"/>
        </w:rPr>
        <w:t>（二）技术方案</w:t>
      </w:r>
    </w:p>
    <w:p w14:paraId="4118A3F3">
      <w:pPr>
        <w:bidi w:val="0"/>
        <w:rPr>
          <w:rFonts w:hint="eastAsia"/>
          <w:lang w:eastAsia="zh-CN"/>
        </w:rPr>
      </w:pPr>
    </w:p>
    <w:p w14:paraId="0733D6B6">
      <w:pPr>
        <w:bidi w:val="0"/>
        <w:rPr>
          <w:rFonts w:hint="eastAsia"/>
          <w:lang w:eastAsia="zh-CN"/>
        </w:rPr>
      </w:pPr>
      <w:r>
        <w:rPr>
          <w:rFonts w:hint="eastAsia"/>
          <w:lang w:eastAsia="zh-CN"/>
        </w:rPr>
        <w:t>为实现上述目的，本发明采用如下技术方案：</w:t>
      </w:r>
    </w:p>
    <w:p w14:paraId="1821D80A">
      <w:pPr>
        <w:bidi w:val="0"/>
        <w:rPr>
          <w:rFonts w:hint="eastAsia"/>
          <w:lang w:eastAsia="zh-CN"/>
        </w:rPr>
      </w:pPr>
    </w:p>
    <w:p w14:paraId="168591A1">
      <w:pPr>
        <w:bidi w:val="0"/>
        <w:rPr>
          <w:rFonts w:hint="eastAsia"/>
          <w:lang w:eastAsia="zh-CN"/>
        </w:rPr>
      </w:pPr>
      <w:r>
        <w:rPr>
          <w:rFonts w:hint="eastAsia"/>
          <w:lang w:eastAsia="zh-CN"/>
        </w:rPr>
        <w:t>一种多控制源输出仲裁、安全约束与平滑回退的设备控制方法，在周期性控制驱动过程中，首先获取多个控制源针对同一目标输出通道产生的候选输出值，并按照目标输出通道对候选输出值进行聚合；随后，根据候选输出值所关联的优先级和混合策略对候选输出值进行仲裁，得到仲裁输出值；接着，对仲裁输出值执行统一的安全约束处理，所述安全约束处理至少包括输出值域钳位和变化速率限制；在检测到停止事件、退出事件或结束事件时，再根据通道类型对应的安全目标值对当前输出值执行平滑回退；最后，将安全约束处理后的输出值或平滑回退后的输出值派发至目标设备。</w:t>
      </w:r>
    </w:p>
    <w:p w14:paraId="179231EC">
      <w:pPr>
        <w:bidi w:val="0"/>
        <w:rPr>
          <w:rFonts w:hint="eastAsia"/>
          <w:lang w:eastAsia="zh-CN"/>
        </w:rPr>
      </w:pPr>
    </w:p>
    <w:p w14:paraId="2EB23440">
      <w:pPr>
        <w:bidi w:val="0"/>
        <w:rPr>
          <w:rFonts w:hint="eastAsia"/>
          <w:lang w:eastAsia="zh-CN"/>
        </w:rPr>
      </w:pPr>
      <w:r>
        <w:rPr>
          <w:rFonts w:hint="eastAsia"/>
          <w:lang w:eastAsia="zh-CN"/>
        </w:rPr>
        <w:t>优选地，所述控制源可以包括多个时间轴播放槽位、多个规则流程、多个事件触发流程或人工干预流程中的两项或多项。</w:t>
      </w:r>
    </w:p>
    <w:p w14:paraId="7EDEA23E">
      <w:pPr>
        <w:bidi w:val="0"/>
        <w:rPr>
          <w:rFonts w:hint="eastAsia"/>
          <w:lang w:eastAsia="zh-CN"/>
        </w:rPr>
      </w:pPr>
    </w:p>
    <w:p w14:paraId="02A26BBE">
      <w:pPr>
        <w:bidi w:val="0"/>
        <w:rPr>
          <w:rFonts w:hint="eastAsia"/>
          <w:lang w:eastAsia="zh-CN"/>
        </w:rPr>
      </w:pPr>
      <w:r>
        <w:rPr>
          <w:rFonts w:hint="eastAsia"/>
          <w:lang w:eastAsia="zh-CN"/>
        </w:rPr>
        <w:t>优选地，所述仲裁策略包括：</w:t>
      </w:r>
    </w:p>
    <w:p w14:paraId="4513B0DB">
      <w:pPr>
        <w:bidi w:val="0"/>
        <w:rPr>
          <w:rFonts w:hint="eastAsia"/>
          <w:lang w:eastAsia="zh-CN"/>
        </w:rPr>
      </w:pPr>
    </w:p>
    <w:p w14:paraId="0772118C">
      <w:pPr>
        <w:bidi w:val="0"/>
        <w:rPr>
          <w:rFonts w:hint="eastAsia"/>
          <w:lang w:eastAsia="zh-CN"/>
        </w:rPr>
      </w:pPr>
      <w:r>
        <w:rPr>
          <w:rFonts w:hint="eastAsia"/>
          <w:lang w:eastAsia="zh-CN"/>
        </w:rPr>
        <w:t>1. 优先级生效策略，用于在多个候选输出值中选取优先级最高的候选输出值；</w:t>
      </w:r>
    </w:p>
    <w:p w14:paraId="031081F1">
      <w:pPr>
        <w:bidi w:val="0"/>
        <w:rPr>
          <w:rFonts w:hint="eastAsia"/>
          <w:lang w:eastAsia="zh-CN"/>
        </w:rPr>
      </w:pPr>
    </w:p>
    <w:p w14:paraId="3EB66A08">
      <w:pPr>
        <w:bidi w:val="0"/>
        <w:rPr>
          <w:rFonts w:hint="eastAsia"/>
          <w:lang w:eastAsia="zh-CN"/>
        </w:rPr>
      </w:pPr>
      <w:r>
        <w:rPr>
          <w:rFonts w:hint="eastAsia"/>
          <w:lang w:eastAsia="zh-CN"/>
        </w:rPr>
        <w:t>2. 平均混合策略，用于对多个候选输出值进行平均运算；</w:t>
      </w:r>
    </w:p>
    <w:p w14:paraId="32678ECC">
      <w:pPr>
        <w:bidi w:val="0"/>
        <w:rPr>
          <w:rFonts w:hint="eastAsia"/>
          <w:lang w:eastAsia="zh-CN"/>
        </w:rPr>
      </w:pPr>
    </w:p>
    <w:p w14:paraId="327244D1">
      <w:pPr>
        <w:bidi w:val="0"/>
        <w:rPr>
          <w:rFonts w:hint="eastAsia"/>
          <w:lang w:eastAsia="zh-CN"/>
        </w:rPr>
      </w:pPr>
      <w:r>
        <w:rPr>
          <w:rFonts w:hint="eastAsia"/>
          <w:lang w:eastAsia="zh-CN"/>
        </w:rPr>
        <w:t>3. 最大值生效策略，用于选取多个候选输出值中的最大值；</w:t>
      </w:r>
    </w:p>
    <w:p w14:paraId="3B3327A0">
      <w:pPr>
        <w:bidi w:val="0"/>
        <w:rPr>
          <w:rFonts w:hint="eastAsia"/>
          <w:lang w:eastAsia="zh-CN"/>
        </w:rPr>
      </w:pPr>
    </w:p>
    <w:p w14:paraId="4E2C2967">
      <w:pPr>
        <w:bidi w:val="0"/>
        <w:rPr>
          <w:rFonts w:hint="eastAsia"/>
          <w:lang w:eastAsia="zh-CN"/>
        </w:rPr>
      </w:pPr>
      <w:r>
        <w:rPr>
          <w:rFonts w:hint="eastAsia"/>
          <w:lang w:eastAsia="zh-CN"/>
        </w:rPr>
        <w:t>4. 累加叠加策略，用于将多个候选输出值求和后限制在安全范围内；</w:t>
      </w:r>
    </w:p>
    <w:p w14:paraId="5ACB991E">
      <w:pPr>
        <w:bidi w:val="0"/>
        <w:rPr>
          <w:rFonts w:hint="eastAsia"/>
          <w:lang w:eastAsia="zh-CN"/>
        </w:rPr>
      </w:pPr>
    </w:p>
    <w:p w14:paraId="588059FA">
      <w:pPr>
        <w:bidi w:val="0"/>
        <w:rPr>
          <w:rFonts w:hint="eastAsia"/>
          <w:lang w:eastAsia="zh-CN"/>
        </w:rPr>
      </w:pPr>
      <w:r>
        <w:rPr>
          <w:rFonts w:hint="eastAsia"/>
          <w:lang w:eastAsia="zh-CN"/>
        </w:rPr>
        <w:t>5. 后接入覆盖策略，用于以后接入控制源对应的候选输出值作为最终仲裁结果。</w:t>
      </w:r>
    </w:p>
    <w:p w14:paraId="7C3C88E5">
      <w:pPr>
        <w:bidi w:val="0"/>
        <w:rPr>
          <w:rFonts w:hint="eastAsia"/>
          <w:lang w:eastAsia="zh-CN"/>
        </w:rPr>
      </w:pPr>
    </w:p>
    <w:p w14:paraId="465D9438">
      <w:pPr>
        <w:bidi w:val="0"/>
        <w:rPr>
          <w:rFonts w:hint="eastAsia"/>
          <w:lang w:eastAsia="zh-CN"/>
        </w:rPr>
      </w:pPr>
      <w:r>
        <w:rPr>
          <w:rFonts w:hint="eastAsia"/>
          <w:lang w:eastAsia="zh-CN"/>
        </w:rPr>
        <w:t>优选地，所述安全约束处理至少包括以下两项：</w:t>
      </w:r>
    </w:p>
    <w:p w14:paraId="2E0A2C01">
      <w:pPr>
        <w:bidi w:val="0"/>
        <w:rPr>
          <w:rFonts w:hint="eastAsia"/>
          <w:lang w:eastAsia="zh-CN"/>
        </w:rPr>
      </w:pPr>
    </w:p>
    <w:p w14:paraId="79CBAD29">
      <w:pPr>
        <w:bidi w:val="0"/>
        <w:rPr>
          <w:rFonts w:hint="eastAsia"/>
          <w:lang w:eastAsia="zh-CN"/>
        </w:rPr>
      </w:pPr>
      <w:r>
        <w:rPr>
          <w:rFonts w:hint="eastAsia"/>
          <w:lang w:eastAsia="zh-CN"/>
        </w:rPr>
        <w:t>1. 输出值域钳位处理，即将仲裁输出值限制在预设安全区间内；</w:t>
      </w:r>
    </w:p>
    <w:p w14:paraId="334BBB5C">
      <w:pPr>
        <w:bidi w:val="0"/>
        <w:rPr>
          <w:rFonts w:hint="eastAsia"/>
          <w:lang w:eastAsia="zh-CN"/>
        </w:rPr>
      </w:pPr>
    </w:p>
    <w:p w14:paraId="537EFE61">
      <w:pPr>
        <w:bidi w:val="0"/>
        <w:rPr>
          <w:rFonts w:hint="eastAsia"/>
          <w:lang w:eastAsia="zh-CN"/>
        </w:rPr>
      </w:pPr>
      <w:r>
        <w:rPr>
          <w:rFonts w:hint="eastAsia"/>
          <w:lang w:eastAsia="zh-CN"/>
        </w:rPr>
        <w:t>2. 变化速率限制处理，即根据当前控制周期时长和预设最大变化速率，限制当前周期输出值相对于上一周期最终输出值的变化幅度。</w:t>
      </w:r>
    </w:p>
    <w:p w14:paraId="3BD9EE1E">
      <w:pPr>
        <w:bidi w:val="0"/>
        <w:rPr>
          <w:rFonts w:hint="eastAsia"/>
          <w:lang w:eastAsia="zh-CN"/>
        </w:rPr>
      </w:pPr>
    </w:p>
    <w:p w14:paraId="50BDA5D2">
      <w:pPr>
        <w:bidi w:val="0"/>
        <w:rPr>
          <w:rFonts w:hint="eastAsia"/>
          <w:lang w:eastAsia="zh-CN"/>
        </w:rPr>
      </w:pPr>
      <w:r>
        <w:rPr>
          <w:rFonts w:hint="eastAsia"/>
          <w:lang w:eastAsia="zh-CN"/>
        </w:rPr>
        <w:t>优选地，所述平滑回退处理按照以下方式执行：针对不同类型的目标输出通道，配置不同的安全目标值；当检测到停止事件、退出事件或结束事件时，在预设回退时长内通过连续平滑函数将当前输出值逐步变化至对应的安全目标值。其中，布尔型输出通道的安全目标值为关闭值，连续型输出通道的安全目标值为中性值或预设安全值。</w:t>
      </w:r>
    </w:p>
    <w:p w14:paraId="491E39CE">
      <w:pPr>
        <w:bidi w:val="0"/>
        <w:rPr>
          <w:rFonts w:hint="eastAsia"/>
          <w:lang w:eastAsia="zh-CN"/>
        </w:rPr>
      </w:pPr>
    </w:p>
    <w:p w14:paraId="59A76F58">
      <w:pPr>
        <w:bidi w:val="0"/>
        <w:rPr>
          <w:rFonts w:hint="eastAsia"/>
          <w:lang w:eastAsia="zh-CN"/>
        </w:rPr>
      </w:pPr>
      <w:r>
        <w:rPr>
          <w:rFonts w:hint="eastAsia"/>
          <w:lang w:eastAsia="zh-CN"/>
        </w:rPr>
        <w:t>优选地，所述周期性控制驱动过程至少包括时间推进、候选输出求值收集、输出仲裁、安全约束处理以及设备派发五个阶段，并按固定顺序执行。</w:t>
      </w:r>
    </w:p>
    <w:p w14:paraId="6E9B8280">
      <w:pPr>
        <w:bidi w:val="0"/>
        <w:rPr>
          <w:rFonts w:hint="eastAsia"/>
          <w:lang w:eastAsia="zh-CN"/>
        </w:rPr>
      </w:pPr>
    </w:p>
    <w:p w14:paraId="779945C5">
      <w:pPr>
        <w:bidi w:val="0"/>
        <w:rPr>
          <w:rFonts w:hint="eastAsia"/>
          <w:lang w:eastAsia="zh-CN"/>
        </w:rPr>
      </w:pPr>
      <w:r>
        <w:rPr>
          <w:rFonts w:hint="eastAsia"/>
          <w:lang w:eastAsia="zh-CN"/>
        </w:rPr>
        <w:t>本发明还提供一种多控制源输出仲裁、安全约束与平滑回退的设备控制系统，包括候选输出获取模块、分组模块、仲裁模块、安全约束模块、平滑回退模块以及设备派发模块，各模块配合执行上述方法。</w:t>
      </w:r>
    </w:p>
    <w:p w14:paraId="1D05BAE8">
      <w:pPr>
        <w:bidi w:val="0"/>
        <w:rPr>
          <w:rFonts w:hint="eastAsia"/>
          <w:lang w:eastAsia="zh-CN"/>
        </w:rPr>
      </w:pPr>
    </w:p>
    <w:p w14:paraId="1155F761">
      <w:pPr>
        <w:bidi w:val="0"/>
        <w:rPr>
          <w:rFonts w:hint="eastAsia"/>
          <w:lang w:eastAsia="zh-CN"/>
        </w:rPr>
      </w:pPr>
      <w:r>
        <w:rPr>
          <w:rFonts w:hint="eastAsia"/>
          <w:lang w:eastAsia="zh-CN"/>
        </w:rPr>
        <w:t>本发明还提供一种电子设备以及一种计算机可读存储介质，用于实现上述方法。</w:t>
      </w:r>
    </w:p>
    <w:p w14:paraId="133AA29B">
      <w:pPr>
        <w:bidi w:val="0"/>
        <w:rPr>
          <w:rFonts w:hint="eastAsia"/>
          <w:lang w:eastAsia="zh-CN"/>
        </w:rPr>
      </w:pPr>
    </w:p>
    <w:p w14:paraId="6A6F4E22">
      <w:pPr>
        <w:pStyle w:val="4"/>
        <w:bidi w:val="0"/>
        <w:rPr>
          <w:rFonts w:hint="eastAsia"/>
          <w:lang w:eastAsia="zh-CN"/>
        </w:rPr>
      </w:pPr>
      <w:r>
        <w:rPr>
          <w:rFonts w:hint="eastAsia"/>
          <w:lang w:eastAsia="zh-CN"/>
        </w:rPr>
        <w:t>（三）有益效果</w:t>
      </w:r>
    </w:p>
    <w:p w14:paraId="0C076F8A">
      <w:pPr>
        <w:bidi w:val="0"/>
        <w:rPr>
          <w:rFonts w:hint="eastAsia"/>
          <w:lang w:eastAsia="zh-CN"/>
        </w:rPr>
      </w:pPr>
    </w:p>
    <w:p w14:paraId="425237EE">
      <w:pPr>
        <w:bidi w:val="0"/>
        <w:rPr>
          <w:rFonts w:hint="eastAsia"/>
          <w:lang w:eastAsia="zh-CN"/>
        </w:rPr>
      </w:pPr>
      <w:r>
        <w:rPr>
          <w:rFonts w:hint="eastAsia"/>
          <w:lang w:eastAsia="zh-CN"/>
        </w:rPr>
        <w:t>与现有技术相比，本发明至少具有以下有益效果：</w:t>
      </w:r>
    </w:p>
    <w:p w14:paraId="29E5C93D">
      <w:pPr>
        <w:bidi w:val="0"/>
        <w:rPr>
          <w:rFonts w:hint="eastAsia"/>
          <w:lang w:eastAsia="zh-CN"/>
        </w:rPr>
      </w:pPr>
    </w:p>
    <w:p w14:paraId="21A96D0F">
      <w:pPr>
        <w:bidi w:val="0"/>
        <w:rPr>
          <w:rFonts w:hint="eastAsia"/>
          <w:lang w:eastAsia="zh-CN"/>
        </w:rPr>
      </w:pPr>
      <w:r>
        <w:rPr>
          <w:rFonts w:hint="eastAsia"/>
          <w:lang w:eastAsia="zh-CN"/>
        </w:rPr>
        <w:t>1. 将多控制源输出合成、安全约束和平滑回退统一到同一处理链路中，避免多个独立后处理模块叠加造成的时序混乱和结果不一致问题。</w:t>
      </w:r>
    </w:p>
    <w:p w14:paraId="60DACB23">
      <w:pPr>
        <w:bidi w:val="0"/>
        <w:rPr>
          <w:rFonts w:hint="eastAsia"/>
          <w:lang w:eastAsia="zh-CN"/>
        </w:rPr>
      </w:pPr>
    </w:p>
    <w:p w14:paraId="46FF12C1">
      <w:pPr>
        <w:bidi w:val="0"/>
        <w:rPr>
          <w:rFonts w:hint="eastAsia"/>
          <w:lang w:eastAsia="zh-CN"/>
        </w:rPr>
      </w:pPr>
      <w:r>
        <w:rPr>
          <w:rFonts w:hint="eastAsia"/>
          <w:lang w:eastAsia="zh-CN"/>
        </w:rPr>
        <w:t>2. 通过按目标输出通道聚合并执行统一仲裁，能够有效解决多个流程、多个槽位或多个策略并发作用于同一目标通道时的输出冲突问题。</w:t>
      </w:r>
    </w:p>
    <w:p w14:paraId="4DF9718A">
      <w:pPr>
        <w:bidi w:val="0"/>
        <w:rPr>
          <w:rFonts w:hint="eastAsia"/>
          <w:lang w:eastAsia="zh-CN"/>
        </w:rPr>
      </w:pPr>
    </w:p>
    <w:p w14:paraId="39CA6178">
      <w:pPr>
        <w:bidi w:val="0"/>
        <w:rPr>
          <w:rFonts w:hint="eastAsia"/>
          <w:lang w:eastAsia="zh-CN"/>
        </w:rPr>
      </w:pPr>
      <w:r>
        <w:rPr>
          <w:rFonts w:hint="eastAsia"/>
          <w:lang w:eastAsia="zh-CN"/>
        </w:rPr>
        <w:t>3. 将安全约束处理放置于仲裁之后执行，能够保证进入设备派发阶段的是最终合成结果的安全值，而不是各个控制源的局部安全值，从而提升整体控制安全性。</w:t>
      </w:r>
    </w:p>
    <w:p w14:paraId="12A3B339">
      <w:pPr>
        <w:bidi w:val="0"/>
        <w:rPr>
          <w:rFonts w:hint="eastAsia"/>
          <w:lang w:eastAsia="zh-CN"/>
        </w:rPr>
      </w:pPr>
    </w:p>
    <w:p w14:paraId="4A545728">
      <w:pPr>
        <w:bidi w:val="0"/>
        <w:rPr>
          <w:rFonts w:hint="eastAsia"/>
          <w:lang w:eastAsia="zh-CN"/>
        </w:rPr>
      </w:pPr>
      <w:r>
        <w:rPr>
          <w:rFonts w:hint="eastAsia"/>
          <w:lang w:eastAsia="zh-CN"/>
        </w:rPr>
        <w:t>4. 通过基于通道类型设置安全目标值并执行平滑回退，能够避免设备在停止或退出时产生机械冲击、语义错误或危险状态，尤其适用于动感平台及特效设备控制场景。</w:t>
      </w:r>
    </w:p>
    <w:p w14:paraId="7F620C3F">
      <w:pPr>
        <w:bidi w:val="0"/>
        <w:rPr>
          <w:rFonts w:hint="eastAsia"/>
          <w:lang w:eastAsia="zh-CN"/>
        </w:rPr>
      </w:pPr>
    </w:p>
    <w:p w14:paraId="2AB66E72">
      <w:pPr>
        <w:bidi w:val="0"/>
        <w:rPr>
          <w:rFonts w:hint="eastAsia"/>
          <w:lang w:eastAsia="zh-CN"/>
        </w:rPr>
      </w:pPr>
      <w:r>
        <w:rPr>
          <w:rFonts w:hint="eastAsia"/>
          <w:lang w:eastAsia="zh-CN"/>
        </w:rPr>
        <w:t>5. 本发明既适用于动感平台等连续控制设备，也适用于布尔型开关控制和离散触发场景，具有较强的通用性和工程适配能力。</w:t>
      </w:r>
    </w:p>
    <w:p w14:paraId="30287BF5">
      <w:pPr>
        <w:bidi w:val="0"/>
        <w:rPr>
          <w:rFonts w:hint="eastAsia"/>
          <w:lang w:eastAsia="zh-CN"/>
        </w:rPr>
      </w:pPr>
    </w:p>
    <w:p w14:paraId="568D42D0">
      <w:pPr>
        <w:pStyle w:val="3"/>
        <w:bidi w:val="0"/>
        <w:rPr>
          <w:rFonts w:hint="eastAsia"/>
          <w:lang w:eastAsia="zh-CN"/>
        </w:rPr>
      </w:pPr>
      <w:r>
        <w:rPr>
          <w:rFonts w:hint="eastAsia"/>
          <w:lang w:eastAsia="zh-CN"/>
        </w:rPr>
        <w:t>附图说明</w:t>
      </w:r>
    </w:p>
    <w:p w14:paraId="61971860">
      <w:pPr>
        <w:bidi w:val="0"/>
        <w:rPr>
          <w:rFonts w:hint="eastAsia"/>
          <w:lang w:eastAsia="zh-CN"/>
        </w:rPr>
      </w:pPr>
    </w:p>
    <w:p w14:paraId="1F7053BF">
      <w:pPr>
        <w:bidi w:val="0"/>
        <w:rPr>
          <w:rFonts w:hint="eastAsia"/>
          <w:lang w:eastAsia="zh-CN"/>
        </w:rPr>
      </w:pPr>
      <w:r>
        <w:rPr>
          <w:rFonts w:hint="eastAsia"/>
          <w:lang w:eastAsia="zh-CN"/>
        </w:rPr>
        <w:t>图1为本发明一种多控制源输出仲裁、安全约束与平滑回退的设备控制系统总体结构框图。</w:t>
      </w:r>
    </w:p>
    <w:p w14:paraId="6190C9DE">
      <w:pPr>
        <w:bidi w:val="0"/>
        <w:rPr>
          <w:rFonts w:hint="eastAsia"/>
          <w:lang w:eastAsia="zh-CN"/>
        </w:rPr>
      </w:pPr>
    </w:p>
    <w:p w14:paraId="7B435272">
      <w:pPr>
        <w:bidi w:val="0"/>
        <w:rPr>
          <w:rFonts w:hint="eastAsia"/>
          <w:lang w:eastAsia="zh-CN"/>
        </w:rPr>
      </w:pPr>
      <w:r>
        <w:rPr>
          <w:rFonts w:hint="eastAsia"/>
          <w:lang w:eastAsia="zh-CN"/>
        </w:rPr>
        <w:t>图2为本发明一种多控制源输出仲裁、安全约束与平滑回退的设备控制方法流程图。</w:t>
      </w:r>
    </w:p>
    <w:p w14:paraId="7AF08A4B">
      <w:pPr>
        <w:bidi w:val="0"/>
        <w:rPr>
          <w:rFonts w:hint="eastAsia"/>
          <w:lang w:eastAsia="zh-CN"/>
        </w:rPr>
      </w:pPr>
    </w:p>
    <w:p w14:paraId="3CD8D667">
      <w:pPr>
        <w:bidi w:val="0"/>
        <w:rPr>
          <w:rFonts w:hint="eastAsia"/>
          <w:lang w:eastAsia="zh-CN"/>
        </w:rPr>
      </w:pPr>
      <w:r>
        <w:rPr>
          <w:rFonts w:hint="eastAsia"/>
          <w:lang w:eastAsia="zh-CN"/>
        </w:rPr>
        <w:t>图3为本发明中多控制源候选输出值按目标输出通道聚合并执行仲裁、安全约束和设备派发的处理链路示意图。</w:t>
      </w:r>
    </w:p>
    <w:p w14:paraId="3A64D150">
      <w:pPr>
        <w:bidi w:val="0"/>
        <w:rPr>
          <w:rFonts w:hint="eastAsia"/>
          <w:lang w:eastAsia="zh-CN"/>
        </w:rPr>
      </w:pPr>
    </w:p>
    <w:p w14:paraId="72D7C331">
      <w:pPr>
        <w:bidi w:val="0"/>
        <w:rPr>
          <w:rFonts w:hint="eastAsia"/>
          <w:lang w:eastAsia="zh-CN"/>
        </w:rPr>
      </w:pPr>
      <w:r>
        <w:rPr>
          <w:rFonts w:hint="eastAsia"/>
          <w:lang w:eastAsia="zh-CN"/>
        </w:rPr>
        <w:t>图4为本发明中平滑回退处理过程示意图。</w:t>
      </w:r>
    </w:p>
    <w:p w14:paraId="3941E797">
      <w:pPr>
        <w:bidi w:val="0"/>
        <w:rPr>
          <w:rFonts w:hint="eastAsia"/>
          <w:lang w:eastAsia="zh-CN"/>
        </w:rPr>
      </w:pPr>
    </w:p>
    <w:p w14:paraId="2DE480F7">
      <w:pPr>
        <w:pStyle w:val="3"/>
        <w:bidi w:val="0"/>
        <w:rPr>
          <w:rFonts w:hint="eastAsia"/>
          <w:lang w:eastAsia="zh-CN"/>
        </w:rPr>
      </w:pPr>
      <w:r>
        <w:rPr>
          <w:rFonts w:hint="eastAsia"/>
          <w:lang w:eastAsia="zh-CN"/>
        </w:rPr>
        <w:t>具体实施方式</w:t>
      </w:r>
    </w:p>
    <w:p w14:paraId="090BE751">
      <w:pPr>
        <w:bidi w:val="0"/>
        <w:rPr>
          <w:rFonts w:hint="eastAsia"/>
          <w:lang w:eastAsia="zh-CN"/>
        </w:rPr>
      </w:pPr>
    </w:p>
    <w:p w14:paraId="0887AD06">
      <w:pPr>
        <w:bidi w:val="0"/>
        <w:rPr>
          <w:rFonts w:hint="eastAsia"/>
          <w:lang w:eastAsia="zh-CN"/>
        </w:rPr>
      </w:pPr>
      <w:r>
        <w:rPr>
          <w:rFonts w:hint="eastAsia"/>
          <w:lang w:eastAsia="zh-CN"/>
        </w:rPr>
        <w:t>以下结合附图和具体实施例对本发明作进一步详细说明。应当理解，以下实施例仅用于说明本发明，而不用于限制本发明的保护范围。</w:t>
      </w:r>
    </w:p>
    <w:p w14:paraId="27F7663C">
      <w:pPr>
        <w:bidi w:val="0"/>
        <w:rPr>
          <w:rFonts w:hint="eastAsia"/>
          <w:lang w:eastAsia="zh-CN"/>
        </w:rPr>
      </w:pPr>
    </w:p>
    <w:p w14:paraId="7B6BE625">
      <w:pPr>
        <w:pStyle w:val="4"/>
        <w:bidi w:val="0"/>
        <w:rPr>
          <w:rFonts w:hint="eastAsia"/>
          <w:lang w:eastAsia="zh-CN"/>
        </w:rPr>
      </w:pPr>
      <w:r>
        <w:rPr>
          <w:rFonts w:hint="eastAsia"/>
          <w:lang w:eastAsia="zh-CN"/>
        </w:rPr>
        <w:t>实施例一：基于多时间轴槽位的统一输出仲裁与安全控制</w:t>
      </w:r>
    </w:p>
    <w:p w14:paraId="28FBDD5A">
      <w:pPr>
        <w:bidi w:val="0"/>
        <w:rPr>
          <w:rFonts w:hint="eastAsia"/>
          <w:lang w:eastAsia="zh-CN"/>
        </w:rPr>
      </w:pPr>
    </w:p>
    <w:p w14:paraId="17CF3925">
      <w:pPr>
        <w:bidi w:val="0"/>
        <w:rPr>
          <w:rFonts w:hint="eastAsia"/>
          <w:lang w:eastAsia="zh-CN"/>
        </w:rPr>
      </w:pPr>
      <w:r>
        <w:rPr>
          <w:rFonts w:hint="eastAsia"/>
          <w:lang w:eastAsia="zh-CN"/>
        </w:rPr>
        <w:t>本实施例以动感平台播控系统为例进行说明。系统中设置有多个时间轴播放槽位，每个时间轴播放槽位可以加载独立的动作编排文件，并在运行过程中对一个或多个目标输出通道产生控制值。多个时间轴播放槽位可能同时作用于同一目标输出通道，例如同一座椅平台的俯仰通道、升降通道、振动通道或特效触发通道。</w:t>
      </w:r>
    </w:p>
    <w:p w14:paraId="65958BC9">
      <w:pPr>
        <w:bidi w:val="0"/>
        <w:rPr>
          <w:rFonts w:hint="eastAsia"/>
          <w:lang w:eastAsia="zh-CN"/>
        </w:rPr>
      </w:pPr>
    </w:p>
    <w:p w14:paraId="43618B31">
      <w:pPr>
        <w:bidi w:val="0"/>
        <w:rPr>
          <w:rFonts w:hint="eastAsia"/>
          <w:lang w:eastAsia="zh-CN"/>
        </w:rPr>
      </w:pPr>
      <w:r>
        <w:rPr>
          <w:rFonts w:hint="eastAsia"/>
          <w:lang w:eastAsia="zh-CN"/>
        </w:rPr>
        <w:t>在本实施例中，系统按照固定控制周期执行如下步骤：</w:t>
      </w:r>
    </w:p>
    <w:p w14:paraId="6D387D9F">
      <w:pPr>
        <w:bidi w:val="0"/>
        <w:rPr>
          <w:rFonts w:hint="eastAsia"/>
          <w:lang w:eastAsia="zh-CN"/>
        </w:rPr>
      </w:pPr>
    </w:p>
    <w:p w14:paraId="7EC64FF8">
      <w:pPr>
        <w:bidi w:val="0"/>
        <w:rPr>
          <w:rFonts w:hint="eastAsia"/>
          <w:lang w:eastAsia="zh-CN"/>
        </w:rPr>
      </w:pPr>
      <w:r>
        <w:rPr>
          <w:rFonts w:hint="eastAsia"/>
          <w:lang w:eastAsia="zh-CN"/>
        </w:rPr>
        <w:t>S101、执行时间推进。对处于播放状态的控制源推进当前时间，对处于回退状态的控制源推进回退时间；当控制源播放到末尾且不满足循环条件时，将该控制源切换为回退状态。</w:t>
      </w:r>
    </w:p>
    <w:p w14:paraId="1E86606E">
      <w:pPr>
        <w:bidi w:val="0"/>
        <w:rPr>
          <w:rFonts w:hint="eastAsia"/>
          <w:lang w:eastAsia="zh-CN"/>
        </w:rPr>
      </w:pPr>
    </w:p>
    <w:p w14:paraId="0D1AFCDC">
      <w:pPr>
        <w:bidi w:val="0"/>
        <w:rPr>
          <w:rFonts w:hint="eastAsia"/>
          <w:lang w:eastAsia="zh-CN"/>
        </w:rPr>
      </w:pPr>
      <w:r>
        <w:rPr>
          <w:rFonts w:hint="eastAsia"/>
          <w:lang w:eastAsia="zh-CN"/>
        </w:rPr>
        <w:t>S102、执行候选输出求值收集。对于每一处于活动状态的控制源，根据当前时间对其目标输出通道求值得到候选输出值，并生成包含控制源标识、目标输出通道标识、优先级、混合策略以及候选输出值的数据记录。</w:t>
      </w:r>
    </w:p>
    <w:p w14:paraId="5117469F">
      <w:pPr>
        <w:bidi w:val="0"/>
        <w:rPr>
          <w:rFonts w:hint="eastAsia"/>
          <w:lang w:eastAsia="zh-CN"/>
        </w:rPr>
      </w:pPr>
    </w:p>
    <w:p w14:paraId="4F5E6BB7">
      <w:pPr>
        <w:bidi w:val="0"/>
        <w:rPr>
          <w:rFonts w:hint="eastAsia"/>
          <w:lang w:eastAsia="zh-CN"/>
        </w:rPr>
      </w:pPr>
      <w:r>
        <w:rPr>
          <w:rFonts w:hint="eastAsia"/>
          <w:lang w:eastAsia="zh-CN"/>
        </w:rPr>
        <w:t>S103、执行按通道分组。按照目标输出通道标识将多个控制源产生的候选输出值聚合为候选输出集合，以便后续对同一目标输出通道执行统一处理。</w:t>
      </w:r>
    </w:p>
    <w:p w14:paraId="3A3E4690">
      <w:pPr>
        <w:bidi w:val="0"/>
        <w:rPr>
          <w:rFonts w:hint="eastAsia"/>
          <w:lang w:eastAsia="zh-CN"/>
        </w:rPr>
      </w:pPr>
    </w:p>
    <w:p w14:paraId="302C6A0F">
      <w:pPr>
        <w:bidi w:val="0"/>
        <w:rPr>
          <w:rFonts w:hint="eastAsia"/>
          <w:lang w:eastAsia="zh-CN"/>
        </w:rPr>
      </w:pPr>
      <w:r>
        <w:rPr>
          <w:rFonts w:hint="eastAsia"/>
          <w:lang w:eastAsia="zh-CN"/>
        </w:rPr>
        <w:t>S104、执行输出仲裁。针对每一目标输出通道对应的候选输出集合，根据配置的混合策略进行仲裁。例如，当采用优先级生效策略时，选取优先级最高的候选输出值；当采用平均混合策略时，对多个候选输出值求平均；当采用累加叠加策略时，对多个候选输出值求和并进行上限限制。</w:t>
      </w:r>
    </w:p>
    <w:p w14:paraId="6E12408F">
      <w:pPr>
        <w:bidi w:val="0"/>
        <w:rPr>
          <w:rFonts w:hint="eastAsia"/>
          <w:lang w:eastAsia="zh-CN"/>
        </w:rPr>
      </w:pPr>
    </w:p>
    <w:p w14:paraId="7C2A56BA">
      <w:pPr>
        <w:bidi w:val="0"/>
        <w:rPr>
          <w:rFonts w:hint="eastAsia"/>
          <w:lang w:eastAsia="zh-CN"/>
        </w:rPr>
      </w:pPr>
      <w:r>
        <w:rPr>
          <w:rFonts w:hint="eastAsia"/>
          <w:lang w:eastAsia="zh-CN"/>
        </w:rPr>
        <w:t>S105、执行安全约束。对仲裁后的输出值先执行值域钳位，再执行变化速率限制。若上一周期最终输出值记为 Vprev，当前周期仲裁输出值记为 Vmix，控制周期时长记为 Δt，预设最大变化速率记为 R，则允许变化量为 R×Δt，当前周期安全输出值 Vsafe 可表示为：</w:t>
      </w:r>
    </w:p>
    <w:p w14:paraId="74E1C776">
      <w:pPr>
        <w:bidi w:val="0"/>
        <w:rPr>
          <w:rFonts w:hint="eastAsia"/>
          <w:lang w:eastAsia="zh-CN"/>
        </w:rPr>
      </w:pPr>
    </w:p>
    <w:p w14:paraId="697DAF8D">
      <w:pPr>
        <w:bidi w:val="0"/>
        <w:rPr>
          <w:rFonts w:hint="eastAsia"/>
          <w:lang w:eastAsia="zh-CN"/>
        </w:rPr>
      </w:pPr>
      <w:r>
        <w:rPr>
          <w:rFonts w:hint="eastAsia"/>
          <w:lang w:eastAsia="zh-CN"/>
        </w:rPr>
        <w:t>Vsafe = Vprev + clamp(Vmix - Vprev, -R×Δt, R×Δt)。</w:t>
      </w:r>
    </w:p>
    <w:p w14:paraId="0F2B021C">
      <w:pPr>
        <w:bidi w:val="0"/>
        <w:rPr>
          <w:rFonts w:hint="eastAsia"/>
          <w:lang w:eastAsia="zh-CN"/>
        </w:rPr>
      </w:pPr>
    </w:p>
    <w:p w14:paraId="781CF6F8">
      <w:pPr>
        <w:bidi w:val="0"/>
        <w:rPr>
          <w:rFonts w:hint="eastAsia"/>
          <w:lang w:eastAsia="zh-CN"/>
        </w:rPr>
      </w:pPr>
      <w:r>
        <w:rPr>
          <w:rFonts w:hint="eastAsia"/>
          <w:lang w:eastAsia="zh-CN"/>
        </w:rPr>
        <w:t>S106、执行设备派发。将安全输出值作为当前周期最终输出值，派发至目标设备对应的输出接口。</w:t>
      </w:r>
    </w:p>
    <w:p w14:paraId="52537404">
      <w:pPr>
        <w:bidi w:val="0"/>
        <w:rPr>
          <w:rFonts w:hint="eastAsia"/>
          <w:lang w:eastAsia="zh-CN"/>
        </w:rPr>
      </w:pPr>
    </w:p>
    <w:p w14:paraId="1F30B487">
      <w:pPr>
        <w:bidi w:val="0"/>
        <w:rPr>
          <w:rFonts w:hint="eastAsia"/>
          <w:lang w:eastAsia="zh-CN"/>
        </w:rPr>
      </w:pPr>
      <w:r>
        <w:rPr>
          <w:rFonts w:hint="eastAsia"/>
          <w:lang w:eastAsia="zh-CN"/>
        </w:rPr>
        <w:t>通过上述步骤，多个时间轴播放槽位产生的输出值在进入设备之前先完成统一仲裁，再执行统一安全约束，从而避免多个时间轴分别修正后再次叠加导致的不可预期结果。</w:t>
      </w:r>
    </w:p>
    <w:p w14:paraId="734BDDD0">
      <w:pPr>
        <w:bidi w:val="0"/>
        <w:rPr>
          <w:rFonts w:hint="eastAsia"/>
          <w:lang w:eastAsia="zh-CN"/>
        </w:rPr>
      </w:pPr>
    </w:p>
    <w:p w14:paraId="22D65240">
      <w:pPr>
        <w:pStyle w:val="4"/>
        <w:bidi w:val="0"/>
        <w:rPr>
          <w:rFonts w:hint="eastAsia"/>
          <w:lang w:eastAsia="zh-CN"/>
        </w:rPr>
      </w:pPr>
      <w:r>
        <w:rPr>
          <w:rFonts w:hint="eastAsia"/>
          <w:lang w:eastAsia="zh-CN"/>
        </w:rPr>
        <w:t>实施例二：基于停止事件的分类型平滑回退控制</w:t>
      </w:r>
    </w:p>
    <w:p w14:paraId="1563747C">
      <w:pPr>
        <w:bidi w:val="0"/>
        <w:rPr>
          <w:rFonts w:hint="eastAsia"/>
          <w:lang w:eastAsia="zh-CN"/>
        </w:rPr>
      </w:pPr>
    </w:p>
    <w:p w14:paraId="251F1E21">
      <w:pPr>
        <w:bidi w:val="0"/>
        <w:rPr>
          <w:rFonts w:hint="eastAsia"/>
          <w:lang w:eastAsia="zh-CN"/>
        </w:rPr>
      </w:pPr>
      <w:r>
        <w:rPr>
          <w:rFonts w:hint="eastAsia"/>
          <w:lang w:eastAsia="zh-CN"/>
        </w:rPr>
        <w:t>在本实施例中，当检测到停止指令、流程退出指令或播放结束事件时，系统并不直接将当前输出值切换为零值，而是根据目标输出通道的通道类型和预设安全目标值执行平滑回退处理。</w:t>
      </w:r>
    </w:p>
    <w:p w14:paraId="7EFFE2EA">
      <w:pPr>
        <w:bidi w:val="0"/>
        <w:rPr>
          <w:rFonts w:hint="eastAsia"/>
          <w:lang w:eastAsia="zh-CN"/>
        </w:rPr>
      </w:pPr>
    </w:p>
    <w:p w14:paraId="4FF33D5D">
      <w:pPr>
        <w:bidi w:val="0"/>
        <w:rPr>
          <w:rFonts w:hint="eastAsia"/>
          <w:lang w:eastAsia="zh-CN"/>
        </w:rPr>
      </w:pPr>
      <w:r>
        <w:rPr>
          <w:rFonts w:hint="eastAsia"/>
          <w:lang w:eastAsia="zh-CN"/>
        </w:rPr>
        <w:t>具体地，对于连续型输出通道，例如平台姿态通道、风速通道或亮度通道，安全目标值可设置为中性值 0.5 或其他预设安全值；对于布尔型输出通道，例如开关型特效触发通道，安全目标值设置为关闭值 0。系统在预设回退时长 T 内，通过平滑函数 f(x) 将当前输出值 Vcur 逐步变化至安全目标值 Vtarget，其中 x=t/T，t 为已执行回退的时间。优选地，平滑函数可采用 smoothstep 函数，即：</w:t>
      </w:r>
    </w:p>
    <w:p w14:paraId="0329A470">
      <w:pPr>
        <w:bidi w:val="0"/>
        <w:rPr>
          <w:rFonts w:hint="eastAsia"/>
          <w:lang w:eastAsia="zh-CN"/>
        </w:rPr>
      </w:pPr>
    </w:p>
    <w:p w14:paraId="7FBC9F5A">
      <w:pPr>
        <w:bidi w:val="0"/>
        <w:rPr>
          <w:rFonts w:hint="eastAsia"/>
          <w:lang w:eastAsia="zh-CN"/>
        </w:rPr>
      </w:pPr>
      <w:r>
        <w:rPr>
          <w:rFonts w:hint="eastAsia"/>
          <w:lang w:eastAsia="zh-CN"/>
        </w:rPr>
        <w:t>f(x)=x²×(3-2x)。</w:t>
      </w:r>
    </w:p>
    <w:p w14:paraId="558BB4B3">
      <w:pPr>
        <w:bidi w:val="0"/>
        <w:rPr>
          <w:rFonts w:hint="eastAsia"/>
          <w:lang w:eastAsia="zh-CN"/>
        </w:rPr>
      </w:pPr>
    </w:p>
    <w:p w14:paraId="45995E9A">
      <w:pPr>
        <w:bidi w:val="0"/>
        <w:rPr>
          <w:rFonts w:hint="eastAsia"/>
          <w:lang w:eastAsia="zh-CN"/>
        </w:rPr>
      </w:pPr>
      <w:r>
        <w:rPr>
          <w:rFonts w:hint="eastAsia"/>
          <w:lang w:eastAsia="zh-CN"/>
        </w:rPr>
        <w:t>则回退过程中的输出值 Vret 可表示为：</w:t>
      </w:r>
    </w:p>
    <w:p w14:paraId="2F0FED5C">
      <w:pPr>
        <w:bidi w:val="0"/>
        <w:rPr>
          <w:rFonts w:hint="eastAsia"/>
          <w:lang w:eastAsia="zh-CN"/>
        </w:rPr>
      </w:pPr>
    </w:p>
    <w:p w14:paraId="5EE89BF3">
      <w:pPr>
        <w:bidi w:val="0"/>
        <w:rPr>
          <w:rFonts w:hint="eastAsia"/>
          <w:lang w:eastAsia="zh-CN"/>
        </w:rPr>
      </w:pPr>
      <w:r>
        <w:rPr>
          <w:rFonts w:hint="eastAsia"/>
          <w:lang w:eastAsia="zh-CN"/>
        </w:rPr>
        <w:t>Vret = Vcur + (Vtarget - Vcur) × f(x)。</w:t>
      </w:r>
    </w:p>
    <w:p w14:paraId="777536D0">
      <w:pPr>
        <w:bidi w:val="0"/>
        <w:rPr>
          <w:rFonts w:hint="eastAsia"/>
          <w:lang w:eastAsia="zh-CN"/>
        </w:rPr>
      </w:pPr>
    </w:p>
    <w:p w14:paraId="4D59B4FD">
      <w:pPr>
        <w:bidi w:val="0"/>
        <w:rPr>
          <w:rFonts w:hint="eastAsia"/>
          <w:lang w:eastAsia="zh-CN"/>
        </w:rPr>
      </w:pPr>
      <w:r>
        <w:rPr>
          <w:rFonts w:hint="eastAsia"/>
          <w:lang w:eastAsia="zh-CN"/>
        </w:rPr>
        <w:t>当 t≥T 时，输出值完成回退并进入安全状态。由于针对不同通道类型采用不同的安全目标值，本实施例能够避免将布尔型输出通道错误回退至中间态，从而保持控制语义正确。</w:t>
      </w:r>
    </w:p>
    <w:p w14:paraId="3C98B0A7">
      <w:pPr>
        <w:bidi w:val="0"/>
        <w:rPr>
          <w:rFonts w:hint="eastAsia"/>
          <w:lang w:eastAsia="zh-CN"/>
        </w:rPr>
      </w:pPr>
    </w:p>
    <w:p w14:paraId="0F5A62A1">
      <w:pPr>
        <w:pStyle w:val="4"/>
        <w:bidi w:val="0"/>
        <w:rPr>
          <w:rFonts w:hint="eastAsia"/>
          <w:lang w:eastAsia="zh-CN"/>
        </w:rPr>
      </w:pPr>
      <w:r>
        <w:rPr>
          <w:rFonts w:hint="eastAsia"/>
          <w:lang w:eastAsia="zh-CN"/>
        </w:rPr>
        <w:t>实施例三：系统结构实施例</w:t>
      </w:r>
    </w:p>
    <w:p w14:paraId="1B83E3E3">
      <w:pPr>
        <w:bidi w:val="0"/>
        <w:rPr>
          <w:rFonts w:hint="eastAsia"/>
          <w:lang w:eastAsia="zh-CN"/>
        </w:rPr>
      </w:pPr>
    </w:p>
    <w:p w14:paraId="2B9E48F6">
      <w:pPr>
        <w:bidi w:val="0"/>
        <w:rPr>
          <w:rFonts w:hint="eastAsia"/>
          <w:lang w:eastAsia="zh-CN"/>
        </w:rPr>
      </w:pPr>
      <w:r>
        <w:rPr>
          <w:rFonts w:hint="eastAsia"/>
          <w:lang w:eastAsia="zh-CN"/>
        </w:rPr>
        <w:t>如图1所示，本发明提供的设备控制系统包括：</w:t>
      </w:r>
    </w:p>
    <w:p w14:paraId="319E9D29">
      <w:pPr>
        <w:bidi w:val="0"/>
        <w:rPr>
          <w:rFonts w:hint="eastAsia"/>
          <w:lang w:eastAsia="zh-CN"/>
        </w:rPr>
      </w:pPr>
    </w:p>
    <w:p w14:paraId="46F777B7">
      <w:pPr>
        <w:bidi w:val="0"/>
        <w:rPr>
          <w:rFonts w:hint="eastAsia"/>
          <w:lang w:eastAsia="zh-CN"/>
        </w:rPr>
      </w:pPr>
      <w:r>
        <w:rPr>
          <w:rFonts w:hint="eastAsia"/>
          <w:lang w:eastAsia="zh-CN"/>
        </w:rPr>
        <w:t>1. 候选输出获取模块，用于在周期性控制驱动过程中从多个控制源获取针对目标输出通道的候选输出值；</w:t>
      </w:r>
    </w:p>
    <w:p w14:paraId="0B6A2FBE">
      <w:pPr>
        <w:bidi w:val="0"/>
        <w:rPr>
          <w:rFonts w:hint="eastAsia"/>
          <w:lang w:eastAsia="zh-CN"/>
        </w:rPr>
      </w:pPr>
    </w:p>
    <w:p w14:paraId="27398DEB">
      <w:pPr>
        <w:bidi w:val="0"/>
        <w:rPr>
          <w:rFonts w:hint="eastAsia"/>
          <w:lang w:eastAsia="zh-CN"/>
        </w:rPr>
      </w:pPr>
      <w:r>
        <w:rPr>
          <w:rFonts w:hint="eastAsia"/>
          <w:lang w:eastAsia="zh-CN"/>
        </w:rPr>
        <w:t>2. 分组模块，用于按照目标输出通道对候选输出值进行分组聚合；</w:t>
      </w:r>
    </w:p>
    <w:p w14:paraId="2AD60219">
      <w:pPr>
        <w:bidi w:val="0"/>
        <w:rPr>
          <w:rFonts w:hint="eastAsia"/>
          <w:lang w:eastAsia="zh-CN"/>
        </w:rPr>
      </w:pPr>
    </w:p>
    <w:p w14:paraId="30D909DC">
      <w:pPr>
        <w:bidi w:val="0"/>
        <w:rPr>
          <w:rFonts w:hint="eastAsia"/>
          <w:lang w:eastAsia="zh-CN"/>
        </w:rPr>
      </w:pPr>
      <w:r>
        <w:rPr>
          <w:rFonts w:hint="eastAsia"/>
          <w:lang w:eastAsia="zh-CN"/>
        </w:rPr>
        <w:t>3. 仲裁模块，用于根据预设仲裁策略对同一目标输出通道对应的多个候选输出值进行统一仲裁；</w:t>
      </w:r>
    </w:p>
    <w:p w14:paraId="3253CDBC">
      <w:pPr>
        <w:bidi w:val="0"/>
        <w:rPr>
          <w:rFonts w:hint="eastAsia"/>
          <w:lang w:eastAsia="zh-CN"/>
        </w:rPr>
      </w:pPr>
    </w:p>
    <w:p w14:paraId="33634906">
      <w:pPr>
        <w:bidi w:val="0"/>
        <w:rPr>
          <w:rFonts w:hint="eastAsia"/>
          <w:lang w:eastAsia="zh-CN"/>
        </w:rPr>
      </w:pPr>
      <w:r>
        <w:rPr>
          <w:rFonts w:hint="eastAsia"/>
          <w:lang w:eastAsia="zh-CN"/>
        </w:rPr>
        <w:t>4. 安全约束模块，用于对仲裁结果执行输出值域钳位和变化速率限制；</w:t>
      </w:r>
    </w:p>
    <w:p w14:paraId="73C1896B">
      <w:pPr>
        <w:bidi w:val="0"/>
        <w:rPr>
          <w:rFonts w:hint="eastAsia"/>
          <w:lang w:eastAsia="zh-CN"/>
        </w:rPr>
      </w:pPr>
    </w:p>
    <w:p w14:paraId="22C22CFD">
      <w:pPr>
        <w:bidi w:val="0"/>
        <w:rPr>
          <w:rFonts w:hint="eastAsia"/>
          <w:lang w:eastAsia="zh-CN"/>
        </w:rPr>
      </w:pPr>
      <w:r>
        <w:rPr>
          <w:rFonts w:hint="eastAsia"/>
          <w:lang w:eastAsia="zh-CN"/>
        </w:rPr>
        <w:t>5. 平滑回退模块，用于在停止事件、退出事件或结束事件发生时，将当前输出值按照平滑函数回退至安全目标值；</w:t>
      </w:r>
    </w:p>
    <w:p w14:paraId="7E21FCB1">
      <w:pPr>
        <w:bidi w:val="0"/>
        <w:rPr>
          <w:rFonts w:hint="eastAsia"/>
          <w:lang w:eastAsia="zh-CN"/>
        </w:rPr>
      </w:pPr>
    </w:p>
    <w:p w14:paraId="3EBF700C">
      <w:pPr>
        <w:bidi w:val="0"/>
        <w:rPr>
          <w:rFonts w:hint="eastAsia"/>
          <w:lang w:eastAsia="zh-CN"/>
        </w:rPr>
      </w:pPr>
      <w:r>
        <w:rPr>
          <w:rFonts w:hint="eastAsia"/>
          <w:lang w:eastAsia="zh-CN"/>
        </w:rPr>
        <w:t>6. 设备派发模块，用于将最终输出值写入目标设备的输出接口。</w:t>
      </w:r>
    </w:p>
    <w:p w14:paraId="7B58C246">
      <w:pPr>
        <w:bidi w:val="0"/>
        <w:rPr>
          <w:rFonts w:hint="eastAsia"/>
          <w:lang w:eastAsia="zh-CN"/>
        </w:rPr>
      </w:pPr>
    </w:p>
    <w:p w14:paraId="02ECA5DB">
      <w:pPr>
        <w:bidi w:val="0"/>
        <w:rPr>
          <w:rFonts w:hint="eastAsia"/>
          <w:lang w:eastAsia="zh-CN"/>
        </w:rPr>
      </w:pPr>
      <w:r>
        <w:rPr>
          <w:rFonts w:hint="eastAsia"/>
          <w:lang w:eastAsia="zh-CN"/>
        </w:rPr>
        <w:t>在一个优选实施方式中，所述仲裁模块、安全约束模块和平滑回退模块部署于同一运行时控制内核中，并由统一的周期性调度循环驱动执行，以保证处理顺序固定、状态一致且易于验证。</w:t>
      </w:r>
    </w:p>
    <w:p w14:paraId="5A2FF39D">
      <w:pPr>
        <w:bidi w:val="0"/>
        <w:rPr>
          <w:rFonts w:hint="eastAsia"/>
          <w:lang w:eastAsia="zh-CN"/>
        </w:rPr>
      </w:pPr>
    </w:p>
    <w:p w14:paraId="130896AC">
      <w:pPr>
        <w:pStyle w:val="4"/>
        <w:bidi w:val="0"/>
        <w:rPr>
          <w:rFonts w:hint="eastAsia"/>
          <w:lang w:eastAsia="zh-CN"/>
        </w:rPr>
      </w:pPr>
      <w:r>
        <w:rPr>
          <w:rFonts w:hint="eastAsia"/>
          <w:lang w:eastAsia="zh-CN"/>
        </w:rPr>
        <w:t>实施例四：应用场景实施例</w:t>
      </w:r>
    </w:p>
    <w:p w14:paraId="3B54EB17">
      <w:pPr>
        <w:bidi w:val="0"/>
        <w:rPr>
          <w:rFonts w:hint="eastAsia"/>
          <w:lang w:eastAsia="zh-CN"/>
        </w:rPr>
      </w:pPr>
    </w:p>
    <w:p w14:paraId="7235E858">
      <w:pPr>
        <w:bidi w:val="0"/>
        <w:rPr>
          <w:rFonts w:hint="eastAsia"/>
          <w:lang w:eastAsia="zh-CN"/>
        </w:rPr>
      </w:pPr>
      <w:r>
        <w:rPr>
          <w:rFonts w:hint="eastAsia"/>
          <w:lang w:eastAsia="zh-CN"/>
        </w:rPr>
        <w:t>本发明不限于动感平台场景，还可应用于灯光设备、风机设备、烟雾设备、水雾设备、气味发生器或其他受数字量、模拟量或连续量控制的执行设备。当多个编排任务、多个业务流程或多个控制入口同时作用于同一输出通道时，均可采用本发明的方法对候选输出值进行统一仲裁、安全约束和平滑回退。</w:t>
      </w:r>
    </w:p>
    <w:p w14:paraId="6C9FAD9D">
      <w:pPr>
        <w:bidi w:val="0"/>
        <w:rPr>
          <w:rFonts w:hint="eastAsia"/>
          <w:lang w:eastAsia="zh-CN"/>
        </w:rPr>
      </w:pPr>
    </w:p>
    <w:p w14:paraId="487AA9DB">
      <w:pPr>
        <w:bidi w:val="0"/>
        <w:rPr>
          <w:rFonts w:hint="eastAsia"/>
          <w:lang w:eastAsia="zh-CN"/>
        </w:rPr>
      </w:pPr>
      <w:r>
        <w:rPr>
          <w:rFonts w:hint="eastAsia"/>
          <w:lang w:eastAsia="zh-CN"/>
        </w:rPr>
        <w:t>需要说明的是，以上实施例中所列举的仲裁策略、速率限制参数、回退时长、平滑函数形式和安全目标值仅为优选示例，本领域技术人员在不脱离本发明实质的前提下可以作出各种等同替换或变形，这些等同替换或变形均应落入本发明的保护范围。</w:t>
      </w:r>
    </w:p>
    <w:p w14:paraId="1E3F2D27">
      <w:pPr>
        <w:bidi w:val="0"/>
        <w:rPr>
          <w:rFonts w:hint="eastAsia"/>
          <w:lang w:eastAsia="zh-CN"/>
        </w:rPr>
      </w:pPr>
    </w:p>
    <w:p w14:paraId="2FE4537D">
      <w:pPr>
        <w:pStyle w:val="3"/>
        <w:bidi w:val="0"/>
        <w:rPr>
          <w:rFonts w:hint="eastAsia"/>
          <w:lang w:eastAsia="zh-CN"/>
        </w:rPr>
      </w:pPr>
      <w:r>
        <w:rPr>
          <w:rFonts w:hint="eastAsia"/>
          <w:lang w:eastAsia="zh-CN"/>
        </w:rPr>
        <w:t>说明书附图</w:t>
      </w:r>
    </w:p>
    <w:p w14:paraId="1770FC8C">
      <w:pPr>
        <w:bidi w:val="0"/>
        <w:rPr>
          <w:rFonts w:hint="eastAsia"/>
          <w:lang w:eastAsia="zh-CN"/>
        </w:rPr>
      </w:pPr>
    </w:p>
    <w:p w14:paraId="0CC5987A">
      <w:pPr>
        <w:bidi w:val="0"/>
        <w:rPr>
          <w:rFonts w:hint="eastAsia"/>
          <w:lang w:eastAsia="zh-CN"/>
        </w:rPr>
      </w:pPr>
      <w:r>
        <w:rPr>
          <w:rFonts w:hint="eastAsia"/>
          <w:lang w:eastAsia="zh-CN"/>
        </w:rPr>
        <w:t>图1：系统总体结构框图。</w:t>
      </w:r>
    </w:p>
    <w:p w14:paraId="705D42E6">
      <w:pPr>
        <w:bidi w:val="0"/>
        <w:rPr>
          <w:rFonts w:hint="eastAsia"/>
          <w:lang w:eastAsia="zh-CN"/>
        </w:rPr>
      </w:pPr>
    </w:p>
    <w:p w14:paraId="754153A3">
      <w:pPr>
        <w:bidi w:val="0"/>
        <w:rPr>
          <w:rFonts w:hint="eastAsia"/>
          <w:lang w:eastAsia="zh-CN"/>
        </w:rPr>
      </w:pPr>
    </w:p>
    <w:p w14:paraId="4C4B6C90">
      <w:pPr>
        <w:bidi w:val="0"/>
        <w:rPr>
          <w:rFonts w:hint="eastAsia"/>
          <w:lang w:eastAsia="zh-CN"/>
        </w:rPr>
      </w:pPr>
    </w:p>
    <w:p w14:paraId="29038831">
      <w:pPr>
        <w:bidi w:val="0"/>
        <w:rPr>
          <w:rFonts w:hint="eastAsia"/>
          <w:lang w:eastAsia="zh-CN"/>
        </w:rPr>
      </w:pPr>
      <w:r>
        <w:rPr>
          <w:rFonts w:hint="eastAsia"/>
          <w:lang w:eastAsia="zh-CN"/>
        </w:rPr>
        <w:t>图2：方法流程图。</w:t>
      </w:r>
    </w:p>
    <w:p w14:paraId="5125AF4B">
      <w:pPr>
        <w:bidi w:val="0"/>
        <w:rPr>
          <w:rFonts w:hint="eastAsia"/>
          <w:lang w:eastAsia="zh-CN"/>
        </w:rPr>
      </w:pPr>
    </w:p>
    <w:p w14:paraId="0ECAC317">
      <w:pPr>
        <w:bidi w:val="0"/>
        <w:rPr>
          <w:rFonts w:hint="eastAsia"/>
          <w:lang w:eastAsia="zh-CN"/>
        </w:rPr>
      </w:pPr>
    </w:p>
    <w:p w14:paraId="4DFAB2D3">
      <w:pPr>
        <w:bidi w:val="0"/>
        <w:rPr>
          <w:rFonts w:hint="eastAsia"/>
          <w:lang w:eastAsia="zh-CN"/>
        </w:rPr>
      </w:pPr>
    </w:p>
    <w:p w14:paraId="10B49160">
      <w:pPr>
        <w:bidi w:val="0"/>
        <w:rPr>
          <w:rFonts w:hint="eastAsia"/>
          <w:lang w:eastAsia="zh-CN"/>
        </w:rPr>
      </w:pPr>
      <w:r>
        <w:rPr>
          <w:rFonts w:hint="eastAsia"/>
          <w:lang w:eastAsia="zh-CN"/>
        </w:rPr>
        <w:t>图3：候选输出聚合、仲裁、安全约束与派发链路示意图。</w:t>
      </w:r>
    </w:p>
    <w:p w14:paraId="7F1478C0">
      <w:pPr>
        <w:bidi w:val="0"/>
        <w:rPr>
          <w:rFonts w:hint="eastAsia"/>
          <w:lang w:eastAsia="zh-CN"/>
        </w:rPr>
      </w:pPr>
    </w:p>
    <w:p w14:paraId="05EE1228">
      <w:pPr>
        <w:bidi w:val="0"/>
        <w:rPr>
          <w:rFonts w:hint="eastAsia"/>
          <w:lang w:eastAsia="zh-CN"/>
        </w:rPr>
      </w:pPr>
    </w:p>
    <w:p w14:paraId="7C28B526">
      <w:pPr>
        <w:bidi w:val="0"/>
        <w:rPr>
          <w:rFonts w:hint="eastAsia"/>
          <w:lang w:eastAsia="zh-CN"/>
        </w:rPr>
      </w:pPr>
    </w:p>
    <w:p w14:paraId="157499E1">
      <w:pPr>
        <w:bidi w:val="0"/>
        <w:rPr>
          <w:rFonts w:hint="eastAsia"/>
          <w:lang w:eastAsia="zh-CN"/>
        </w:rPr>
      </w:pPr>
      <w:r>
        <w:rPr>
          <w:rFonts w:hint="eastAsia"/>
          <w:lang w:eastAsia="zh-CN"/>
        </w:rPr>
        <w:t>图4：平滑回退处理曲线示意图。</w:t>
      </w:r>
    </w:p>
    <w:p w14:paraId="2ACE0461">
      <w:pPr>
        <w:bidi w:val="0"/>
        <w:rPr>
          <w:rFonts w:hint="eastAsia"/>
          <w:lang w:eastAsia="zh-CN"/>
        </w:rPr>
      </w:pPr>
    </w:p>
    <w:p w14:paraId="41FA7413">
      <w:pPr>
        <w:bidi w:val="0"/>
        <w:rPr>
          <w:rFonts w:hint="eastAsia"/>
          <w:lang w:eastAsia="zh-CN"/>
        </w:rPr>
      </w:pPr>
    </w:p>
    <w:p w14:paraId="1393B5FE">
      <w:pPr>
        <w:bidi w:val="0"/>
        <w:rPr>
          <w:rFonts w:hint="eastAsia"/>
          <w:lang w:eastAsia="zh-CN"/>
        </w:rPr>
      </w:pPr>
      <w:bookmarkStart w:id="0" w:name="_GoBack"/>
      <w:bookmarkEnd w:id="0"/>
      <w:r>
        <w:rPr>
          <w:rFonts w:hint="eastAsia"/>
          <w:lang w:eastAsia="zh-CN"/>
        </w:rPr>
        <w:drawing>
          <wp:inline distT="0" distB="0" distL="114300" distR="114300">
            <wp:extent cx="5267325" cy="3386455"/>
            <wp:effectExtent l="0" t="0" r="9525" b="4445"/>
            <wp:docPr id="4" name="图片 4" descr="p03_fig4_re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03_fig4_return"/>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67325" cy="3386455"/>
                    </a:xfrm>
                    <a:prstGeom prst="rect">
                      <a:avLst/>
                    </a:prstGeom>
                  </pic:spPr>
                </pic:pic>
              </a:graphicData>
            </a:graphic>
          </wp:inline>
        </w:drawing>
      </w:r>
      <w:r>
        <w:rPr>
          <w:rFonts w:hint="eastAsia"/>
          <w:lang w:eastAsia="zh-CN"/>
        </w:rPr>
        <w:drawing>
          <wp:inline distT="0" distB="0" distL="114300" distR="114300">
            <wp:extent cx="5273040" cy="2966085"/>
            <wp:effectExtent l="0" t="0" r="3810" b="5715"/>
            <wp:docPr id="3" name="图片 3" descr="p03_fig3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03_fig3_pipelin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273040" cy="2966085"/>
                    </a:xfrm>
                    <a:prstGeom prst="rect">
                      <a:avLst/>
                    </a:prstGeom>
                  </pic:spPr>
                </pic:pic>
              </a:graphicData>
            </a:graphic>
          </wp:inline>
        </w:drawing>
      </w:r>
      <w:r>
        <w:rPr>
          <w:rFonts w:hint="eastAsia"/>
          <w:lang w:eastAsia="zh-CN"/>
        </w:rPr>
        <w:drawing>
          <wp:inline distT="0" distB="0" distL="114300" distR="114300">
            <wp:extent cx="5269230" cy="6367145"/>
            <wp:effectExtent l="0" t="0" r="7620" b="14605"/>
            <wp:docPr id="2" name="图片 2" descr="p03_fig2_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03_fig2_method"/>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269230" cy="6367145"/>
                    </a:xfrm>
                    <a:prstGeom prst="rect">
                      <a:avLst/>
                    </a:prstGeom>
                  </pic:spPr>
                </pic:pic>
              </a:graphicData>
            </a:graphic>
          </wp:inline>
        </w:drawing>
      </w:r>
      <w:r>
        <w:rPr>
          <w:rFonts w:hint="eastAsia"/>
          <w:lang w:eastAsia="zh-CN"/>
        </w:rPr>
        <w:drawing>
          <wp:inline distT="0" distB="0" distL="114300" distR="114300">
            <wp:extent cx="5273040" cy="2966085"/>
            <wp:effectExtent l="0" t="0" r="3810" b="5715"/>
            <wp:docPr id="1" name="图片 1" descr="p03_fig1_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03_fig1_system"/>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273040" cy="296608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9370E2"/>
    <w:rsid w:val="50937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7" Type="http://schemas.openxmlformats.org/officeDocument/2006/relationships/image" Target="media/image4.svg"/><Relationship Id="rId6" Type="http://schemas.openxmlformats.org/officeDocument/2006/relationships/image" Target="media/image3.png"/><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2026-04-16T10:16:00Z</dcterms:created>
  <dc:creator>MrBaoquan</dc:creator>
  <cp:lastModifiedBy>MrBaoquan</cp:lastModifiedBy>
  <dcterms:modified xsi:type="dcterms:W3CDTF">2026-04-16T10:16:33Z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8F7391E4804E465DB1C6B70F9A19424D_11</vt:lpwstr>
  </property>
</Properties>
</file>