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8725B">
      <w:pPr>
        <w:pStyle w:val="2"/>
        <w:bidi w:val="0"/>
        <w:rPr>
          <w:rFonts w:hint="eastAsia"/>
          <w:lang w:eastAsia="zh-CN"/>
        </w:rPr>
      </w:pPr>
      <w:r>
        <w:rPr>
          <w:rFonts w:hint="eastAsia"/>
          <w:lang w:eastAsia="zh-CN"/>
        </w:rPr>
        <w:t>说明书摘要</w:t>
      </w:r>
    </w:p>
    <w:p w14:paraId="4254A7A3">
      <w:pPr>
        <w:bidi w:val="0"/>
        <w:rPr>
          <w:rFonts w:hint="eastAsia"/>
          <w:lang w:eastAsia="zh-CN"/>
        </w:rPr>
      </w:pPr>
    </w:p>
    <w:p w14:paraId="496B4114">
      <w:pPr>
        <w:bidi w:val="0"/>
        <w:rPr>
          <w:rFonts w:hint="eastAsia"/>
          <w:lang w:eastAsia="zh-CN"/>
        </w:rPr>
      </w:pPr>
      <w:r>
        <w:rPr>
          <w:rFonts w:hint="eastAsia"/>
          <w:lang w:eastAsia="zh-CN"/>
        </w:rPr>
        <w:t>本发明涉及工业控制软件、异构设备接入与时序编排执行技术领域，尤其涉及一种面向异构 IO 设备的统一通道抽象与时序编排执行方法及系统。所述方法适用于不同协议、不同厂商、不同设备模型共存的上位机控制场景。所述方法包括：获取多种目标设备的设备能力描述、协议适配描述和物理通道信息；将所述物理通道映射为统一逻辑通道模型，所述统一逻辑通道模型至少包括输入通道、输出通道、动作通道、轴通道或事件通道中的一种或多种；基于所述统一逻辑通道模型构建可复用的时序编排任务；在执行阶段将编排任务中的逻辑通道操作解析为面向对应目标设备的协议调用或驱动调用；采集目标设备执行后的状态反馈并回写至统一逻辑通道模型，以形成编排执行闭环。通过在设备接入层与编排执行层之间建立统一通道抽象，本发明能够将异构设备的差异性封装在适配层内，使同一测试流程或控制流程能够在不同设备组合上复用，降低多设备系统的集成成本和维护复杂度，提升时序编排执行的一致性、可迁移性和可验证性，适用于设备测试、事件转发、动作执行及多设备联动控制场景。</w:t>
      </w:r>
    </w:p>
    <w:p w14:paraId="40424895">
      <w:pPr>
        <w:bidi w:val="0"/>
        <w:rPr>
          <w:rFonts w:hint="eastAsia"/>
          <w:lang w:eastAsia="zh-CN"/>
        </w:rPr>
      </w:pPr>
    </w:p>
    <w:p w14:paraId="2105A091">
      <w:pPr>
        <w:pStyle w:val="2"/>
        <w:bidi w:val="0"/>
        <w:rPr>
          <w:rFonts w:hint="eastAsia"/>
          <w:lang w:eastAsia="zh-CN"/>
        </w:rPr>
      </w:pPr>
      <w:r>
        <w:rPr>
          <w:rFonts w:hint="eastAsia"/>
          <w:lang w:eastAsia="zh-CN"/>
        </w:rPr>
        <w:t>摘要附图</w:t>
      </w:r>
    </w:p>
    <w:p w14:paraId="42E01301">
      <w:pPr>
        <w:bidi w:val="0"/>
        <w:rPr>
          <w:rFonts w:hint="eastAsia"/>
          <w:lang w:eastAsia="zh-CN"/>
        </w:rPr>
      </w:pPr>
    </w:p>
    <w:p w14:paraId="6FFC91C6">
      <w:pPr>
        <w:bidi w:val="0"/>
        <w:rPr>
          <w:rFonts w:hint="eastAsia"/>
          <w:lang w:eastAsia="zh-CN"/>
        </w:rPr>
      </w:pPr>
      <w:r>
        <w:rPr>
          <w:rFonts w:hint="eastAsia"/>
          <w:lang w:eastAsia="zh-CN"/>
        </w:rPr>
        <w:t>建议摘要附图为图1。</w:t>
      </w:r>
    </w:p>
    <w:p w14:paraId="162F1278">
      <w:pPr>
        <w:bidi w:val="0"/>
        <w:rPr>
          <w:rFonts w:hint="eastAsia"/>
          <w:lang w:eastAsia="zh-CN"/>
        </w:rPr>
      </w:pPr>
    </w:p>
    <w:p w14:paraId="0C9B82EF">
      <w:pPr>
        <w:bidi w:val="0"/>
        <w:rPr>
          <w:rFonts w:hint="eastAsia"/>
          <w:lang w:eastAsia="zh-CN"/>
        </w:rPr>
      </w:pPr>
      <w:r>
        <w:rPr>
          <w:rFonts w:hint="eastAsia"/>
          <w:lang w:eastAsia="zh-CN"/>
        </w:rPr>
        <w:t>图1示出本发明一种面向异构 IO 设备的统一通道抽象与时序编排执行系统总体结构框图。</w:t>
      </w:r>
    </w:p>
    <w:p w14:paraId="1D6C9DB2">
      <w:pPr>
        <w:bidi w:val="0"/>
        <w:rPr>
          <w:rFonts w:hint="eastAsia"/>
          <w:lang w:eastAsia="zh-CN"/>
        </w:rPr>
      </w:pPr>
    </w:p>
    <w:p w14:paraId="063CE18F">
      <w:pPr>
        <w:pStyle w:val="2"/>
        <w:bidi w:val="0"/>
        <w:rPr>
          <w:rFonts w:hint="eastAsia"/>
          <w:lang w:eastAsia="zh-CN"/>
        </w:rPr>
      </w:pPr>
      <w:r>
        <w:rPr>
          <w:rFonts w:hint="eastAsia"/>
          <w:lang w:eastAsia="zh-CN"/>
        </w:rPr>
        <w:t>权利要求书</w:t>
      </w:r>
    </w:p>
    <w:p w14:paraId="62D428B5">
      <w:pPr>
        <w:bidi w:val="0"/>
        <w:rPr>
          <w:rFonts w:hint="eastAsia"/>
          <w:lang w:eastAsia="zh-CN"/>
        </w:rPr>
      </w:pPr>
    </w:p>
    <w:p w14:paraId="3C2D8BAF">
      <w:pPr>
        <w:bidi w:val="0"/>
        <w:rPr>
          <w:rFonts w:hint="eastAsia"/>
          <w:lang w:eastAsia="zh-CN"/>
        </w:rPr>
      </w:pPr>
      <w:r>
        <w:rPr>
          <w:rFonts w:hint="eastAsia"/>
          <w:lang w:eastAsia="zh-CN"/>
        </w:rPr>
        <w:t>1. 一种面向异构 IO 设备的统一通道抽象与时序编排执行方法，其特征在于，包括如下步骤：</w:t>
      </w:r>
    </w:p>
    <w:p w14:paraId="7B676A42">
      <w:pPr>
        <w:bidi w:val="0"/>
        <w:rPr>
          <w:rFonts w:hint="eastAsia"/>
          <w:lang w:eastAsia="zh-CN"/>
        </w:rPr>
      </w:pPr>
    </w:p>
    <w:p w14:paraId="0D16F18D">
      <w:pPr>
        <w:bidi w:val="0"/>
        <w:rPr>
          <w:rFonts w:hint="eastAsia"/>
          <w:lang w:eastAsia="zh-CN"/>
        </w:rPr>
      </w:pPr>
      <w:r>
        <w:rPr>
          <w:rFonts w:hint="eastAsia"/>
          <w:lang w:eastAsia="zh-CN"/>
        </w:rPr>
        <w:t>S1、获取多个目标设备的设备描述信息，所述设备描述信息至少包括设备标识、通道类型、协议类型、驱动接口或配置参数中的一种或多种；</w:t>
      </w:r>
    </w:p>
    <w:p w14:paraId="1BEF19D9">
      <w:pPr>
        <w:bidi w:val="0"/>
        <w:rPr>
          <w:rFonts w:hint="eastAsia"/>
          <w:lang w:eastAsia="zh-CN"/>
        </w:rPr>
      </w:pPr>
    </w:p>
    <w:p w14:paraId="6DED4C0C">
      <w:pPr>
        <w:bidi w:val="0"/>
        <w:rPr>
          <w:rFonts w:hint="eastAsia"/>
          <w:lang w:eastAsia="zh-CN"/>
        </w:rPr>
      </w:pPr>
      <w:r>
        <w:rPr>
          <w:rFonts w:hint="eastAsia"/>
          <w:lang w:eastAsia="zh-CN"/>
        </w:rPr>
        <w:t>S2、根据所述设备描述信息，将各目标设备的物理通道映射为统一逻辑通道模型，其中，所述统一逻辑通道模型用于屏蔽物理设备之间的协议差异和通道命名差异；</w:t>
      </w:r>
    </w:p>
    <w:p w14:paraId="1540C23D">
      <w:pPr>
        <w:bidi w:val="0"/>
        <w:rPr>
          <w:rFonts w:hint="eastAsia"/>
          <w:lang w:eastAsia="zh-CN"/>
        </w:rPr>
      </w:pPr>
    </w:p>
    <w:p w14:paraId="3CF5D89D">
      <w:pPr>
        <w:bidi w:val="0"/>
        <w:rPr>
          <w:rFonts w:hint="eastAsia"/>
          <w:lang w:eastAsia="zh-CN"/>
        </w:rPr>
      </w:pPr>
      <w:r>
        <w:rPr>
          <w:rFonts w:hint="eastAsia"/>
          <w:lang w:eastAsia="zh-CN"/>
        </w:rPr>
        <w:t>S3、基于所述统一逻辑通道模型构建时序编排任务，所述时序编排任务至少包括逻辑通道标识、时间参数、动作参数或事件参数中的一种或多种；</w:t>
      </w:r>
    </w:p>
    <w:p w14:paraId="348D3E91">
      <w:pPr>
        <w:bidi w:val="0"/>
        <w:rPr>
          <w:rFonts w:hint="eastAsia"/>
          <w:lang w:eastAsia="zh-CN"/>
        </w:rPr>
      </w:pPr>
    </w:p>
    <w:p w14:paraId="23278387">
      <w:pPr>
        <w:bidi w:val="0"/>
        <w:rPr>
          <w:rFonts w:hint="eastAsia"/>
          <w:lang w:eastAsia="zh-CN"/>
        </w:rPr>
      </w:pPr>
      <w:r>
        <w:rPr>
          <w:rFonts w:hint="eastAsia"/>
          <w:lang w:eastAsia="zh-CN"/>
        </w:rPr>
        <w:t>S4、执行所述时序编排任务，将编排任务中针对逻辑通道的操作解析为与对应目标设备匹配的协议调用或驱动调用；</w:t>
      </w:r>
    </w:p>
    <w:p w14:paraId="4667BB8B">
      <w:pPr>
        <w:bidi w:val="0"/>
        <w:rPr>
          <w:rFonts w:hint="eastAsia"/>
          <w:lang w:eastAsia="zh-CN"/>
        </w:rPr>
      </w:pPr>
    </w:p>
    <w:p w14:paraId="57E0661E">
      <w:pPr>
        <w:bidi w:val="0"/>
        <w:rPr>
          <w:rFonts w:hint="eastAsia"/>
          <w:lang w:eastAsia="zh-CN"/>
        </w:rPr>
      </w:pPr>
      <w:r>
        <w:rPr>
          <w:rFonts w:hint="eastAsia"/>
          <w:lang w:eastAsia="zh-CN"/>
        </w:rPr>
        <w:t>S5、获取所述目标设备的状态反馈信息，并将所述状态反馈信息映射回所述统一逻辑通道模型；</w:t>
      </w:r>
    </w:p>
    <w:p w14:paraId="206FC12E">
      <w:pPr>
        <w:bidi w:val="0"/>
        <w:rPr>
          <w:rFonts w:hint="eastAsia"/>
          <w:lang w:eastAsia="zh-CN"/>
        </w:rPr>
      </w:pPr>
    </w:p>
    <w:p w14:paraId="3B39C154">
      <w:pPr>
        <w:bidi w:val="0"/>
        <w:rPr>
          <w:rFonts w:hint="eastAsia"/>
          <w:lang w:eastAsia="zh-CN"/>
        </w:rPr>
      </w:pPr>
      <w:r>
        <w:rPr>
          <w:rFonts w:hint="eastAsia"/>
          <w:lang w:eastAsia="zh-CN"/>
        </w:rPr>
        <w:t>S6、基于所述状态反馈信息更新所述时序编排任务的执行状态或触发后续编排动作，以形成编排执行闭环。</w:t>
      </w:r>
    </w:p>
    <w:p w14:paraId="468D0CDA">
      <w:pPr>
        <w:bidi w:val="0"/>
        <w:rPr>
          <w:rFonts w:hint="eastAsia"/>
          <w:lang w:eastAsia="zh-CN"/>
        </w:rPr>
      </w:pPr>
    </w:p>
    <w:p w14:paraId="54E60900">
      <w:pPr>
        <w:bidi w:val="0"/>
        <w:rPr>
          <w:rFonts w:hint="eastAsia"/>
          <w:lang w:eastAsia="zh-CN"/>
        </w:rPr>
      </w:pPr>
      <w:r>
        <w:rPr>
          <w:rFonts w:hint="eastAsia"/>
          <w:lang w:eastAsia="zh-CN"/>
        </w:rPr>
        <w:t>2. 根据权利要求1所述的方法，其特征在于，所述统一逻辑通道模型包括以下至少一项：数字量输入通道、模拟量输入通道、数字量输出通道、模拟量输出通道、动作通道、轴通道、事件通道。</w:t>
      </w:r>
    </w:p>
    <w:p w14:paraId="49078753">
      <w:pPr>
        <w:bidi w:val="0"/>
        <w:rPr>
          <w:rFonts w:hint="eastAsia"/>
          <w:lang w:eastAsia="zh-CN"/>
        </w:rPr>
      </w:pPr>
    </w:p>
    <w:p w14:paraId="7DAD3A56">
      <w:pPr>
        <w:bidi w:val="0"/>
        <w:rPr>
          <w:rFonts w:hint="eastAsia"/>
          <w:lang w:eastAsia="zh-CN"/>
        </w:rPr>
      </w:pPr>
      <w:r>
        <w:rPr>
          <w:rFonts w:hint="eastAsia"/>
          <w:lang w:eastAsia="zh-CN"/>
        </w:rPr>
        <w:t>3. 根据权利要求1所述的方法，其特征在于，所述步骤 S2 包括：</w:t>
      </w:r>
    </w:p>
    <w:p w14:paraId="32EB52AE">
      <w:pPr>
        <w:bidi w:val="0"/>
        <w:rPr>
          <w:rFonts w:hint="eastAsia"/>
          <w:lang w:eastAsia="zh-CN"/>
        </w:rPr>
      </w:pPr>
    </w:p>
    <w:p w14:paraId="1D3880E3">
      <w:pPr>
        <w:bidi w:val="0"/>
        <w:rPr>
          <w:rFonts w:hint="eastAsia"/>
          <w:lang w:eastAsia="zh-CN"/>
        </w:rPr>
      </w:pPr>
      <w:r>
        <w:rPr>
          <w:rFonts w:hint="eastAsia"/>
          <w:lang w:eastAsia="zh-CN"/>
        </w:rPr>
        <w:t>根据目标设备的原始通道名称、原始通道地址或原始通道语义生成统一逻辑通道标识；</w:t>
      </w:r>
    </w:p>
    <w:p w14:paraId="276C26A8">
      <w:pPr>
        <w:bidi w:val="0"/>
        <w:rPr>
          <w:rFonts w:hint="eastAsia"/>
          <w:lang w:eastAsia="zh-CN"/>
        </w:rPr>
      </w:pPr>
    </w:p>
    <w:p w14:paraId="6464BBA3">
      <w:pPr>
        <w:bidi w:val="0"/>
        <w:rPr>
          <w:rFonts w:hint="eastAsia"/>
          <w:lang w:eastAsia="zh-CN"/>
        </w:rPr>
      </w:pPr>
      <w:r>
        <w:rPr>
          <w:rFonts w:hint="eastAsia"/>
          <w:lang w:eastAsia="zh-CN"/>
        </w:rPr>
        <w:t>建立所述统一逻辑通道标识与目标设备原始通道之间的映射关系表，以供执行阶段进行寻址和派发。</w:t>
      </w:r>
    </w:p>
    <w:p w14:paraId="2C10131F">
      <w:pPr>
        <w:bidi w:val="0"/>
        <w:rPr>
          <w:rFonts w:hint="eastAsia"/>
          <w:lang w:eastAsia="zh-CN"/>
        </w:rPr>
      </w:pPr>
    </w:p>
    <w:p w14:paraId="00EF44C0">
      <w:pPr>
        <w:bidi w:val="0"/>
        <w:rPr>
          <w:rFonts w:hint="eastAsia"/>
          <w:lang w:eastAsia="zh-CN"/>
        </w:rPr>
      </w:pPr>
      <w:r>
        <w:rPr>
          <w:rFonts w:hint="eastAsia"/>
          <w:lang w:eastAsia="zh-CN"/>
        </w:rPr>
        <w:t>4. 根据权利要求1所述的方法，其特征在于，所述步骤 S3 中的时序编排任务包括以下至少一种：按时间顺序执行的动作序列、按条件触发的事件序列、按周期执行的测试序列。</w:t>
      </w:r>
    </w:p>
    <w:p w14:paraId="29D03182">
      <w:pPr>
        <w:bidi w:val="0"/>
        <w:rPr>
          <w:rFonts w:hint="eastAsia"/>
          <w:lang w:eastAsia="zh-CN"/>
        </w:rPr>
      </w:pPr>
    </w:p>
    <w:p w14:paraId="43DA493D">
      <w:pPr>
        <w:bidi w:val="0"/>
        <w:rPr>
          <w:rFonts w:hint="eastAsia"/>
          <w:lang w:eastAsia="zh-CN"/>
        </w:rPr>
      </w:pPr>
      <w:r>
        <w:rPr>
          <w:rFonts w:hint="eastAsia"/>
          <w:lang w:eastAsia="zh-CN"/>
        </w:rPr>
        <w:t>5. 根据权利要求1所述的方法，其特征在于，所述步骤 S4 包括：</w:t>
      </w:r>
    </w:p>
    <w:p w14:paraId="20B516F7">
      <w:pPr>
        <w:bidi w:val="0"/>
        <w:rPr>
          <w:rFonts w:hint="eastAsia"/>
          <w:lang w:eastAsia="zh-CN"/>
        </w:rPr>
      </w:pPr>
    </w:p>
    <w:p w14:paraId="3EB9E827">
      <w:pPr>
        <w:bidi w:val="0"/>
        <w:rPr>
          <w:rFonts w:hint="eastAsia"/>
          <w:lang w:eastAsia="zh-CN"/>
        </w:rPr>
      </w:pPr>
      <w:r>
        <w:rPr>
          <w:rFonts w:hint="eastAsia"/>
          <w:lang w:eastAsia="zh-CN"/>
        </w:rPr>
        <w:t>根据统一逻辑通道标识查询对应目标设备的适配规则；</w:t>
      </w:r>
    </w:p>
    <w:p w14:paraId="4BC7A4E1">
      <w:pPr>
        <w:bidi w:val="0"/>
        <w:rPr>
          <w:rFonts w:hint="eastAsia"/>
          <w:lang w:eastAsia="zh-CN"/>
        </w:rPr>
      </w:pPr>
    </w:p>
    <w:p w14:paraId="4E081B37">
      <w:pPr>
        <w:bidi w:val="0"/>
        <w:rPr>
          <w:rFonts w:hint="eastAsia"/>
          <w:lang w:eastAsia="zh-CN"/>
        </w:rPr>
      </w:pPr>
      <w:r>
        <w:rPr>
          <w:rFonts w:hint="eastAsia"/>
          <w:lang w:eastAsia="zh-CN"/>
        </w:rPr>
        <w:t>根据所述适配规则将逻辑通道操作转换为 TCP、UDP、串口、Modbus、NetIO 或驱动层函数调用中的任一种或多种；</w:t>
      </w:r>
    </w:p>
    <w:p w14:paraId="3E8A924A">
      <w:pPr>
        <w:bidi w:val="0"/>
        <w:rPr>
          <w:rFonts w:hint="eastAsia"/>
          <w:lang w:eastAsia="zh-CN"/>
        </w:rPr>
      </w:pPr>
    </w:p>
    <w:p w14:paraId="139ED4C8">
      <w:pPr>
        <w:bidi w:val="0"/>
        <w:rPr>
          <w:rFonts w:hint="eastAsia"/>
          <w:lang w:eastAsia="zh-CN"/>
        </w:rPr>
      </w:pPr>
      <w:r>
        <w:rPr>
          <w:rFonts w:hint="eastAsia"/>
          <w:lang w:eastAsia="zh-CN"/>
        </w:rPr>
        <w:t>将转换后的调用结果与执行时间戳相关联保存。</w:t>
      </w:r>
    </w:p>
    <w:p w14:paraId="6E8DC586">
      <w:pPr>
        <w:bidi w:val="0"/>
        <w:rPr>
          <w:rFonts w:hint="eastAsia"/>
          <w:lang w:eastAsia="zh-CN"/>
        </w:rPr>
      </w:pPr>
    </w:p>
    <w:p w14:paraId="1C0AE5D0">
      <w:pPr>
        <w:bidi w:val="0"/>
        <w:rPr>
          <w:rFonts w:hint="eastAsia"/>
          <w:lang w:eastAsia="zh-CN"/>
        </w:rPr>
      </w:pPr>
      <w:r>
        <w:rPr>
          <w:rFonts w:hint="eastAsia"/>
          <w:lang w:eastAsia="zh-CN"/>
        </w:rPr>
        <w:t>6. 根据权利要求1所述的方法，其特征在于，所述状态反馈信息包括以下至少一项：通道当前值、执行成功状态、异常状态、连接状态、设备返回事件。</w:t>
      </w:r>
    </w:p>
    <w:p w14:paraId="4802F41B">
      <w:pPr>
        <w:bidi w:val="0"/>
        <w:rPr>
          <w:rFonts w:hint="eastAsia"/>
          <w:lang w:eastAsia="zh-CN"/>
        </w:rPr>
      </w:pPr>
    </w:p>
    <w:p w14:paraId="1732BABE">
      <w:pPr>
        <w:bidi w:val="0"/>
        <w:rPr>
          <w:rFonts w:hint="eastAsia"/>
          <w:lang w:eastAsia="zh-CN"/>
        </w:rPr>
      </w:pPr>
      <w:r>
        <w:rPr>
          <w:rFonts w:hint="eastAsia"/>
          <w:lang w:eastAsia="zh-CN"/>
        </w:rPr>
        <w:t>7. 根据权利要求1所述的方法，其特征在于，所述步骤 S6 包括：</w:t>
      </w:r>
    </w:p>
    <w:p w14:paraId="1E86DA16">
      <w:pPr>
        <w:bidi w:val="0"/>
        <w:rPr>
          <w:rFonts w:hint="eastAsia"/>
          <w:lang w:eastAsia="zh-CN"/>
        </w:rPr>
      </w:pPr>
    </w:p>
    <w:p w14:paraId="224C2DA3">
      <w:pPr>
        <w:bidi w:val="0"/>
        <w:rPr>
          <w:rFonts w:hint="eastAsia"/>
          <w:lang w:eastAsia="zh-CN"/>
        </w:rPr>
      </w:pPr>
      <w:r>
        <w:rPr>
          <w:rFonts w:hint="eastAsia"/>
          <w:lang w:eastAsia="zh-CN"/>
        </w:rPr>
        <w:t>在状态反馈信息满足预设条件时触发后续逻辑通道操作；</w:t>
      </w:r>
    </w:p>
    <w:p w14:paraId="698D13F7">
      <w:pPr>
        <w:bidi w:val="0"/>
        <w:rPr>
          <w:rFonts w:hint="eastAsia"/>
          <w:lang w:eastAsia="zh-CN"/>
        </w:rPr>
      </w:pPr>
    </w:p>
    <w:p w14:paraId="6B71EF53">
      <w:pPr>
        <w:bidi w:val="0"/>
        <w:rPr>
          <w:rFonts w:hint="eastAsia"/>
          <w:lang w:eastAsia="zh-CN"/>
        </w:rPr>
      </w:pPr>
      <w:r>
        <w:rPr>
          <w:rFonts w:hint="eastAsia"/>
          <w:lang w:eastAsia="zh-CN"/>
        </w:rPr>
        <w:t>或者在状态反馈信息不满足预设条件时执行重试、告警或流程终止处理。</w:t>
      </w:r>
    </w:p>
    <w:p w14:paraId="32FDB20D">
      <w:pPr>
        <w:bidi w:val="0"/>
        <w:rPr>
          <w:rFonts w:hint="eastAsia"/>
          <w:lang w:eastAsia="zh-CN"/>
        </w:rPr>
      </w:pPr>
    </w:p>
    <w:p w14:paraId="1AB5A121">
      <w:pPr>
        <w:bidi w:val="0"/>
        <w:rPr>
          <w:rFonts w:hint="eastAsia"/>
          <w:lang w:eastAsia="zh-CN"/>
        </w:rPr>
      </w:pPr>
      <w:r>
        <w:rPr>
          <w:rFonts w:hint="eastAsia"/>
          <w:lang w:eastAsia="zh-CN"/>
        </w:rPr>
        <w:t>8. 根据权利要求1所述的方法，其特征在于，所述统一逻辑通道模型与时序编排任务相互独立存储，从而使同一时序编排任务能够在不同目标设备组合之间复用。</w:t>
      </w:r>
    </w:p>
    <w:p w14:paraId="21752C30">
      <w:pPr>
        <w:bidi w:val="0"/>
        <w:rPr>
          <w:rFonts w:hint="eastAsia"/>
          <w:lang w:eastAsia="zh-CN"/>
        </w:rPr>
      </w:pPr>
    </w:p>
    <w:p w14:paraId="75CB4BCC">
      <w:pPr>
        <w:bidi w:val="0"/>
        <w:rPr>
          <w:rFonts w:hint="eastAsia"/>
          <w:lang w:eastAsia="zh-CN"/>
        </w:rPr>
      </w:pPr>
      <w:r>
        <w:rPr>
          <w:rFonts w:hint="eastAsia"/>
          <w:lang w:eastAsia="zh-CN"/>
        </w:rPr>
        <w:t>9. 一种面向异构 IO 设备的统一通道抽象与时序编排执行系统，其特征在于，包括：</w:t>
      </w:r>
    </w:p>
    <w:p w14:paraId="18B63331">
      <w:pPr>
        <w:bidi w:val="0"/>
        <w:rPr>
          <w:rFonts w:hint="eastAsia"/>
          <w:lang w:eastAsia="zh-CN"/>
        </w:rPr>
      </w:pPr>
    </w:p>
    <w:p w14:paraId="1331B150">
      <w:pPr>
        <w:bidi w:val="0"/>
        <w:rPr>
          <w:rFonts w:hint="eastAsia"/>
          <w:lang w:eastAsia="zh-CN"/>
        </w:rPr>
      </w:pPr>
      <w:r>
        <w:rPr>
          <w:rFonts w:hint="eastAsia"/>
          <w:lang w:eastAsia="zh-CN"/>
        </w:rPr>
        <w:t>设备描述获取模块，用于获取多个目标设备的设备描述信息；</w:t>
      </w:r>
    </w:p>
    <w:p w14:paraId="3970E93D">
      <w:pPr>
        <w:bidi w:val="0"/>
        <w:rPr>
          <w:rFonts w:hint="eastAsia"/>
          <w:lang w:eastAsia="zh-CN"/>
        </w:rPr>
      </w:pPr>
    </w:p>
    <w:p w14:paraId="6F04E092">
      <w:pPr>
        <w:bidi w:val="0"/>
        <w:rPr>
          <w:rFonts w:hint="eastAsia"/>
          <w:lang w:eastAsia="zh-CN"/>
        </w:rPr>
      </w:pPr>
      <w:r>
        <w:rPr>
          <w:rFonts w:hint="eastAsia"/>
          <w:lang w:eastAsia="zh-CN"/>
        </w:rPr>
        <w:t>统一通道建模模块，用于将各目标设备的物理通道映射为统一逻辑通道模型；</w:t>
      </w:r>
    </w:p>
    <w:p w14:paraId="7342036B">
      <w:pPr>
        <w:bidi w:val="0"/>
        <w:rPr>
          <w:rFonts w:hint="eastAsia"/>
          <w:lang w:eastAsia="zh-CN"/>
        </w:rPr>
      </w:pPr>
    </w:p>
    <w:p w14:paraId="7943F0F0">
      <w:pPr>
        <w:bidi w:val="0"/>
        <w:rPr>
          <w:rFonts w:hint="eastAsia"/>
          <w:lang w:eastAsia="zh-CN"/>
        </w:rPr>
      </w:pPr>
      <w:r>
        <w:rPr>
          <w:rFonts w:hint="eastAsia"/>
          <w:lang w:eastAsia="zh-CN"/>
        </w:rPr>
        <w:t>编排任务构建模块，用于基于统一逻辑通道模型构建时序编排任务；</w:t>
      </w:r>
    </w:p>
    <w:p w14:paraId="34573BBA">
      <w:pPr>
        <w:bidi w:val="0"/>
        <w:rPr>
          <w:rFonts w:hint="eastAsia"/>
          <w:lang w:eastAsia="zh-CN"/>
        </w:rPr>
      </w:pPr>
    </w:p>
    <w:p w14:paraId="70489AA8">
      <w:pPr>
        <w:bidi w:val="0"/>
        <w:rPr>
          <w:rFonts w:hint="eastAsia"/>
          <w:lang w:eastAsia="zh-CN"/>
        </w:rPr>
      </w:pPr>
      <w:r>
        <w:rPr>
          <w:rFonts w:hint="eastAsia"/>
          <w:lang w:eastAsia="zh-CN"/>
        </w:rPr>
        <w:t>执行解析模块，用于将编排任务中的逻辑通道操作解析为协议调用或驱动调用；</w:t>
      </w:r>
    </w:p>
    <w:p w14:paraId="4D4AE3A0">
      <w:pPr>
        <w:bidi w:val="0"/>
        <w:rPr>
          <w:rFonts w:hint="eastAsia"/>
          <w:lang w:eastAsia="zh-CN"/>
        </w:rPr>
      </w:pPr>
    </w:p>
    <w:p w14:paraId="1B012231">
      <w:pPr>
        <w:bidi w:val="0"/>
        <w:rPr>
          <w:rFonts w:hint="eastAsia"/>
          <w:lang w:eastAsia="zh-CN"/>
        </w:rPr>
      </w:pPr>
      <w:r>
        <w:rPr>
          <w:rFonts w:hint="eastAsia"/>
          <w:lang w:eastAsia="zh-CN"/>
        </w:rPr>
        <w:t>状态反馈处理模块，用于接收目标设备的状态反馈信息并映射回统一逻辑通道模型；</w:t>
      </w:r>
    </w:p>
    <w:p w14:paraId="64A4F77C">
      <w:pPr>
        <w:bidi w:val="0"/>
        <w:rPr>
          <w:rFonts w:hint="eastAsia"/>
          <w:lang w:eastAsia="zh-CN"/>
        </w:rPr>
      </w:pPr>
    </w:p>
    <w:p w14:paraId="1CB8F4B8">
      <w:pPr>
        <w:bidi w:val="0"/>
        <w:rPr>
          <w:rFonts w:hint="eastAsia"/>
          <w:lang w:eastAsia="zh-CN"/>
        </w:rPr>
      </w:pPr>
      <w:r>
        <w:rPr>
          <w:rFonts w:hint="eastAsia"/>
          <w:lang w:eastAsia="zh-CN"/>
        </w:rPr>
        <w:t>闭环控制模块，用于基于状态反馈信息更新编排执行状态或触发后续动作。</w:t>
      </w:r>
    </w:p>
    <w:p w14:paraId="3A395ED5">
      <w:pPr>
        <w:bidi w:val="0"/>
        <w:rPr>
          <w:rFonts w:hint="eastAsia"/>
          <w:lang w:eastAsia="zh-CN"/>
        </w:rPr>
      </w:pPr>
    </w:p>
    <w:p w14:paraId="2D62FC1A">
      <w:pPr>
        <w:bidi w:val="0"/>
        <w:rPr>
          <w:rFonts w:hint="eastAsia"/>
          <w:lang w:eastAsia="zh-CN"/>
        </w:rPr>
      </w:pPr>
      <w:r>
        <w:rPr>
          <w:rFonts w:hint="eastAsia"/>
          <w:lang w:eastAsia="zh-CN"/>
        </w:rPr>
        <w:t>10. 一种电子设备，包括处理器和存储器，所述存储器中存储有计算机程序，所述计算机程序被所述处理器执行时实现权利要求1至8任一项所述的方法。</w:t>
      </w:r>
    </w:p>
    <w:p w14:paraId="7AD0F0DD">
      <w:pPr>
        <w:bidi w:val="0"/>
        <w:rPr>
          <w:rFonts w:hint="eastAsia"/>
          <w:lang w:eastAsia="zh-CN"/>
        </w:rPr>
      </w:pPr>
    </w:p>
    <w:p w14:paraId="4E4C791C">
      <w:pPr>
        <w:bidi w:val="0"/>
        <w:rPr>
          <w:rFonts w:hint="eastAsia"/>
          <w:lang w:eastAsia="zh-CN"/>
        </w:rPr>
      </w:pPr>
      <w:r>
        <w:rPr>
          <w:rFonts w:hint="eastAsia"/>
          <w:lang w:eastAsia="zh-CN"/>
        </w:rPr>
        <w:t>11. 一种计算机可读存储介质，其上存储有计算机程序，所述计算机程序被处理器执行时实现权利要求1至8任一项所述的方法。</w:t>
      </w:r>
    </w:p>
    <w:p w14:paraId="609AB106">
      <w:pPr>
        <w:bidi w:val="0"/>
        <w:rPr>
          <w:rFonts w:hint="eastAsia"/>
          <w:lang w:eastAsia="zh-CN"/>
        </w:rPr>
      </w:pPr>
    </w:p>
    <w:p w14:paraId="486B485E">
      <w:pPr>
        <w:pStyle w:val="2"/>
        <w:bidi w:val="0"/>
        <w:rPr>
          <w:rFonts w:hint="eastAsia"/>
          <w:lang w:eastAsia="zh-CN"/>
        </w:rPr>
      </w:pPr>
      <w:r>
        <w:rPr>
          <w:rFonts w:hint="eastAsia"/>
          <w:lang w:eastAsia="zh-CN"/>
        </w:rPr>
        <w:t>说明书</w:t>
      </w:r>
    </w:p>
    <w:p w14:paraId="4ED109F0">
      <w:pPr>
        <w:bidi w:val="0"/>
        <w:rPr>
          <w:rFonts w:hint="eastAsia"/>
          <w:lang w:eastAsia="zh-CN"/>
        </w:rPr>
      </w:pPr>
    </w:p>
    <w:p w14:paraId="3672594A">
      <w:pPr>
        <w:pStyle w:val="3"/>
        <w:bidi w:val="0"/>
        <w:rPr>
          <w:rFonts w:hint="eastAsia"/>
          <w:lang w:eastAsia="zh-CN"/>
        </w:rPr>
      </w:pPr>
      <w:r>
        <w:rPr>
          <w:rFonts w:hint="eastAsia"/>
          <w:lang w:eastAsia="zh-CN"/>
        </w:rPr>
        <w:t>一种面向异构 IO 设备的统一通道抽象与时序编排执行方法及系统</w:t>
      </w:r>
    </w:p>
    <w:p w14:paraId="1FC1486B">
      <w:pPr>
        <w:bidi w:val="0"/>
        <w:rPr>
          <w:rFonts w:hint="eastAsia"/>
          <w:lang w:eastAsia="zh-CN"/>
        </w:rPr>
      </w:pPr>
    </w:p>
    <w:p w14:paraId="10D133BC">
      <w:pPr>
        <w:pStyle w:val="3"/>
        <w:bidi w:val="0"/>
        <w:rPr>
          <w:rFonts w:hint="eastAsia"/>
          <w:lang w:eastAsia="zh-CN"/>
        </w:rPr>
      </w:pPr>
      <w:r>
        <w:rPr>
          <w:rFonts w:hint="eastAsia"/>
          <w:lang w:eastAsia="zh-CN"/>
        </w:rPr>
        <w:t>技术领域</w:t>
      </w:r>
    </w:p>
    <w:p w14:paraId="5A70DB32">
      <w:pPr>
        <w:bidi w:val="0"/>
        <w:rPr>
          <w:rFonts w:hint="eastAsia"/>
          <w:lang w:eastAsia="zh-CN"/>
        </w:rPr>
      </w:pPr>
    </w:p>
    <w:p w14:paraId="2A8312AE">
      <w:pPr>
        <w:bidi w:val="0"/>
        <w:rPr>
          <w:rFonts w:hint="eastAsia"/>
          <w:lang w:eastAsia="zh-CN"/>
        </w:rPr>
      </w:pPr>
      <w:r>
        <w:rPr>
          <w:rFonts w:hint="eastAsia"/>
          <w:lang w:eastAsia="zh-CN"/>
        </w:rPr>
        <w:t>本发明涉及异构设备接入、设备控制软件、统一通道建模与时序编排执行技术领域，尤其涉及一种面向异构 IO 设备的统一通道抽象与时序编排执行方法及系统。</w:t>
      </w:r>
    </w:p>
    <w:p w14:paraId="7290A56E">
      <w:pPr>
        <w:bidi w:val="0"/>
        <w:rPr>
          <w:rFonts w:hint="eastAsia"/>
          <w:lang w:eastAsia="zh-CN"/>
        </w:rPr>
      </w:pPr>
    </w:p>
    <w:p w14:paraId="45FBDA0B">
      <w:pPr>
        <w:pStyle w:val="3"/>
        <w:bidi w:val="0"/>
        <w:rPr>
          <w:rFonts w:hint="eastAsia"/>
          <w:lang w:eastAsia="zh-CN"/>
        </w:rPr>
      </w:pPr>
      <w:r>
        <w:rPr>
          <w:rFonts w:hint="eastAsia"/>
          <w:lang w:eastAsia="zh-CN"/>
        </w:rPr>
        <w:t>背景技术</w:t>
      </w:r>
    </w:p>
    <w:p w14:paraId="5AB8ECFA">
      <w:pPr>
        <w:bidi w:val="0"/>
        <w:rPr>
          <w:rFonts w:hint="eastAsia"/>
          <w:lang w:eastAsia="zh-CN"/>
        </w:rPr>
      </w:pPr>
    </w:p>
    <w:p w14:paraId="1A5A4260">
      <w:pPr>
        <w:bidi w:val="0"/>
        <w:rPr>
          <w:rFonts w:hint="eastAsia"/>
          <w:lang w:eastAsia="zh-CN"/>
        </w:rPr>
      </w:pPr>
      <w:r>
        <w:rPr>
          <w:rFonts w:hint="eastAsia"/>
          <w:lang w:eastAsia="zh-CN"/>
        </w:rPr>
        <w:t>在工业控制、互动体验、设备测试及特效控制等场景中，上位机往往需要同时接入多种不同类型的硬件设备，例如键盘、操纵杆、板卡、动感平台、灯光设备、风机设备、串口设备或基于 TCP、UDP、Modbus、NetIO 等协议的外部设备。这些设备在接口协议、通道命名方式、寻址方式、配置方式以及输入输出模型上均存在显著差异。</w:t>
      </w:r>
    </w:p>
    <w:p w14:paraId="1E7181D8">
      <w:pPr>
        <w:bidi w:val="0"/>
        <w:rPr>
          <w:rFonts w:hint="eastAsia"/>
          <w:lang w:eastAsia="zh-CN"/>
        </w:rPr>
      </w:pPr>
    </w:p>
    <w:p w14:paraId="297061BC">
      <w:pPr>
        <w:bidi w:val="0"/>
        <w:rPr>
          <w:rFonts w:hint="eastAsia"/>
          <w:lang w:eastAsia="zh-CN"/>
        </w:rPr>
      </w:pPr>
      <w:r>
        <w:rPr>
          <w:rFonts w:hint="eastAsia"/>
          <w:lang w:eastAsia="zh-CN"/>
        </w:rPr>
        <w:t>现有技术中，对异构设备的处理通常集中在设备接入层或配置管理层，即仅关注如何建立连接、读取数据或写入数据，而缺少一种能够向上提供统一通道语义并支撑时序编排执行的抽象方法。结果是：同一套测试逻辑或控制逻辑一旦更换设备型号或设备组合，就需要重新编写通道映射、调整协议细节或重新实现流程逻辑；不同设备之间难以共用同一套编排模型；设备状态反馈也通常停留在底层，无法统一回写到业务执行模型中。</w:t>
      </w:r>
    </w:p>
    <w:p w14:paraId="5C5EBEE8">
      <w:pPr>
        <w:bidi w:val="0"/>
        <w:rPr>
          <w:rFonts w:hint="eastAsia"/>
          <w:lang w:eastAsia="zh-CN"/>
        </w:rPr>
      </w:pPr>
    </w:p>
    <w:p w14:paraId="28D5D990">
      <w:pPr>
        <w:bidi w:val="0"/>
        <w:rPr>
          <w:rFonts w:hint="eastAsia"/>
          <w:lang w:eastAsia="zh-CN"/>
        </w:rPr>
      </w:pPr>
      <w:r>
        <w:rPr>
          <w:rFonts w:hint="eastAsia"/>
          <w:lang w:eastAsia="zh-CN"/>
        </w:rPr>
        <w:t>此外，现有很多方案将“设备接入”“协议转发”“流程编排”“执行反馈”分散在不同模块中独立实现，导致流程描述与设备执行之间存在较强耦合，一方面降低了编排逻辑的可迁移性，另一方面也使得多设备系统的调试、复用和维护成本较高。</w:t>
      </w:r>
    </w:p>
    <w:p w14:paraId="10AA908A">
      <w:pPr>
        <w:bidi w:val="0"/>
        <w:rPr>
          <w:rFonts w:hint="eastAsia"/>
          <w:lang w:eastAsia="zh-CN"/>
        </w:rPr>
      </w:pPr>
    </w:p>
    <w:p w14:paraId="2CF14BB8">
      <w:pPr>
        <w:bidi w:val="0"/>
        <w:rPr>
          <w:rFonts w:hint="eastAsia"/>
          <w:lang w:eastAsia="zh-CN"/>
        </w:rPr>
      </w:pPr>
      <w:r>
        <w:rPr>
          <w:rFonts w:hint="eastAsia"/>
          <w:lang w:eastAsia="zh-CN"/>
        </w:rPr>
        <w:t>因此，需要一种能够在异构设备之上建立统一逻辑通道，并支撑时序编排执行和状态反馈闭环的方法及系统，以解决异构设备场景下流程难复用、执行难统一和状态难回读的问题。</w:t>
      </w:r>
    </w:p>
    <w:p w14:paraId="162B9A5F">
      <w:pPr>
        <w:bidi w:val="0"/>
        <w:rPr>
          <w:rFonts w:hint="eastAsia"/>
          <w:lang w:eastAsia="zh-CN"/>
        </w:rPr>
      </w:pPr>
    </w:p>
    <w:p w14:paraId="23E55493">
      <w:pPr>
        <w:pStyle w:val="3"/>
        <w:bidi w:val="0"/>
        <w:rPr>
          <w:rFonts w:hint="eastAsia"/>
          <w:lang w:eastAsia="zh-CN"/>
        </w:rPr>
      </w:pPr>
      <w:r>
        <w:rPr>
          <w:rFonts w:hint="eastAsia"/>
          <w:lang w:eastAsia="zh-CN"/>
        </w:rPr>
        <w:t>发明内容</w:t>
      </w:r>
    </w:p>
    <w:p w14:paraId="69BEB4FB">
      <w:pPr>
        <w:bidi w:val="0"/>
        <w:rPr>
          <w:rFonts w:hint="eastAsia"/>
          <w:lang w:eastAsia="zh-CN"/>
        </w:rPr>
      </w:pPr>
    </w:p>
    <w:p w14:paraId="71CACA94">
      <w:pPr>
        <w:pStyle w:val="4"/>
        <w:bidi w:val="0"/>
        <w:rPr>
          <w:rFonts w:hint="eastAsia"/>
          <w:lang w:eastAsia="zh-CN"/>
        </w:rPr>
      </w:pPr>
      <w:r>
        <w:rPr>
          <w:rFonts w:hint="eastAsia"/>
          <w:lang w:eastAsia="zh-CN"/>
        </w:rPr>
        <w:t>（一）发明目的</w:t>
      </w:r>
    </w:p>
    <w:p w14:paraId="02C306B9">
      <w:pPr>
        <w:bidi w:val="0"/>
        <w:rPr>
          <w:rFonts w:hint="eastAsia"/>
          <w:lang w:eastAsia="zh-CN"/>
        </w:rPr>
      </w:pPr>
    </w:p>
    <w:p w14:paraId="721DA480">
      <w:pPr>
        <w:bidi w:val="0"/>
        <w:rPr>
          <w:rFonts w:hint="eastAsia"/>
          <w:lang w:eastAsia="zh-CN"/>
        </w:rPr>
      </w:pPr>
      <w:r>
        <w:rPr>
          <w:rFonts w:hint="eastAsia"/>
          <w:lang w:eastAsia="zh-CN"/>
        </w:rPr>
        <w:t>本发明的目的在于提供一种面向异构 IO 设备的统一通道抽象与时序编排执行方法及系统，以解决现有技术中异构设备协议差异大、通道模型不统一、流程难复用以及状态反馈难以统一闭环的问题。</w:t>
      </w:r>
    </w:p>
    <w:p w14:paraId="1634E053">
      <w:pPr>
        <w:bidi w:val="0"/>
        <w:rPr>
          <w:rFonts w:hint="eastAsia"/>
          <w:lang w:eastAsia="zh-CN"/>
        </w:rPr>
      </w:pPr>
    </w:p>
    <w:p w14:paraId="26F87EAD">
      <w:pPr>
        <w:pStyle w:val="4"/>
        <w:bidi w:val="0"/>
        <w:rPr>
          <w:rFonts w:hint="eastAsia"/>
          <w:lang w:eastAsia="zh-CN"/>
        </w:rPr>
      </w:pPr>
      <w:r>
        <w:rPr>
          <w:rFonts w:hint="eastAsia"/>
          <w:lang w:eastAsia="zh-CN"/>
        </w:rPr>
        <w:t>（二）技术方案</w:t>
      </w:r>
    </w:p>
    <w:p w14:paraId="77A96DBC">
      <w:pPr>
        <w:bidi w:val="0"/>
        <w:rPr>
          <w:rFonts w:hint="eastAsia"/>
          <w:lang w:eastAsia="zh-CN"/>
        </w:rPr>
      </w:pPr>
    </w:p>
    <w:p w14:paraId="3BDB3ECF">
      <w:pPr>
        <w:bidi w:val="0"/>
        <w:rPr>
          <w:rFonts w:hint="eastAsia"/>
          <w:lang w:eastAsia="zh-CN"/>
        </w:rPr>
      </w:pPr>
      <w:r>
        <w:rPr>
          <w:rFonts w:hint="eastAsia"/>
          <w:lang w:eastAsia="zh-CN"/>
        </w:rPr>
        <w:t>为实现上述目的，本发明采用如下技术方案：</w:t>
      </w:r>
    </w:p>
    <w:p w14:paraId="7FCF8DDF">
      <w:pPr>
        <w:bidi w:val="0"/>
        <w:rPr>
          <w:rFonts w:hint="eastAsia"/>
          <w:lang w:eastAsia="zh-CN"/>
        </w:rPr>
      </w:pPr>
    </w:p>
    <w:p w14:paraId="603C1A49">
      <w:pPr>
        <w:bidi w:val="0"/>
        <w:rPr>
          <w:rFonts w:hint="eastAsia"/>
          <w:lang w:eastAsia="zh-CN"/>
        </w:rPr>
      </w:pPr>
      <w:r>
        <w:rPr>
          <w:rFonts w:hint="eastAsia"/>
          <w:lang w:eastAsia="zh-CN"/>
        </w:rPr>
        <w:t>一种面向异构 IO 设备的统一通道抽象与时序编排执行方法，包括：获取多个目标设备的设备描述信息；将目标设备的物理通道映射为统一逻辑通道模型；基于统一逻辑通道模型构建时序编排任务；在执行阶段将面向逻辑通道的操作解析为与各目标设备对应的协议调用或驱动调用；接收目标设备返回的状态反馈并映射回统一逻辑通道模型；基于反馈结果更新编排执行状态或触发后续动作，从而形成执行闭环。</w:t>
      </w:r>
    </w:p>
    <w:p w14:paraId="2987999B">
      <w:pPr>
        <w:bidi w:val="0"/>
        <w:rPr>
          <w:rFonts w:hint="eastAsia"/>
          <w:lang w:eastAsia="zh-CN"/>
        </w:rPr>
      </w:pPr>
    </w:p>
    <w:p w14:paraId="4269B4F2">
      <w:pPr>
        <w:bidi w:val="0"/>
        <w:rPr>
          <w:rFonts w:hint="eastAsia"/>
          <w:lang w:eastAsia="zh-CN"/>
        </w:rPr>
      </w:pPr>
      <w:r>
        <w:rPr>
          <w:rFonts w:hint="eastAsia"/>
          <w:lang w:eastAsia="zh-CN"/>
        </w:rPr>
        <w:t>优选地，所述统一逻辑通道模型可包含数字量输入、模拟量输入、数字量输出、模拟量输出、动作输出、轴输出以及事件通道等多种类型，使不同设备的原始通道在统一模型下被一致表示。</w:t>
      </w:r>
    </w:p>
    <w:p w14:paraId="4444AD48">
      <w:pPr>
        <w:bidi w:val="0"/>
        <w:rPr>
          <w:rFonts w:hint="eastAsia"/>
          <w:lang w:eastAsia="zh-CN"/>
        </w:rPr>
      </w:pPr>
    </w:p>
    <w:p w14:paraId="2A0E8A77">
      <w:pPr>
        <w:bidi w:val="0"/>
        <w:rPr>
          <w:rFonts w:hint="eastAsia"/>
          <w:lang w:eastAsia="zh-CN"/>
        </w:rPr>
      </w:pPr>
      <w:r>
        <w:rPr>
          <w:rFonts w:hint="eastAsia"/>
          <w:lang w:eastAsia="zh-CN"/>
        </w:rPr>
        <w:t>优选地，所述时序编排任务与设备适配规则相分离存储，其中编排任务仅依赖统一逻辑通道标识，不直接依赖具体设备协议，从而使同一编排任务能够迁移至不同设备组合执行。</w:t>
      </w:r>
    </w:p>
    <w:p w14:paraId="50CEA30A">
      <w:pPr>
        <w:bidi w:val="0"/>
        <w:rPr>
          <w:rFonts w:hint="eastAsia"/>
          <w:lang w:eastAsia="zh-CN"/>
        </w:rPr>
      </w:pPr>
    </w:p>
    <w:p w14:paraId="7514319F">
      <w:pPr>
        <w:bidi w:val="0"/>
        <w:rPr>
          <w:rFonts w:hint="eastAsia"/>
          <w:lang w:eastAsia="zh-CN"/>
        </w:rPr>
      </w:pPr>
      <w:r>
        <w:rPr>
          <w:rFonts w:hint="eastAsia"/>
          <w:lang w:eastAsia="zh-CN"/>
        </w:rPr>
        <w:t>优选地，所述执行阶段包括：根据逻辑通道标识查询映射关系和适配规则；将逻辑通道操作转换为底层协议或驱动调用；执行所述调用并记录时间戳、执行状态与返回结果。</w:t>
      </w:r>
    </w:p>
    <w:p w14:paraId="0DA29B2E">
      <w:pPr>
        <w:bidi w:val="0"/>
        <w:rPr>
          <w:rFonts w:hint="eastAsia"/>
          <w:lang w:eastAsia="zh-CN"/>
        </w:rPr>
      </w:pPr>
    </w:p>
    <w:p w14:paraId="580E7133">
      <w:pPr>
        <w:bidi w:val="0"/>
        <w:rPr>
          <w:rFonts w:hint="eastAsia"/>
          <w:lang w:eastAsia="zh-CN"/>
        </w:rPr>
      </w:pPr>
      <w:r>
        <w:rPr>
          <w:rFonts w:hint="eastAsia"/>
          <w:lang w:eastAsia="zh-CN"/>
        </w:rPr>
        <w:t>优选地，所述状态反馈信息可包括通道当前值、执行成功状态、连接状态、异常状态以及设备返回事件中的一种或多种，并用于驱动后续编排任务执行。</w:t>
      </w:r>
    </w:p>
    <w:p w14:paraId="49679700">
      <w:pPr>
        <w:bidi w:val="0"/>
        <w:rPr>
          <w:rFonts w:hint="eastAsia"/>
          <w:lang w:eastAsia="zh-CN"/>
        </w:rPr>
      </w:pPr>
    </w:p>
    <w:p w14:paraId="4D51BCB0">
      <w:pPr>
        <w:bidi w:val="0"/>
        <w:rPr>
          <w:rFonts w:hint="eastAsia"/>
          <w:lang w:eastAsia="zh-CN"/>
        </w:rPr>
      </w:pPr>
      <w:r>
        <w:rPr>
          <w:rFonts w:hint="eastAsia"/>
          <w:lang w:eastAsia="zh-CN"/>
        </w:rPr>
        <w:t>本发明还提供一种面向异构 IO 设备的统一通道抽象与时序编排执行系统，包括设备描述获取模块、统一通道建模模块、编排任务构建模块、执行解析模块、状态反馈处理模块以及闭环控制模块，各模块协同执行上述方法。</w:t>
      </w:r>
    </w:p>
    <w:p w14:paraId="632BA233">
      <w:pPr>
        <w:bidi w:val="0"/>
        <w:rPr>
          <w:rFonts w:hint="eastAsia"/>
          <w:lang w:eastAsia="zh-CN"/>
        </w:rPr>
      </w:pPr>
    </w:p>
    <w:p w14:paraId="07C5C800">
      <w:pPr>
        <w:bidi w:val="0"/>
        <w:rPr>
          <w:rFonts w:hint="eastAsia"/>
          <w:lang w:eastAsia="zh-CN"/>
        </w:rPr>
      </w:pPr>
      <w:r>
        <w:rPr>
          <w:rFonts w:hint="eastAsia"/>
          <w:lang w:eastAsia="zh-CN"/>
        </w:rPr>
        <w:t>本发明还提供一种电子设备以及一种计算机可读存储介质，用于实现上述方法。</w:t>
      </w:r>
    </w:p>
    <w:p w14:paraId="243BC22C">
      <w:pPr>
        <w:bidi w:val="0"/>
        <w:rPr>
          <w:rFonts w:hint="eastAsia"/>
          <w:lang w:eastAsia="zh-CN"/>
        </w:rPr>
      </w:pPr>
    </w:p>
    <w:p w14:paraId="254BC8EF">
      <w:pPr>
        <w:pStyle w:val="4"/>
        <w:bidi w:val="0"/>
        <w:rPr>
          <w:rFonts w:hint="eastAsia"/>
          <w:lang w:eastAsia="zh-CN"/>
        </w:rPr>
      </w:pPr>
      <w:r>
        <w:rPr>
          <w:rFonts w:hint="eastAsia"/>
          <w:lang w:eastAsia="zh-CN"/>
        </w:rPr>
        <w:t>（三）有益效果</w:t>
      </w:r>
    </w:p>
    <w:p w14:paraId="3A9AD1F6">
      <w:pPr>
        <w:bidi w:val="0"/>
        <w:rPr>
          <w:rFonts w:hint="eastAsia"/>
          <w:lang w:eastAsia="zh-CN"/>
        </w:rPr>
      </w:pPr>
    </w:p>
    <w:p w14:paraId="1DA0EDBC">
      <w:pPr>
        <w:bidi w:val="0"/>
        <w:rPr>
          <w:rFonts w:hint="eastAsia"/>
          <w:lang w:eastAsia="zh-CN"/>
        </w:rPr>
      </w:pPr>
      <w:r>
        <w:rPr>
          <w:rFonts w:hint="eastAsia"/>
          <w:lang w:eastAsia="zh-CN"/>
        </w:rPr>
        <w:t>与现有技术相比，本发明至少具有以下有益效果：</w:t>
      </w:r>
    </w:p>
    <w:p w14:paraId="48776324">
      <w:pPr>
        <w:bidi w:val="0"/>
        <w:rPr>
          <w:rFonts w:hint="eastAsia"/>
          <w:lang w:eastAsia="zh-CN"/>
        </w:rPr>
      </w:pPr>
    </w:p>
    <w:p w14:paraId="0AA7D383">
      <w:pPr>
        <w:bidi w:val="0"/>
        <w:rPr>
          <w:rFonts w:hint="eastAsia"/>
          <w:lang w:eastAsia="zh-CN"/>
        </w:rPr>
      </w:pPr>
      <w:r>
        <w:rPr>
          <w:rFonts w:hint="eastAsia"/>
          <w:lang w:eastAsia="zh-CN"/>
        </w:rPr>
        <w:t>1. 通过在设备层之上建立统一逻辑通道模型，能够屏蔽不同设备在协议、命名和寻址上的差异，提升系统抽象一致性。</w:t>
      </w:r>
    </w:p>
    <w:p w14:paraId="7EB5DAED">
      <w:pPr>
        <w:bidi w:val="0"/>
        <w:rPr>
          <w:rFonts w:hint="eastAsia"/>
          <w:lang w:eastAsia="zh-CN"/>
        </w:rPr>
      </w:pPr>
    </w:p>
    <w:p w14:paraId="2B9E9197">
      <w:pPr>
        <w:bidi w:val="0"/>
        <w:rPr>
          <w:rFonts w:hint="eastAsia"/>
          <w:lang w:eastAsia="zh-CN"/>
        </w:rPr>
      </w:pPr>
      <w:r>
        <w:rPr>
          <w:rFonts w:hint="eastAsia"/>
          <w:lang w:eastAsia="zh-CN"/>
        </w:rPr>
        <w:t>2. 通过将编排任务与具体设备适配规则解耦，同一测试流程或控制流程可以在不同设备组合上复用，显著降低系统迁移成本。</w:t>
      </w:r>
    </w:p>
    <w:p w14:paraId="10421AD0">
      <w:pPr>
        <w:bidi w:val="0"/>
        <w:rPr>
          <w:rFonts w:hint="eastAsia"/>
          <w:lang w:eastAsia="zh-CN"/>
        </w:rPr>
      </w:pPr>
    </w:p>
    <w:p w14:paraId="5397EDB8">
      <w:pPr>
        <w:bidi w:val="0"/>
        <w:rPr>
          <w:rFonts w:hint="eastAsia"/>
          <w:lang w:eastAsia="zh-CN"/>
        </w:rPr>
      </w:pPr>
      <w:r>
        <w:rPr>
          <w:rFonts w:hint="eastAsia"/>
          <w:lang w:eastAsia="zh-CN"/>
        </w:rPr>
        <w:t>3. 通过统一执行解析链路，使逻辑通道操作能够按一致方式转化为多种协议调用或驱动调用，便于多协议、多设备场景下的集中管理。</w:t>
      </w:r>
    </w:p>
    <w:p w14:paraId="461B1B8E">
      <w:pPr>
        <w:bidi w:val="0"/>
        <w:rPr>
          <w:rFonts w:hint="eastAsia"/>
          <w:lang w:eastAsia="zh-CN"/>
        </w:rPr>
      </w:pPr>
    </w:p>
    <w:p w14:paraId="785DD5A3">
      <w:pPr>
        <w:bidi w:val="0"/>
        <w:rPr>
          <w:rFonts w:hint="eastAsia"/>
          <w:lang w:eastAsia="zh-CN"/>
        </w:rPr>
      </w:pPr>
      <w:r>
        <w:rPr>
          <w:rFonts w:hint="eastAsia"/>
          <w:lang w:eastAsia="zh-CN"/>
        </w:rPr>
        <w:t>4. 通过将设备状态反馈回写至统一逻辑通道模型，形成从编排描述到设备执行再到状态回读的闭环，提升执行可验证性和流程可控性。</w:t>
      </w:r>
    </w:p>
    <w:p w14:paraId="1DC47E4C">
      <w:pPr>
        <w:bidi w:val="0"/>
        <w:rPr>
          <w:rFonts w:hint="eastAsia"/>
          <w:lang w:eastAsia="zh-CN"/>
        </w:rPr>
      </w:pPr>
    </w:p>
    <w:p w14:paraId="21AC0E37">
      <w:pPr>
        <w:bidi w:val="0"/>
        <w:rPr>
          <w:rFonts w:hint="eastAsia"/>
          <w:lang w:eastAsia="zh-CN"/>
        </w:rPr>
      </w:pPr>
      <w:r>
        <w:rPr>
          <w:rFonts w:hint="eastAsia"/>
          <w:lang w:eastAsia="zh-CN"/>
        </w:rPr>
        <w:t>5. 本发明不仅适用于设备接入管理，还可用于多设备 IO 测试、事件转发、动感编排执行以及其他需要统一控制模型的业务场景。</w:t>
      </w:r>
    </w:p>
    <w:p w14:paraId="25897EBF">
      <w:pPr>
        <w:bidi w:val="0"/>
        <w:rPr>
          <w:rFonts w:hint="eastAsia"/>
          <w:lang w:eastAsia="zh-CN"/>
        </w:rPr>
      </w:pPr>
    </w:p>
    <w:p w14:paraId="6F525BDA">
      <w:pPr>
        <w:pStyle w:val="3"/>
        <w:bidi w:val="0"/>
        <w:rPr>
          <w:rFonts w:hint="eastAsia"/>
          <w:lang w:eastAsia="zh-CN"/>
        </w:rPr>
      </w:pPr>
      <w:r>
        <w:rPr>
          <w:rFonts w:hint="eastAsia"/>
          <w:lang w:eastAsia="zh-CN"/>
        </w:rPr>
        <w:t>附图说明</w:t>
      </w:r>
    </w:p>
    <w:p w14:paraId="6B8597DC">
      <w:pPr>
        <w:bidi w:val="0"/>
        <w:rPr>
          <w:rFonts w:hint="eastAsia"/>
          <w:lang w:eastAsia="zh-CN"/>
        </w:rPr>
      </w:pPr>
    </w:p>
    <w:p w14:paraId="5F95BAC7">
      <w:pPr>
        <w:bidi w:val="0"/>
        <w:rPr>
          <w:rFonts w:hint="eastAsia"/>
          <w:lang w:eastAsia="zh-CN"/>
        </w:rPr>
      </w:pPr>
      <w:r>
        <w:rPr>
          <w:rFonts w:hint="eastAsia"/>
          <w:lang w:eastAsia="zh-CN"/>
        </w:rPr>
        <w:t>图1为本发明一种面向异构 IO 设备的统一通道抽象与时序编排执行系统总体结构框图。</w:t>
      </w:r>
    </w:p>
    <w:p w14:paraId="571C8B4E">
      <w:pPr>
        <w:bidi w:val="0"/>
        <w:rPr>
          <w:rFonts w:hint="eastAsia"/>
          <w:lang w:eastAsia="zh-CN"/>
        </w:rPr>
      </w:pPr>
    </w:p>
    <w:p w14:paraId="6E7757F1">
      <w:pPr>
        <w:bidi w:val="0"/>
        <w:rPr>
          <w:rFonts w:hint="eastAsia"/>
          <w:lang w:eastAsia="zh-CN"/>
        </w:rPr>
      </w:pPr>
      <w:r>
        <w:rPr>
          <w:rFonts w:hint="eastAsia"/>
          <w:lang w:eastAsia="zh-CN"/>
        </w:rPr>
        <w:t>图2为本发明一种面向异构 IO 设备的统一通道抽象与时序编排执行方法流程图。</w:t>
      </w:r>
    </w:p>
    <w:p w14:paraId="1A11AF5E">
      <w:pPr>
        <w:bidi w:val="0"/>
        <w:rPr>
          <w:rFonts w:hint="eastAsia"/>
          <w:lang w:eastAsia="zh-CN"/>
        </w:rPr>
      </w:pPr>
    </w:p>
    <w:p w14:paraId="42347353">
      <w:pPr>
        <w:bidi w:val="0"/>
        <w:rPr>
          <w:rFonts w:hint="eastAsia"/>
          <w:lang w:eastAsia="zh-CN"/>
        </w:rPr>
      </w:pPr>
      <w:r>
        <w:rPr>
          <w:rFonts w:hint="eastAsia"/>
          <w:lang w:eastAsia="zh-CN"/>
        </w:rPr>
        <w:t>图3为本发明中目标设备物理通道映射为统一逻辑通道模型的示意图。</w:t>
      </w:r>
    </w:p>
    <w:p w14:paraId="4E70D7C2">
      <w:pPr>
        <w:bidi w:val="0"/>
        <w:rPr>
          <w:rFonts w:hint="eastAsia"/>
          <w:lang w:eastAsia="zh-CN"/>
        </w:rPr>
      </w:pPr>
    </w:p>
    <w:p w14:paraId="785D8FCD">
      <w:pPr>
        <w:bidi w:val="0"/>
        <w:rPr>
          <w:rFonts w:hint="eastAsia"/>
          <w:lang w:eastAsia="zh-CN"/>
        </w:rPr>
      </w:pPr>
      <w:r>
        <w:rPr>
          <w:rFonts w:hint="eastAsia"/>
          <w:lang w:eastAsia="zh-CN"/>
        </w:rPr>
        <w:t>图4为本发明中时序编排任务执行与状态反馈闭环示意图。</w:t>
      </w:r>
    </w:p>
    <w:p w14:paraId="63F051F5">
      <w:pPr>
        <w:bidi w:val="0"/>
        <w:rPr>
          <w:rFonts w:hint="eastAsia"/>
          <w:lang w:eastAsia="zh-CN"/>
        </w:rPr>
      </w:pPr>
    </w:p>
    <w:p w14:paraId="299397A8">
      <w:pPr>
        <w:pStyle w:val="3"/>
        <w:bidi w:val="0"/>
        <w:rPr>
          <w:rFonts w:hint="eastAsia"/>
          <w:lang w:eastAsia="zh-CN"/>
        </w:rPr>
      </w:pPr>
      <w:r>
        <w:rPr>
          <w:rFonts w:hint="eastAsia"/>
          <w:lang w:eastAsia="zh-CN"/>
        </w:rPr>
        <w:t>具体实施方式</w:t>
      </w:r>
    </w:p>
    <w:p w14:paraId="39215D42">
      <w:pPr>
        <w:bidi w:val="0"/>
        <w:rPr>
          <w:rFonts w:hint="eastAsia"/>
          <w:lang w:eastAsia="zh-CN"/>
        </w:rPr>
      </w:pPr>
    </w:p>
    <w:p w14:paraId="2D257113">
      <w:pPr>
        <w:bidi w:val="0"/>
        <w:rPr>
          <w:rFonts w:hint="eastAsia"/>
          <w:lang w:eastAsia="zh-CN"/>
        </w:rPr>
      </w:pPr>
      <w:r>
        <w:rPr>
          <w:rFonts w:hint="eastAsia"/>
          <w:lang w:eastAsia="zh-CN"/>
        </w:rPr>
        <w:t>以下结合附图和具体实施例对本发明作进一步详细说明。应当理解，以下实施例仅用于说明本发明，而不用于限制本发明的保护范围。</w:t>
      </w:r>
    </w:p>
    <w:p w14:paraId="691809B6">
      <w:pPr>
        <w:bidi w:val="0"/>
        <w:rPr>
          <w:rFonts w:hint="eastAsia"/>
          <w:lang w:eastAsia="zh-CN"/>
        </w:rPr>
      </w:pPr>
    </w:p>
    <w:p w14:paraId="24AFF817">
      <w:pPr>
        <w:pStyle w:val="4"/>
        <w:bidi w:val="0"/>
        <w:rPr>
          <w:rFonts w:hint="eastAsia"/>
          <w:lang w:eastAsia="zh-CN"/>
        </w:rPr>
      </w:pPr>
      <w:r>
        <w:rPr>
          <w:rFonts w:hint="eastAsia"/>
          <w:lang w:eastAsia="zh-CN"/>
        </w:rPr>
        <w:t>实施例一：面向多协议设备的统一通道建模实施例</w:t>
      </w:r>
    </w:p>
    <w:p w14:paraId="13331CB0">
      <w:pPr>
        <w:bidi w:val="0"/>
        <w:rPr>
          <w:rFonts w:hint="eastAsia"/>
          <w:lang w:eastAsia="zh-CN"/>
        </w:rPr>
      </w:pPr>
    </w:p>
    <w:p w14:paraId="232EDF48">
      <w:pPr>
        <w:bidi w:val="0"/>
        <w:rPr>
          <w:rFonts w:hint="eastAsia"/>
          <w:lang w:eastAsia="zh-CN"/>
        </w:rPr>
      </w:pPr>
      <w:r>
        <w:rPr>
          <w:rFonts w:hint="eastAsia"/>
          <w:lang w:eastAsia="zh-CN"/>
        </w:rPr>
        <w:t>在本实施例中，系统需要同时接入基于 TCP、UDP、串口和 Modbus 协议的多个目标设备。各目标设备在原始模型中具有不同的通道组织方式，例如某些设备以寄存器地址表示通道，某些设备以动作名称表示通道，某些设备以轴编号或事件编号表示通道。</w:t>
      </w:r>
    </w:p>
    <w:p w14:paraId="2111F4C3">
      <w:pPr>
        <w:bidi w:val="0"/>
        <w:rPr>
          <w:rFonts w:hint="eastAsia"/>
          <w:lang w:eastAsia="zh-CN"/>
        </w:rPr>
      </w:pPr>
    </w:p>
    <w:p w14:paraId="40FE3AAF">
      <w:pPr>
        <w:bidi w:val="0"/>
        <w:rPr>
          <w:rFonts w:hint="eastAsia"/>
          <w:lang w:eastAsia="zh-CN"/>
        </w:rPr>
      </w:pPr>
      <w:r>
        <w:rPr>
          <w:rFonts w:hint="eastAsia"/>
          <w:lang w:eastAsia="zh-CN"/>
        </w:rPr>
        <w:t>系统首先读取各目标设备的设备描述信息，包括设备名称、协议类型、通道定义、配置参数及驱动接口。随后，系统根据设备描述信息将原始物理通道映射为统一逻辑通道模型。例如，将数字输入类通道映射为统一的输入逻辑通道，将数字输出和开关类动作映射为统一的输出逻辑通道，将连续控制轴映射为统一的轴通道。每个统一逻辑通道均具有统一逻辑通道标识，并保留其与原始设备通道之间的映射关系。</w:t>
      </w:r>
    </w:p>
    <w:p w14:paraId="21EB392D">
      <w:pPr>
        <w:bidi w:val="0"/>
        <w:rPr>
          <w:rFonts w:hint="eastAsia"/>
          <w:lang w:eastAsia="zh-CN"/>
        </w:rPr>
      </w:pPr>
    </w:p>
    <w:p w14:paraId="60B31FCC">
      <w:pPr>
        <w:bidi w:val="0"/>
        <w:rPr>
          <w:rFonts w:hint="eastAsia"/>
          <w:lang w:eastAsia="zh-CN"/>
        </w:rPr>
      </w:pPr>
      <w:r>
        <w:rPr>
          <w:rFonts w:hint="eastAsia"/>
          <w:lang w:eastAsia="zh-CN"/>
        </w:rPr>
        <w:t>通过该方式，不同设备的原始通道均能在统一逻辑层中被一致访问，为后续编排任务复用奠定基础。</w:t>
      </w:r>
    </w:p>
    <w:p w14:paraId="532DDC87">
      <w:pPr>
        <w:bidi w:val="0"/>
        <w:rPr>
          <w:rFonts w:hint="eastAsia"/>
          <w:lang w:eastAsia="zh-CN"/>
        </w:rPr>
      </w:pPr>
    </w:p>
    <w:p w14:paraId="7022EA5B">
      <w:pPr>
        <w:pStyle w:val="4"/>
        <w:bidi w:val="0"/>
        <w:rPr>
          <w:rFonts w:hint="eastAsia"/>
          <w:lang w:eastAsia="zh-CN"/>
        </w:rPr>
      </w:pPr>
      <w:r>
        <w:rPr>
          <w:rFonts w:hint="eastAsia"/>
          <w:lang w:eastAsia="zh-CN"/>
        </w:rPr>
        <w:t>实施例二：基于统一逻辑通道的时序编排执行实施例</w:t>
      </w:r>
    </w:p>
    <w:p w14:paraId="2A696571">
      <w:pPr>
        <w:bidi w:val="0"/>
        <w:rPr>
          <w:rFonts w:hint="eastAsia"/>
          <w:lang w:eastAsia="zh-CN"/>
        </w:rPr>
      </w:pPr>
    </w:p>
    <w:p w14:paraId="72FFD802">
      <w:pPr>
        <w:bidi w:val="0"/>
        <w:rPr>
          <w:rFonts w:hint="eastAsia"/>
          <w:lang w:eastAsia="zh-CN"/>
        </w:rPr>
      </w:pPr>
      <w:r>
        <w:rPr>
          <w:rFonts w:hint="eastAsia"/>
          <w:lang w:eastAsia="zh-CN"/>
        </w:rPr>
        <w:t>在本实施例中，系统根据统一逻辑通道模型构建时序编排任务。所述时序编排任务可包含多个阶段性动作，每一动作包括逻辑通道标识、目标值、执行时间点、持续时长或触发条件等参数。</w:t>
      </w:r>
    </w:p>
    <w:p w14:paraId="3D43C45C">
      <w:pPr>
        <w:bidi w:val="0"/>
        <w:rPr>
          <w:rFonts w:hint="eastAsia"/>
          <w:lang w:eastAsia="zh-CN"/>
        </w:rPr>
      </w:pPr>
    </w:p>
    <w:p w14:paraId="5557CFC0">
      <w:pPr>
        <w:bidi w:val="0"/>
        <w:rPr>
          <w:rFonts w:hint="eastAsia"/>
          <w:lang w:eastAsia="zh-CN"/>
        </w:rPr>
      </w:pPr>
      <w:r>
        <w:rPr>
          <w:rFonts w:hint="eastAsia"/>
          <w:lang w:eastAsia="zh-CN"/>
        </w:rPr>
        <w:t>在执行阶段，系统按照时间顺序或条件顺序读取编排任务中的逻辑通道操作。针对每个逻辑通道操作，执行解析模块首先查询统一逻辑通道标识对应的映射关系和适配规则；然后将该逻辑通道操作转换为目标设备支持的协议报文、寄存器读写命令、串口命令或驱动函数调用；最后调用对应协议发送器或驱动层接口完成实际执行。</w:t>
      </w:r>
    </w:p>
    <w:p w14:paraId="16C0BBE3">
      <w:pPr>
        <w:bidi w:val="0"/>
        <w:rPr>
          <w:rFonts w:hint="eastAsia"/>
          <w:lang w:eastAsia="zh-CN"/>
        </w:rPr>
      </w:pPr>
    </w:p>
    <w:p w14:paraId="3E37F6D8">
      <w:pPr>
        <w:bidi w:val="0"/>
        <w:rPr>
          <w:rFonts w:hint="eastAsia"/>
          <w:lang w:eastAsia="zh-CN"/>
        </w:rPr>
      </w:pPr>
      <w:r>
        <w:rPr>
          <w:rFonts w:hint="eastAsia"/>
          <w:lang w:eastAsia="zh-CN"/>
        </w:rPr>
        <w:t>例如，同一逻辑通道操作在某一设备组合中可被解析为 TCP 协议发送，在另一设备组合中则可被解析为 Modbus 写寄存器调用，而上层编排任务内容本身无需修改。</w:t>
      </w:r>
    </w:p>
    <w:p w14:paraId="5D4231AD">
      <w:pPr>
        <w:bidi w:val="0"/>
        <w:rPr>
          <w:rFonts w:hint="eastAsia"/>
          <w:lang w:eastAsia="zh-CN"/>
        </w:rPr>
      </w:pPr>
    </w:p>
    <w:p w14:paraId="7E3CAE91">
      <w:pPr>
        <w:pStyle w:val="4"/>
        <w:bidi w:val="0"/>
        <w:rPr>
          <w:rFonts w:hint="eastAsia"/>
          <w:lang w:eastAsia="zh-CN"/>
        </w:rPr>
      </w:pPr>
      <w:r>
        <w:rPr>
          <w:rFonts w:hint="eastAsia"/>
          <w:lang w:eastAsia="zh-CN"/>
        </w:rPr>
        <w:t>实施例三：状态反馈回写与闭环执行实施例</w:t>
      </w:r>
    </w:p>
    <w:p w14:paraId="77A4B1FC">
      <w:pPr>
        <w:bidi w:val="0"/>
        <w:rPr>
          <w:rFonts w:hint="eastAsia"/>
          <w:lang w:eastAsia="zh-CN"/>
        </w:rPr>
      </w:pPr>
    </w:p>
    <w:p w14:paraId="5515075F">
      <w:pPr>
        <w:bidi w:val="0"/>
        <w:rPr>
          <w:rFonts w:hint="eastAsia"/>
          <w:lang w:eastAsia="zh-CN"/>
        </w:rPr>
      </w:pPr>
      <w:r>
        <w:rPr>
          <w:rFonts w:hint="eastAsia"/>
          <w:lang w:eastAsia="zh-CN"/>
        </w:rPr>
        <w:t>在本实施例中，系统在设备执行后接收设备返回的状态反馈，包括通道当前值、执行成功状态、连接状态、异常信息和返回事件等。状态反馈处理模块将所述反馈结果映射回统一逻辑通道模型，并更新相应逻辑通道状态。</w:t>
      </w:r>
    </w:p>
    <w:p w14:paraId="4D6D1533">
      <w:pPr>
        <w:bidi w:val="0"/>
        <w:rPr>
          <w:rFonts w:hint="eastAsia"/>
          <w:lang w:eastAsia="zh-CN"/>
        </w:rPr>
      </w:pPr>
    </w:p>
    <w:p w14:paraId="17C8F79D">
      <w:pPr>
        <w:bidi w:val="0"/>
        <w:rPr>
          <w:rFonts w:hint="eastAsia"/>
          <w:lang w:eastAsia="zh-CN"/>
        </w:rPr>
      </w:pPr>
      <w:r>
        <w:rPr>
          <w:rFonts w:hint="eastAsia"/>
          <w:lang w:eastAsia="zh-CN"/>
        </w:rPr>
        <w:t>闭环控制模块根据映射后的反馈结果执行以下至少一种处理：</w:t>
      </w:r>
    </w:p>
    <w:p w14:paraId="664E9294">
      <w:pPr>
        <w:bidi w:val="0"/>
        <w:rPr>
          <w:rFonts w:hint="eastAsia"/>
          <w:lang w:eastAsia="zh-CN"/>
        </w:rPr>
      </w:pPr>
    </w:p>
    <w:p w14:paraId="2C353B42">
      <w:pPr>
        <w:bidi w:val="0"/>
        <w:rPr>
          <w:rFonts w:hint="eastAsia"/>
          <w:lang w:eastAsia="zh-CN"/>
        </w:rPr>
      </w:pPr>
      <w:r>
        <w:rPr>
          <w:rFonts w:hint="eastAsia"/>
          <w:lang w:eastAsia="zh-CN"/>
        </w:rPr>
        <w:t>1. 当某逻辑通道达到目标状态时，触发后续编排动作；</w:t>
      </w:r>
    </w:p>
    <w:p w14:paraId="16735459">
      <w:pPr>
        <w:bidi w:val="0"/>
        <w:rPr>
          <w:rFonts w:hint="eastAsia"/>
          <w:lang w:eastAsia="zh-CN"/>
        </w:rPr>
      </w:pPr>
    </w:p>
    <w:p w14:paraId="6CBACFE3">
      <w:pPr>
        <w:bidi w:val="0"/>
        <w:rPr>
          <w:rFonts w:hint="eastAsia"/>
          <w:lang w:eastAsia="zh-CN"/>
        </w:rPr>
      </w:pPr>
      <w:r>
        <w:rPr>
          <w:rFonts w:hint="eastAsia"/>
          <w:lang w:eastAsia="zh-CN"/>
        </w:rPr>
        <w:t>2. 当某逻辑通道执行失败或设备连接异常时，执行告警、重试或流程中断；</w:t>
      </w:r>
    </w:p>
    <w:p w14:paraId="0CF24ED7">
      <w:pPr>
        <w:bidi w:val="0"/>
        <w:rPr>
          <w:rFonts w:hint="eastAsia"/>
          <w:lang w:eastAsia="zh-CN"/>
        </w:rPr>
      </w:pPr>
    </w:p>
    <w:p w14:paraId="21AD9905">
      <w:pPr>
        <w:bidi w:val="0"/>
        <w:rPr>
          <w:rFonts w:hint="eastAsia"/>
          <w:lang w:eastAsia="zh-CN"/>
        </w:rPr>
      </w:pPr>
      <w:r>
        <w:rPr>
          <w:rFonts w:hint="eastAsia"/>
          <w:lang w:eastAsia="zh-CN"/>
        </w:rPr>
        <w:t>3. 当设备返回事件满足条件时，切换至预设分支流程。</w:t>
      </w:r>
    </w:p>
    <w:p w14:paraId="3F59D9DF">
      <w:pPr>
        <w:bidi w:val="0"/>
        <w:rPr>
          <w:rFonts w:hint="eastAsia"/>
          <w:lang w:eastAsia="zh-CN"/>
        </w:rPr>
      </w:pPr>
    </w:p>
    <w:p w14:paraId="1F2AF5BA">
      <w:pPr>
        <w:bidi w:val="0"/>
        <w:rPr>
          <w:rFonts w:hint="eastAsia"/>
          <w:lang w:eastAsia="zh-CN"/>
        </w:rPr>
      </w:pPr>
      <w:r>
        <w:rPr>
          <w:rFonts w:hint="eastAsia"/>
          <w:lang w:eastAsia="zh-CN"/>
        </w:rPr>
        <w:t>通过该闭环机制，编排执行不再是单向派发，而是形成“统一模型描述 - 执行解析 - 设备执行 - 状态回写 - 后续控制”的完整链路。</w:t>
      </w:r>
    </w:p>
    <w:p w14:paraId="04A3A5C4">
      <w:pPr>
        <w:bidi w:val="0"/>
        <w:rPr>
          <w:rFonts w:hint="eastAsia"/>
          <w:lang w:eastAsia="zh-CN"/>
        </w:rPr>
      </w:pPr>
    </w:p>
    <w:p w14:paraId="37472238">
      <w:pPr>
        <w:pStyle w:val="4"/>
        <w:bidi w:val="0"/>
        <w:rPr>
          <w:rFonts w:hint="eastAsia"/>
          <w:lang w:eastAsia="zh-CN"/>
        </w:rPr>
      </w:pPr>
      <w:r>
        <w:rPr>
          <w:rFonts w:hint="eastAsia"/>
          <w:lang w:eastAsia="zh-CN"/>
        </w:rPr>
        <w:t>实施例四：多设备 IO 测试场景实施例</w:t>
      </w:r>
    </w:p>
    <w:p w14:paraId="6CB7225F">
      <w:pPr>
        <w:bidi w:val="0"/>
        <w:rPr>
          <w:rFonts w:hint="eastAsia"/>
          <w:lang w:eastAsia="zh-CN"/>
        </w:rPr>
      </w:pPr>
    </w:p>
    <w:p w14:paraId="490A3C41">
      <w:pPr>
        <w:bidi w:val="0"/>
        <w:rPr>
          <w:rFonts w:hint="eastAsia"/>
          <w:lang w:eastAsia="zh-CN"/>
        </w:rPr>
      </w:pPr>
      <w:r>
        <w:rPr>
          <w:rFonts w:hint="eastAsia"/>
          <w:lang w:eastAsia="zh-CN"/>
        </w:rPr>
        <w:t>在一个多设备 IO 测试场景中，系统需要复用同一套测试流程对不同型号的输入板卡、输出模块和执行设备进行验证。测试流程以统一逻辑通道表示，例如“输入通道 1 触发”“输出通道 2 置位”“轴通道 3 输出指定值”。</w:t>
      </w:r>
    </w:p>
    <w:p w14:paraId="26C7B97C">
      <w:pPr>
        <w:bidi w:val="0"/>
        <w:rPr>
          <w:rFonts w:hint="eastAsia"/>
          <w:lang w:eastAsia="zh-CN"/>
        </w:rPr>
      </w:pPr>
    </w:p>
    <w:p w14:paraId="1B00CC0A">
      <w:pPr>
        <w:bidi w:val="0"/>
        <w:rPr>
          <w:rFonts w:hint="eastAsia"/>
          <w:lang w:eastAsia="zh-CN"/>
        </w:rPr>
      </w:pPr>
      <w:r>
        <w:rPr>
          <w:rFonts w:hint="eastAsia"/>
          <w:lang w:eastAsia="zh-CN"/>
        </w:rPr>
        <w:t>当替换底层硬件后，仅需更新目标设备描述信息和逻辑通道映射关系，而无需修改测试流程本身。系统可根据新的适配规则自动将统一逻辑通道操作解析到新的目标设备，从而实现测试流程复用。</w:t>
      </w:r>
    </w:p>
    <w:p w14:paraId="232B56B7">
      <w:pPr>
        <w:bidi w:val="0"/>
        <w:rPr>
          <w:rFonts w:hint="eastAsia"/>
          <w:lang w:eastAsia="zh-CN"/>
        </w:rPr>
      </w:pPr>
    </w:p>
    <w:p w14:paraId="388BBF8A">
      <w:pPr>
        <w:bidi w:val="0"/>
        <w:rPr>
          <w:rFonts w:hint="eastAsia"/>
          <w:lang w:eastAsia="zh-CN"/>
        </w:rPr>
      </w:pPr>
      <w:r>
        <w:rPr>
          <w:rFonts w:hint="eastAsia"/>
          <w:lang w:eastAsia="zh-CN"/>
        </w:rPr>
        <w:t>需要说明的是，以上实施例中所列举的统一通道类型、协议种类、编排形式以及状态反馈形式仅为优选示例，本领域技术人员在不脱离本发明实质的前提下可以作出各种等同替换或变形，这些等同替换或变形均应落入本发明的保护范围。</w:t>
      </w:r>
    </w:p>
    <w:p w14:paraId="7082209E">
      <w:pPr>
        <w:bidi w:val="0"/>
        <w:rPr>
          <w:rFonts w:hint="eastAsia"/>
          <w:lang w:eastAsia="zh-CN"/>
        </w:rPr>
      </w:pPr>
    </w:p>
    <w:p w14:paraId="07926F19">
      <w:pPr>
        <w:pStyle w:val="3"/>
        <w:bidi w:val="0"/>
        <w:rPr>
          <w:rFonts w:hint="eastAsia"/>
          <w:lang w:eastAsia="zh-CN"/>
        </w:rPr>
      </w:pPr>
      <w:r>
        <w:rPr>
          <w:rFonts w:hint="eastAsia"/>
          <w:lang w:eastAsia="zh-CN"/>
        </w:rPr>
        <w:t>说明书附图</w:t>
      </w:r>
    </w:p>
    <w:p w14:paraId="61672B18">
      <w:pPr>
        <w:bidi w:val="0"/>
        <w:rPr>
          <w:rFonts w:hint="eastAsia"/>
          <w:lang w:eastAsia="zh-CN"/>
        </w:rPr>
      </w:pPr>
    </w:p>
    <w:p w14:paraId="5CC5FF99">
      <w:pPr>
        <w:bidi w:val="0"/>
        <w:rPr>
          <w:rFonts w:hint="eastAsia"/>
          <w:lang w:eastAsia="zh-CN"/>
        </w:rPr>
      </w:pPr>
      <w:r>
        <w:rPr>
          <w:rFonts w:hint="eastAsia"/>
          <w:lang w:eastAsia="zh-CN"/>
        </w:rPr>
        <w:t>图1：系统总体结构框图。</w:t>
      </w:r>
    </w:p>
    <w:p w14:paraId="0006590F">
      <w:pPr>
        <w:bidi w:val="0"/>
        <w:rPr>
          <w:rFonts w:hint="eastAsia"/>
          <w:lang w:eastAsia="zh-CN"/>
        </w:rPr>
      </w:pPr>
    </w:p>
    <w:p w14:paraId="13859E4B">
      <w:pPr>
        <w:bidi w:val="0"/>
        <w:rPr>
          <w:rFonts w:hint="eastAsia"/>
          <w:lang w:eastAsia="zh-CN"/>
        </w:rPr>
      </w:pPr>
    </w:p>
    <w:p w14:paraId="101BF470">
      <w:pPr>
        <w:bidi w:val="0"/>
        <w:rPr>
          <w:rFonts w:hint="eastAsia"/>
          <w:lang w:eastAsia="zh-CN"/>
        </w:rPr>
      </w:pPr>
    </w:p>
    <w:p w14:paraId="47E53ACE">
      <w:pPr>
        <w:bidi w:val="0"/>
        <w:rPr>
          <w:rFonts w:hint="eastAsia"/>
          <w:lang w:eastAsia="zh-CN"/>
        </w:rPr>
      </w:pPr>
      <w:r>
        <w:rPr>
          <w:rFonts w:hint="eastAsia"/>
          <w:lang w:eastAsia="zh-CN"/>
        </w:rPr>
        <w:t>图2：方法流程图。</w:t>
      </w:r>
    </w:p>
    <w:p w14:paraId="1FC868F4">
      <w:pPr>
        <w:bidi w:val="0"/>
        <w:rPr>
          <w:rFonts w:hint="eastAsia"/>
          <w:lang w:eastAsia="zh-CN"/>
        </w:rPr>
      </w:pPr>
    </w:p>
    <w:p w14:paraId="1E108B23">
      <w:pPr>
        <w:bidi w:val="0"/>
        <w:rPr>
          <w:rFonts w:hint="eastAsia"/>
          <w:lang w:eastAsia="zh-CN"/>
        </w:rPr>
      </w:pPr>
    </w:p>
    <w:p w14:paraId="78C5CDB8">
      <w:pPr>
        <w:bidi w:val="0"/>
        <w:rPr>
          <w:rFonts w:hint="eastAsia"/>
          <w:lang w:eastAsia="zh-CN"/>
        </w:rPr>
      </w:pPr>
    </w:p>
    <w:p w14:paraId="684B2BA9">
      <w:pPr>
        <w:bidi w:val="0"/>
        <w:rPr>
          <w:rFonts w:hint="eastAsia"/>
          <w:lang w:eastAsia="zh-CN"/>
        </w:rPr>
      </w:pPr>
      <w:r>
        <w:rPr>
          <w:rFonts w:hint="eastAsia"/>
          <w:lang w:eastAsia="zh-CN"/>
        </w:rPr>
        <w:t>图3：统一逻辑通道建模示意图。</w:t>
      </w:r>
    </w:p>
    <w:p w14:paraId="3BEFC21D">
      <w:pPr>
        <w:bidi w:val="0"/>
        <w:rPr>
          <w:rFonts w:hint="eastAsia"/>
          <w:lang w:eastAsia="zh-CN"/>
        </w:rPr>
      </w:pPr>
    </w:p>
    <w:p w14:paraId="2D5779F6">
      <w:pPr>
        <w:bidi w:val="0"/>
        <w:rPr>
          <w:rFonts w:hint="eastAsia"/>
          <w:lang w:eastAsia="zh-CN"/>
        </w:rPr>
      </w:pPr>
    </w:p>
    <w:p w14:paraId="41D0F066">
      <w:pPr>
        <w:bidi w:val="0"/>
        <w:rPr>
          <w:rFonts w:hint="eastAsia"/>
          <w:lang w:eastAsia="zh-CN"/>
        </w:rPr>
      </w:pPr>
    </w:p>
    <w:p w14:paraId="416FF5A8">
      <w:pPr>
        <w:bidi w:val="0"/>
        <w:rPr>
          <w:rFonts w:hint="eastAsia"/>
          <w:lang w:eastAsia="zh-CN"/>
        </w:rPr>
      </w:pPr>
      <w:r>
        <w:rPr>
          <w:rFonts w:hint="eastAsia"/>
          <w:lang w:eastAsia="zh-CN"/>
        </w:rPr>
        <w:t>图4：编排执行与状态反馈闭环示意图。</w:t>
      </w:r>
    </w:p>
    <w:p w14:paraId="7FC2402B">
      <w:pPr>
        <w:bidi w:val="0"/>
        <w:rPr>
          <w:rFonts w:hint="eastAsia"/>
          <w:lang w:eastAsia="zh-CN"/>
        </w:rPr>
      </w:pPr>
    </w:p>
    <w:p w14:paraId="013647AC">
      <w:pPr>
        <w:bidi w:val="0"/>
        <w:rPr>
          <w:rFonts w:hint="eastAsia"/>
          <w:lang w:eastAsia="zh-CN"/>
        </w:rPr>
      </w:pPr>
    </w:p>
    <w:p w14:paraId="0D26DD10">
      <w:pPr>
        <w:bidi w:val="0"/>
        <w:rPr>
          <w:rFonts w:hint="eastAsia"/>
          <w:lang w:eastAsia="zh-CN"/>
        </w:rPr>
      </w:pPr>
      <w:bookmarkStart w:id="0" w:name="_GoBack"/>
      <w:bookmarkEnd w:id="0"/>
      <w:r>
        <w:rPr>
          <w:rFonts w:hint="eastAsia"/>
          <w:lang w:eastAsia="zh-CN"/>
        </w:rPr>
        <w:drawing>
          <wp:inline distT="0" distB="0" distL="114300" distR="114300">
            <wp:extent cx="5273040" cy="2966085"/>
            <wp:effectExtent l="0" t="0" r="3810" b="5715"/>
            <wp:docPr id="4" name="图片 4" descr="p01_fig4_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01_fig4_feedback"/>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73040" cy="2966085"/>
                    </a:xfrm>
                    <a:prstGeom prst="rect">
                      <a:avLst/>
                    </a:prstGeom>
                  </pic:spPr>
                </pic:pic>
              </a:graphicData>
            </a:graphic>
          </wp:inline>
        </w:drawing>
      </w:r>
      <w:r>
        <w:rPr>
          <w:rFonts w:hint="eastAsia"/>
          <w:lang w:eastAsia="zh-CN"/>
        </w:rPr>
        <w:drawing>
          <wp:inline distT="0" distB="0" distL="114300" distR="114300">
            <wp:extent cx="5273040" cy="2966085"/>
            <wp:effectExtent l="0" t="0" r="3810" b="5715"/>
            <wp:docPr id="3" name="图片 3" descr="p01_fig3_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01_fig3_mappin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3040" cy="2966085"/>
                    </a:xfrm>
                    <a:prstGeom prst="rect">
                      <a:avLst/>
                    </a:prstGeom>
                  </pic:spPr>
                </pic:pic>
              </a:graphicData>
            </a:graphic>
          </wp:inline>
        </w:drawing>
      </w:r>
      <w:r>
        <w:rPr>
          <w:rFonts w:hint="eastAsia"/>
          <w:lang w:eastAsia="zh-CN"/>
        </w:rPr>
        <w:drawing>
          <wp:inline distT="0" distB="0" distL="114300" distR="114300">
            <wp:extent cx="5269230" cy="7025640"/>
            <wp:effectExtent l="0" t="0" r="7620" b="3810"/>
            <wp:docPr id="2" name="图片 2" descr="p01_fig2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01_fig2_method"/>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69230" cy="7025640"/>
                    </a:xfrm>
                    <a:prstGeom prst="rect">
                      <a:avLst/>
                    </a:prstGeom>
                  </pic:spPr>
                </pic:pic>
              </a:graphicData>
            </a:graphic>
          </wp:inline>
        </w:drawing>
      </w:r>
      <w:r>
        <w:rPr>
          <w:rFonts w:hint="eastAsia"/>
          <w:lang w:eastAsia="zh-CN"/>
        </w:rPr>
        <w:drawing>
          <wp:inline distT="0" distB="0" distL="114300" distR="114300">
            <wp:extent cx="5273040" cy="2966085"/>
            <wp:effectExtent l="0" t="0" r="3810" b="5715"/>
            <wp:docPr id="1" name="图片 1" descr="p01_fig1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01_fig1_system"/>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3040" cy="296608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964"/>
    <w:rsid w:val="00716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2026-04-16T10:16:00Z</dcterms:created>
  <dc:creator>MrBaoquan</dc:creator>
  <cp:lastModifiedBy>MrBaoquan</cp:lastModifiedBy>
  <dcterms:modified xsi:type="dcterms:W3CDTF">2026-04-16T10:16:25Z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1D6C64AE4BEF496CB0C8E41D8161EF6F_11</vt:lpwstr>
  </property>
</Properties>
</file>