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CAEB5" w14:textId="034858A8" w:rsidR="003544BB" w:rsidRPr="00661C91" w:rsidRDefault="00413F4A" w:rsidP="00736E35">
      <w:pPr>
        <w:pStyle w:val="Title"/>
      </w:pPr>
      <w:r w:rsidRPr="00661C91">
        <w:rPr>
          <w:noProof/>
        </w:rPr>
        <mc:AlternateContent>
          <mc:Choice Requires="wpg">
            <w:drawing>
              <wp:anchor distT="0" distB="0" distL="114300" distR="114300" simplePos="0" relativeHeight="251658241" behindDoc="1" locked="0" layoutInCell="1" allowOverlap="1" wp14:anchorId="17A20991" wp14:editId="3C6A67F0">
                <wp:simplePos x="0" y="0"/>
                <wp:positionH relativeFrom="page">
                  <wp:align>left</wp:align>
                </wp:positionH>
                <wp:positionV relativeFrom="page">
                  <wp:posOffset>223837</wp:posOffset>
                </wp:positionV>
                <wp:extent cx="2940685" cy="10831582"/>
                <wp:effectExtent l="0" t="0" r="0" b="27305"/>
                <wp:wrapNone/>
                <wp:docPr id="1559796969" name="Groep 1">
                  <a:extLst xmlns:a="http://schemas.openxmlformats.org/drawingml/2006/main">
                    <a:ext uri="{FF2B5EF4-FFF2-40B4-BE49-F238E27FC236}">
                      <a16:creationId xmlns:a16="http://schemas.microsoft.com/office/drawing/2014/main" id="{9E192FA5-02C4-4CC8-BC60-8EF6F4596D73}"/>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40685" cy="10831582"/>
                          <a:chOff x="-58589" y="-614025"/>
                          <a:chExt cx="2252815" cy="9734403"/>
                        </a:xfrm>
                      </wpg:grpSpPr>
                      <wps:wsp>
                        <wps:cNvPr id="742412869" name="Rechthoek 742412869"/>
                        <wps:cNvSpPr/>
                        <wps:spPr>
                          <a:xfrm>
                            <a:off x="-58589" y="-614025"/>
                            <a:ext cx="194535" cy="9125712"/>
                          </a:xfrm>
                          <a:prstGeom prst="rect">
                            <a:avLst/>
                          </a:prstGeom>
                          <a:solidFill>
                            <a:srgbClr val="0E2841"/>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812339770" name="Vijfhoek 4"/>
                        <wps:cNvSpPr/>
                        <wps:spPr>
                          <a:xfrm>
                            <a:off x="-36698" y="2772271"/>
                            <a:ext cx="2230924" cy="513718"/>
                          </a:xfrm>
                          <a:prstGeom prst="homePlate">
                            <a:avLst/>
                          </a:prstGeom>
                          <a:solidFill>
                            <a:srgbClr val="156082"/>
                          </a:solidFill>
                          <a:ln w="12700" cap="flat" cmpd="sng" algn="ctr">
                            <a:noFill/>
                            <a:prstDash val="solid"/>
                            <a:miter lim="800000"/>
                          </a:ln>
                          <a:effectLst/>
                        </wps:spPr>
                        <wps:txbx>
                          <w:txbxContent>
                            <w:p w14:paraId="1C22BC9C" w14:textId="4279B541" w:rsidR="002C33D4" w:rsidRPr="00661C91" w:rsidRDefault="002C33D4" w:rsidP="002C33D4">
                              <w:pPr>
                                <w:pStyle w:val="NoSpacing"/>
                                <w:jc w:val="right"/>
                                <w:rPr>
                                  <w:color w:val="FFFFFF"/>
                                  <w:sz w:val="28"/>
                                  <w:szCs w:val="28"/>
                                  <w:lang w:val="en-GB"/>
                                </w:rPr>
                              </w:pP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676393715" name="Groep 1676393715"/>
                        <wpg:cNvGrpSpPr/>
                        <wpg:grpSpPr>
                          <a:xfrm>
                            <a:off x="76200" y="4210050"/>
                            <a:ext cx="2057400" cy="4910328"/>
                            <a:chOff x="80645" y="4211812"/>
                            <a:chExt cx="1306273" cy="3121026"/>
                          </a:xfrm>
                        </wpg:grpSpPr>
                        <wpg:grpSp>
                          <wpg:cNvPr id="1380402892" name="Groep 1380402892"/>
                          <wpg:cNvGrpSpPr>
                            <a:grpSpLocks noChangeAspect="1"/>
                          </wpg:cNvGrpSpPr>
                          <wpg:grpSpPr>
                            <a:xfrm>
                              <a:off x="141062" y="4211812"/>
                              <a:ext cx="1047750" cy="3121026"/>
                              <a:chOff x="141062" y="4211812"/>
                              <a:chExt cx="1047750" cy="3121026"/>
                            </a:xfrm>
                          </wpg:grpSpPr>
                          <wps:wsp>
                            <wps:cNvPr id="1848061230"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648833680"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314332583"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146446767"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482842476"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113185659"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492453122"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463462161"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422682607"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030874921"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425966676"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s:wsp>
                            <wps:cNvPr id="1138135425"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0E2841"/>
                              </a:solidFill>
                              <a:ln w="0">
                                <a:solidFill>
                                  <a:srgbClr val="0E2841"/>
                                </a:solidFill>
                                <a:prstDash val="solid"/>
                                <a:round/>
                                <a:headEnd/>
                                <a:tailEnd/>
                              </a:ln>
                            </wps:spPr>
                            <wps:bodyPr vert="horz" wrap="square" lIns="91440" tIns="45720" rIns="91440" bIns="45720" numCol="1" anchor="t" anchorCtr="0" compatLnSpc="1">
                              <a:prstTxWarp prst="textNoShape">
                                <a:avLst/>
                              </a:prstTxWarp>
                            </wps:bodyPr>
                          </wps:wsp>
                        </wpg:grpSp>
                        <wpg:grpSp>
                          <wpg:cNvPr id="1652026470" name="Groep 1652026470"/>
                          <wpg:cNvGrpSpPr>
                            <a:grpSpLocks noChangeAspect="1"/>
                          </wpg:cNvGrpSpPr>
                          <wpg:grpSpPr>
                            <a:xfrm>
                              <a:off x="80645" y="4826972"/>
                              <a:ext cx="1306273" cy="2505863"/>
                              <a:chOff x="80645" y="4649964"/>
                              <a:chExt cx="874712" cy="1677988"/>
                            </a:xfrm>
                          </wpg:grpSpPr>
                          <wps:wsp>
                            <wps:cNvPr id="38503141"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899243976"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221548591"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244883738"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694436760"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599363368"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3868586"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820855854"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98813388"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277118888"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s:wsp>
                            <wps:cNvPr id="1261840192"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0E2841">
                                  <a:alpha val="20000"/>
                                </a:srgbClr>
                              </a:solidFill>
                              <a:ln w="0">
                                <a:solidFill>
                                  <a:srgbClr val="0E2841">
                                    <a:alpha val="20000"/>
                                  </a:srgb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17A20991" id="Groep 1" o:spid="_x0000_s1026" style="position:absolute;margin-left:0;margin-top:17.6pt;width:231.55pt;height:852.9pt;z-index:-251658239;mso-position-horizontal:left;mso-position-horizontal-relative:page;mso-position-vertical-relative:page" coordorigin="-585,-6140" coordsize="22528,97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">
                <v:rect id="Rechthoek 742412869" o:spid="_x0000_s1027" style="position:absolute;left:-585;top:-6140;width:1944;height:912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" fillcolor="#0e2841"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left:-366;top:27722;width:22308;height:51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" adj="19113" fillcolor="#156082" stroked="f" strokeweight="1pt">
                  <v:textbox inset=",0,14.4pt,0">
                    <w:txbxContent>
                      <w:p w14:paraId="1C22BC9C" w14:textId="4279B541" w:rsidR="002C33D4" w:rsidRPr="00661C91" w:rsidRDefault="002C33D4" w:rsidP="002C33D4">
                        <w:pPr>
                          <w:pStyle w:val="NoSpacing"/>
                          <w:jc w:val="right"/>
                          <w:rPr>
                            <w:color w:val="FFFFFF"/>
                            <w:sz w:val="28"/>
                            <w:szCs w:val="28"/>
                            <w:lang w:val="en-GB"/>
                          </w:rPr>
                        </w:pPr>
                      </w:p>
                    </w:txbxContent>
                  </v:textbox>
                </v:shape>
                <v:group id="Groep 167639371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">
                  <v:group id="Groep 138040289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" path="m,l39,152,84,304r38,113l122,440,76,306,39,180,6,53,,xe" fillcolor="#0e2841" strokecolor="#0e2841"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" path="m,l8,19,37,93r30,74l116,269r-8,l60,169,30,98,1,25,,xe" fillcolor="#0e2841" strokecolor="#0e2841"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" path="m,l,,1,79r2,80l12,317,23,476,39,634,58,792,83,948r24,138l135,1223r5,49l138,1262,105,1106,77,949,53,792,35,634,20,476,9,317,2,159,,79,,xe" fillcolor="#0e2841" strokecolor="#0e2841"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" path="m45,r,l35,66r-9,67l14,267,6,401,3,534,6,669r8,134l18,854r,-3l9,814,8,803,1,669,,534,3,401,12,267,25,132,34,66,45,xe" fillcolor="#0e2841" strokecolor="#0e2841"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" path="m,l10,44r11,82l34,207r19,86l75,380r25,86l120,521r21,55l152,618r2,11l140,595,115,532,93,468,67,383,47,295,28,207,12,104,,xe" fillcolor="#0e2841" strokecolor="#0e2841"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" path="m,l33,69r-9,l12,35,,xe" fillcolor="#0e2841" strokecolor="#0e2841"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" path="m,l9,37r,3l15,93,5,49,,xe" fillcolor="#0e2841" strokecolor="#0e2841"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" path="m394,r,l356,38,319,77r-35,40l249,160r-42,58l168,276r-37,63l98,402,69,467,45,535,26,604,14,673,7,746,6,766,,749r1,-5l7,673,21,603,40,533,65,466,94,400r33,-64l164,275r40,-60l248,158r34,-42l318,76,354,37,394,xe" fillcolor="#0e2841" strokecolor="#0e2841"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" path="m,l6,16r1,3l11,80r9,52l33,185r3,9l21,161,15,145,5,81,1,41,,xe" fillcolor="#0e2841" strokecolor="#0e2841"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" path="m,l31,65r-8,l,xe" fillcolor="#0e2841" strokecolor="#0e2841"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" path="m,l6,17,7,42,6,39,,23,,xe" fillcolor="#0e2841" strokecolor="#0e2841"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" path="m,l6,16,21,49,33,84r12,34l44,118,13,53,11,42,,xe" fillcolor="#0e2841" strokecolor="#0e2841" strokeweight="0">
                      <v:path arrowok="t" o:connecttype="custom" o:connectlocs="0,0;9525,25400;33338,77788;52388,133350;71438,187325;69850,187325;20638,84138;17463,66675;0,0" o:connectangles="0,0,0,0,0,0,0,0,0"/>
                    </v:shape>
                  </v:group>
                  <v:group id="Groep 1652026470"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" path="m,l41,155,86,309r39,116l125,450,79,311,41,183,7,54,,xe" fillcolor="#0e2841" strokecolor="#0e2841"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" path="m,l8,20,37,96r32,74l118,275r-9,l61,174,30,100,,26,,xe" fillcolor="#0e2841" strokecolor="#0e2841"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" path="m,l16,72r4,49l18,112,,31,,xe" fillcolor="#0e2841" strokecolor="#0e2841"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" path="m,l11,46r11,83l36,211r19,90l76,389r27,87l123,533r21,55l155,632r3,11l142,608,118,544,95,478,69,391,47,302,29,212,13,107,,xe" fillcolor="#0e2841" strokecolor="#0e2841"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" path="m,l33,71r-9,l11,36,,xe" fillcolor="#0e2841" strokecolor="#0e2841"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" path="m,l8,37r,4l15,95,4,49,,xe" fillcolor="#0e2841" strokecolor="#0e2841"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" path="m402,r,1l363,39,325,79r-35,42l255,164r-44,58l171,284r-38,62l100,411,71,478,45,546,27,617,13,689,7,761r,21l,765r1,-4l7,688,21,616,40,545,66,475,95,409r35,-66l167,281r42,-61l253,163r34,-43l324,78,362,38,402,xe" fillcolor="#0e2841" strokecolor="#0e2841"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" path="m,l6,15r1,3l12,80r9,54l33,188r4,8l22,162,15,146,5,81,1,40,,xe" fillcolor="#0e2841" strokecolor="#0e2841"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" path="m,l31,66r-7,l,xe" fillcolor="#0e2841" strokecolor="#0e2841"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" path="m,l7,17r,26l6,40,,25,,xe" fillcolor="#0e2841" strokecolor="#0e2841"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" path="m,l7,16,22,50,33,86r13,35l45,121,14,55,11,44,,xe" fillcolor="#0e2841" strokecolor="#0e2841"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A31557" w:rsidRPr="00661C91">
        <w:t xml:space="preserve">Research </w:t>
      </w:r>
      <w:r w:rsidR="37997B0C" w:rsidRPr="00661C91">
        <w:t>Proposal</w:t>
      </w:r>
      <w:r w:rsidR="00620089" w:rsidRPr="00661C91">
        <w:t xml:space="preserve"> </w:t>
      </w:r>
      <w:r w:rsidR="00696D61" w:rsidRPr="00661C91">
        <w:t xml:space="preserve">&amp; </w:t>
      </w:r>
      <w:r w:rsidR="00736E35">
        <w:br/>
      </w:r>
      <w:r w:rsidR="00696D61" w:rsidRPr="00661C91">
        <w:t>PRD</w:t>
      </w:r>
      <w:r w:rsidR="00155AAC" w:rsidRPr="00661C91">
        <w:t>- designing</w:t>
      </w:r>
    </w:p>
    <w:p w14:paraId="0432CE4B" w14:textId="0EF8BEB5" w:rsidR="00B52F3A" w:rsidRPr="00661C91" w:rsidRDefault="00B52F3A"/>
    <w:p w14:paraId="7F1B8865" w14:textId="55F8D496" w:rsidR="00B52F3A" w:rsidRPr="00661C91" w:rsidRDefault="00B52F3A"/>
    <w:p w14:paraId="160411D6" w14:textId="4C677BD2" w:rsidR="00A31557" w:rsidRPr="00661C91" w:rsidRDefault="006D4B09" w:rsidP="00A31557">
      <w:r w:rsidRPr="00661C91">
        <w:rPr>
          <w:noProof/>
        </w:rPr>
        <mc:AlternateContent>
          <mc:Choice Requires="wps">
            <w:drawing>
              <wp:anchor distT="0" distB="0" distL="114300" distR="114300" simplePos="0" relativeHeight="251658244" behindDoc="0" locked="0" layoutInCell="1" allowOverlap="1" wp14:anchorId="390611C3" wp14:editId="2D2CD8F9">
                <wp:simplePos x="0" y="0"/>
                <wp:positionH relativeFrom="column">
                  <wp:posOffset>-638175</wp:posOffset>
                </wp:positionH>
                <wp:positionV relativeFrom="paragraph">
                  <wp:posOffset>339725</wp:posOffset>
                </wp:positionV>
                <wp:extent cx="2059940" cy="1000125"/>
                <wp:effectExtent l="0" t="0" r="16510" b="28575"/>
                <wp:wrapNone/>
                <wp:docPr id="3057056" name="Text Box 28"/>
                <wp:cNvGraphicFramePr/>
                <a:graphic xmlns:a="http://schemas.openxmlformats.org/drawingml/2006/main">
                  <a:graphicData uri="http://schemas.microsoft.com/office/word/2010/wordprocessingShape">
                    <wps:wsp>
                      <wps:cNvSpPr txBox="1"/>
                      <wps:spPr>
                        <a:xfrm>
                          <a:off x="0" y="0"/>
                          <a:ext cx="2059940" cy="1000125"/>
                        </a:xfrm>
                        <a:prstGeom prst="rect">
                          <a:avLst/>
                        </a:prstGeom>
                        <a:solidFill>
                          <a:schemeClr val="accent1"/>
                        </a:solidFill>
                        <a:ln w="6350">
                          <a:solidFill>
                            <a:schemeClr val="accent1"/>
                          </a:solidFill>
                        </a:ln>
                      </wps:spPr>
                      <wps:txbx>
                        <w:txbxContent>
                          <w:p w14:paraId="101CC10C" w14:textId="12B44AF7" w:rsidR="005D038C" w:rsidRPr="00493D23" w:rsidRDefault="0094372B">
                            <w:pPr>
                              <w:rPr>
                                <w:color w:val="FFFFFF" w:themeColor="background1"/>
                                <w:lang w:val="es-ES"/>
                              </w:rPr>
                            </w:pPr>
                            <w:r w:rsidRPr="00493D23">
                              <w:rPr>
                                <w:color w:val="FFFFFF" w:themeColor="background1"/>
                                <w:lang w:val="es-ES"/>
                              </w:rPr>
                              <w:t>Name</w:t>
                            </w:r>
                            <w:r w:rsidR="00627E0D" w:rsidRPr="00493D23">
                              <w:rPr>
                                <w:color w:val="FFFFFF" w:themeColor="background1"/>
                                <w:lang w:val="es-ES"/>
                              </w:rPr>
                              <w:t>s</w:t>
                            </w:r>
                            <w:r w:rsidRPr="00493D23">
                              <w:rPr>
                                <w:color w:val="FFFFFF" w:themeColor="background1"/>
                                <w:lang w:val="es-ES"/>
                              </w:rPr>
                              <w:t xml:space="preserve">: </w:t>
                            </w:r>
                            <w:r w:rsidR="003327B1" w:rsidRPr="00493D23">
                              <w:rPr>
                                <w:color w:val="FFFFFF" w:themeColor="background1"/>
                                <w:lang w:val="es-ES"/>
                              </w:rPr>
                              <w:t>A</w:t>
                            </w:r>
                            <w:r w:rsidR="005D038C" w:rsidRPr="00493D23">
                              <w:rPr>
                                <w:color w:val="FFFFFF" w:themeColor="background1"/>
                                <w:lang w:val="es-ES"/>
                              </w:rPr>
                              <w:t>lberto Barrionuevo</w:t>
                            </w:r>
                            <w:r w:rsidR="005D038C" w:rsidRPr="00493D23">
                              <w:rPr>
                                <w:color w:val="FFFFFF" w:themeColor="background1"/>
                                <w:lang w:val="es-ES"/>
                              </w:rPr>
                              <w:br/>
                            </w:r>
                            <w:r w:rsidR="007A4182" w:rsidRPr="00493D23">
                              <w:rPr>
                                <w:color w:val="FFFFFF" w:themeColor="background1"/>
                                <w:lang w:val="es-ES"/>
                              </w:rPr>
                              <w:t>Pantelis Paraskevopoulos</w:t>
                            </w:r>
                            <w:r w:rsidR="006D4B09" w:rsidRPr="00493D23">
                              <w:rPr>
                                <w:color w:val="FFFFFF" w:themeColor="background1"/>
                                <w:lang w:val="es-ES"/>
                              </w:rPr>
                              <w:br/>
                              <w:t>Jasper</w:t>
                            </w:r>
                            <w:r w:rsidR="00C710B0" w:rsidRPr="00493D23">
                              <w:rPr>
                                <w:color w:val="FFFFFF" w:themeColor="background1"/>
                                <w:lang w:val="es-ES"/>
                              </w:rPr>
                              <w:t xml:space="preserve"> Naalden</w:t>
                            </w:r>
                            <w:r w:rsidR="006D4B09" w:rsidRPr="00493D23">
                              <w:rPr>
                                <w:color w:val="FFFFFF" w:themeColor="background1"/>
                                <w:lang w:val="es-ES"/>
                              </w:rPr>
                              <w:br/>
                              <w:t>Nasjaat</w:t>
                            </w:r>
                            <w:r w:rsidR="00C710B0" w:rsidRPr="00493D23">
                              <w:rPr>
                                <w:color w:val="FFFFFF" w:themeColor="background1"/>
                                <w:lang w:val="es-ES"/>
                              </w:rPr>
                              <w:t xml:space="preserve"> Potmis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0611C3" id="_x0000_t202" coordsize="21600,21600" o:spt="202" path="m,l,21600r21600,l21600,xe">
                <v:stroke joinstyle="miter"/>
                <v:path gradientshapeok="t" o:connecttype="rect"/>
              </v:shapetype>
              <v:shape id="Text Box 28" o:spid="_x0000_s1055" type="#_x0000_t202" style="position:absolute;margin-left:-50.25pt;margin-top:26.75pt;width:162.2pt;height:78.7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" fillcolor="#156082 [3204]" strokecolor="#156082 [3204]" strokeweight=".5pt">
                <v:textbox>
                  <w:txbxContent>
                    <w:p w14:paraId="101CC10C" w14:textId="12B44AF7" w:rsidR="005D038C" w:rsidRPr="00493D23" w:rsidRDefault="0094372B">
                      <w:pPr>
                        <w:rPr>
                          <w:color w:val="FFFFFF" w:themeColor="background1"/>
                          <w:lang w:val="es-ES"/>
                        </w:rPr>
                      </w:pPr>
                      <w:r w:rsidRPr="00493D23">
                        <w:rPr>
                          <w:color w:val="FFFFFF" w:themeColor="background1"/>
                          <w:lang w:val="es-ES"/>
                        </w:rPr>
                        <w:t>Name</w:t>
                      </w:r>
                      <w:r w:rsidR="00627E0D" w:rsidRPr="00493D23">
                        <w:rPr>
                          <w:color w:val="FFFFFF" w:themeColor="background1"/>
                          <w:lang w:val="es-ES"/>
                        </w:rPr>
                        <w:t>s</w:t>
                      </w:r>
                      <w:r w:rsidRPr="00493D23">
                        <w:rPr>
                          <w:color w:val="FFFFFF" w:themeColor="background1"/>
                          <w:lang w:val="es-ES"/>
                        </w:rPr>
                        <w:t xml:space="preserve">: </w:t>
                      </w:r>
                      <w:r w:rsidR="003327B1" w:rsidRPr="00493D23">
                        <w:rPr>
                          <w:color w:val="FFFFFF" w:themeColor="background1"/>
                          <w:lang w:val="es-ES"/>
                        </w:rPr>
                        <w:t>A</w:t>
                      </w:r>
                      <w:r w:rsidR="005D038C" w:rsidRPr="00493D23">
                        <w:rPr>
                          <w:color w:val="FFFFFF" w:themeColor="background1"/>
                          <w:lang w:val="es-ES"/>
                        </w:rPr>
                        <w:t>lberto Barrionuevo</w:t>
                      </w:r>
                      <w:r w:rsidR="005D038C" w:rsidRPr="00493D23">
                        <w:rPr>
                          <w:color w:val="FFFFFF" w:themeColor="background1"/>
                          <w:lang w:val="es-ES"/>
                        </w:rPr>
                        <w:br/>
                      </w:r>
                      <w:r w:rsidR="007A4182" w:rsidRPr="00493D23">
                        <w:rPr>
                          <w:color w:val="FFFFFF" w:themeColor="background1"/>
                          <w:lang w:val="es-ES"/>
                        </w:rPr>
                        <w:t>Pantelis Paraskevopoulos</w:t>
                      </w:r>
                      <w:r w:rsidR="006D4B09" w:rsidRPr="00493D23">
                        <w:rPr>
                          <w:color w:val="FFFFFF" w:themeColor="background1"/>
                          <w:lang w:val="es-ES"/>
                        </w:rPr>
                        <w:br/>
                        <w:t>Jasper</w:t>
                      </w:r>
                      <w:r w:rsidR="00C710B0" w:rsidRPr="00493D23">
                        <w:rPr>
                          <w:color w:val="FFFFFF" w:themeColor="background1"/>
                          <w:lang w:val="es-ES"/>
                        </w:rPr>
                        <w:t xml:space="preserve"> Naalden</w:t>
                      </w:r>
                      <w:r w:rsidR="006D4B09" w:rsidRPr="00493D23">
                        <w:rPr>
                          <w:color w:val="FFFFFF" w:themeColor="background1"/>
                          <w:lang w:val="es-ES"/>
                        </w:rPr>
                        <w:br/>
                        <w:t>Nasjaat</w:t>
                      </w:r>
                      <w:r w:rsidR="00C710B0" w:rsidRPr="00493D23">
                        <w:rPr>
                          <w:color w:val="FFFFFF" w:themeColor="background1"/>
                          <w:lang w:val="es-ES"/>
                        </w:rPr>
                        <w:t xml:space="preserve"> Potmis</w:t>
                      </w:r>
                    </w:p>
                  </w:txbxContent>
                </v:textbox>
              </v:shape>
            </w:pict>
          </mc:Fallback>
        </mc:AlternateContent>
      </w:r>
      <w:r w:rsidRPr="00661C91">
        <w:rPr>
          <w:noProof/>
        </w:rPr>
        <w:drawing>
          <wp:anchor distT="0" distB="0" distL="114300" distR="114300" simplePos="0" relativeHeight="251658242" behindDoc="0" locked="0" layoutInCell="1" allowOverlap="1" wp14:anchorId="63E6C7C0" wp14:editId="3B0581E9">
            <wp:simplePos x="0" y="0"/>
            <wp:positionH relativeFrom="page">
              <wp:posOffset>28575</wp:posOffset>
            </wp:positionH>
            <wp:positionV relativeFrom="paragraph">
              <wp:posOffset>168275</wp:posOffset>
            </wp:positionV>
            <wp:extent cx="2910840" cy="1447800"/>
            <wp:effectExtent l="0" t="0" r="3810" b="0"/>
            <wp:wrapSquare wrapText="bothSides"/>
            <wp:docPr id="5882536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10840" cy="1447800"/>
                    </a:xfrm>
                    <a:prstGeom prst="rect">
                      <a:avLst/>
                    </a:prstGeom>
                    <a:noFill/>
                  </pic:spPr>
                </pic:pic>
              </a:graphicData>
            </a:graphic>
            <wp14:sizeRelV relativeFrom="margin">
              <wp14:pctHeight>0</wp14:pctHeight>
            </wp14:sizeRelV>
          </wp:anchor>
        </w:drawing>
      </w:r>
    </w:p>
    <w:p w14:paraId="7F688AE8" w14:textId="4968ECC8" w:rsidR="00655136" w:rsidRPr="00661C91" w:rsidRDefault="00655136" w:rsidP="00A31557"/>
    <w:p w14:paraId="229CB61B" w14:textId="02AB0816" w:rsidR="00A6472F" w:rsidRPr="00661C91" w:rsidRDefault="00A6472F" w:rsidP="00A6472F">
      <w:pPr>
        <w:pStyle w:val="NoSpacing"/>
        <w:jc w:val="right"/>
        <w:rPr>
          <w:color w:val="FFFFFF"/>
          <w:sz w:val="28"/>
          <w:szCs w:val="28"/>
          <w:lang w:val="en-GB"/>
        </w:rPr>
      </w:pPr>
      <w:r w:rsidRPr="00661C91">
        <w:rPr>
          <w:lang w:val="en-GB"/>
        </w:rPr>
        <w:t xml:space="preserve">                                                                                                        </w:t>
      </w:r>
    </w:p>
    <w:p w14:paraId="2FDE4524" w14:textId="6DFEAA14" w:rsidR="00655136" w:rsidRPr="00661C91" w:rsidRDefault="00655136" w:rsidP="00A31557"/>
    <w:p w14:paraId="4466B5B9" w14:textId="77777777" w:rsidR="00A6472F" w:rsidRPr="00661C91" w:rsidRDefault="00A6472F" w:rsidP="00A6472F">
      <w:pPr>
        <w:pStyle w:val="NoSpacing"/>
        <w:jc w:val="right"/>
        <w:rPr>
          <w:color w:val="FFFFFF"/>
          <w:sz w:val="28"/>
          <w:szCs w:val="28"/>
          <w:lang w:val="en-GB"/>
        </w:rPr>
      </w:pPr>
    </w:p>
    <w:p w14:paraId="4D78F39C" w14:textId="7661D4C5" w:rsidR="009C7581" w:rsidRPr="00661C91" w:rsidRDefault="006D4B09" w:rsidP="009C7581">
      <w:pPr>
        <w:pStyle w:val="NoSpacing"/>
        <w:jc w:val="right"/>
        <w:rPr>
          <w:color w:val="FFFFFF"/>
          <w:sz w:val="28"/>
          <w:szCs w:val="28"/>
          <w:lang w:val="en-GB"/>
        </w:rPr>
      </w:pPr>
      <w:r w:rsidRPr="00661C91">
        <w:rPr>
          <w:noProof/>
          <w:lang w:val="en-GB"/>
          <w14:ligatures w14:val="none"/>
        </w:rPr>
        <mc:AlternateContent>
          <mc:Choice Requires="wps">
            <w:drawing>
              <wp:anchor distT="0" distB="0" distL="114300" distR="114300" simplePos="0" relativeHeight="251658243" behindDoc="0" locked="0" layoutInCell="1" allowOverlap="1" wp14:anchorId="2FB63A9F" wp14:editId="5C328AA8">
                <wp:simplePos x="0" y="0"/>
                <wp:positionH relativeFrom="column">
                  <wp:posOffset>-571500</wp:posOffset>
                </wp:positionH>
                <wp:positionV relativeFrom="paragraph">
                  <wp:posOffset>304800</wp:posOffset>
                </wp:positionV>
                <wp:extent cx="981075" cy="333375"/>
                <wp:effectExtent l="0" t="0" r="28575" b="28575"/>
                <wp:wrapNone/>
                <wp:docPr id="813136004" name="Text Box 27"/>
                <wp:cNvGraphicFramePr/>
                <a:graphic xmlns:a="http://schemas.openxmlformats.org/drawingml/2006/main">
                  <a:graphicData uri="http://schemas.microsoft.com/office/word/2010/wordprocessingShape">
                    <wps:wsp>
                      <wps:cNvSpPr txBox="1"/>
                      <wps:spPr>
                        <a:xfrm>
                          <a:off x="0" y="0"/>
                          <a:ext cx="981075" cy="333375"/>
                        </a:xfrm>
                        <a:prstGeom prst="rect">
                          <a:avLst/>
                        </a:prstGeom>
                        <a:solidFill>
                          <a:schemeClr val="accent1"/>
                        </a:solidFill>
                        <a:ln w="6350">
                          <a:solidFill>
                            <a:schemeClr val="accent1"/>
                          </a:solidFill>
                        </a:ln>
                      </wps:spPr>
                      <wps:txbx>
                        <w:txbxContent>
                          <w:p w14:paraId="2A6FEEE1" w14:textId="2685ACFF" w:rsidR="002004E7" w:rsidRPr="00661C91" w:rsidRDefault="00493D23">
                            <w:pPr>
                              <w:rPr>
                                <w:color w:val="FFFFFF" w:themeColor="background1"/>
                              </w:rPr>
                            </w:pPr>
                            <w:r>
                              <w:rPr>
                                <w:color w:val="FFFFFF" w:themeColor="background1"/>
                              </w:rPr>
                              <w:t>23</w:t>
                            </w:r>
                            <w:r w:rsidR="002004E7" w:rsidRPr="00661C91">
                              <w:rPr>
                                <w:color w:val="FFFFFF" w:themeColor="background1"/>
                              </w:rPr>
                              <w:t>-09-2026</w:t>
                            </w:r>
                          </w:p>
                          <w:p w14:paraId="659A4BBA" w14:textId="77777777" w:rsidR="002004E7" w:rsidRPr="00661C91" w:rsidRDefault="002004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B63A9F" id="Text Box 27" o:spid="_x0000_s1056" type="#_x0000_t202" style="position:absolute;left:0;text-align:left;margin-left:-45pt;margin-top:24pt;width:77.25pt;height:26.25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" fillcolor="#156082 [3204]" strokecolor="#156082 [3204]" strokeweight=".5pt">
                <v:textbox>
                  <w:txbxContent>
                    <w:p w14:paraId="2A6FEEE1" w14:textId="2685ACFF" w:rsidR="002004E7" w:rsidRPr="00661C91" w:rsidRDefault="00493D23">
                      <w:pPr>
                        <w:rPr>
                          <w:color w:val="FFFFFF" w:themeColor="background1"/>
                        </w:rPr>
                      </w:pPr>
                      <w:r>
                        <w:rPr>
                          <w:color w:val="FFFFFF" w:themeColor="background1"/>
                        </w:rPr>
                        <w:t>23</w:t>
                      </w:r>
                      <w:r w:rsidR="002004E7" w:rsidRPr="00661C91">
                        <w:rPr>
                          <w:color w:val="FFFFFF" w:themeColor="background1"/>
                        </w:rPr>
                        <w:t>-09-2026</w:t>
                      </w:r>
                    </w:p>
                    <w:p w14:paraId="659A4BBA" w14:textId="77777777" w:rsidR="002004E7" w:rsidRPr="00661C91" w:rsidRDefault="002004E7"/>
                  </w:txbxContent>
                </v:textbox>
              </v:shape>
            </w:pict>
          </mc:Fallback>
        </mc:AlternateContent>
      </w:r>
    </w:p>
    <w:p w14:paraId="5E31FFC2" w14:textId="27C34AF2" w:rsidR="000E4CA1" w:rsidRPr="00661C91" w:rsidRDefault="000E4CA1" w:rsidP="00A31557"/>
    <w:p w14:paraId="562FB66F" w14:textId="5308E643" w:rsidR="000E4CA1" w:rsidRPr="00661C91" w:rsidRDefault="000E4CA1" w:rsidP="00A31557"/>
    <w:p w14:paraId="08439E0C" w14:textId="76FF857F" w:rsidR="000E4CA1" w:rsidRPr="00661C91" w:rsidRDefault="000E4CA1" w:rsidP="00A31557"/>
    <w:p w14:paraId="633B7B10" w14:textId="341B1A3C" w:rsidR="000E4CA1" w:rsidRPr="00661C91" w:rsidRDefault="000E4CA1" w:rsidP="00A31557"/>
    <w:p w14:paraId="50EA5085" w14:textId="31533C69" w:rsidR="000E4CA1" w:rsidRPr="00661C91" w:rsidRDefault="000E4CA1" w:rsidP="00A31557"/>
    <w:p w14:paraId="0C631DCA" w14:textId="41E1281E" w:rsidR="000E4CA1" w:rsidRPr="00661C91" w:rsidRDefault="000E4CA1" w:rsidP="00A31557"/>
    <w:p w14:paraId="626A76E3" w14:textId="16AF3ED3" w:rsidR="000E4CA1" w:rsidRPr="00661C91" w:rsidRDefault="000E4CA1" w:rsidP="00A31557"/>
    <w:p w14:paraId="5BCA2B59" w14:textId="26947321" w:rsidR="000E4CA1" w:rsidRPr="00661C91" w:rsidRDefault="000E4CA1" w:rsidP="00A31557"/>
    <w:p w14:paraId="4056CF77" w14:textId="15875F06" w:rsidR="000E4CA1" w:rsidRPr="00661C91" w:rsidRDefault="000E4CA1" w:rsidP="00A31557"/>
    <w:p w14:paraId="0F589C25" w14:textId="7B91E584" w:rsidR="000E4CA1" w:rsidRPr="00661C91" w:rsidRDefault="000E4CA1" w:rsidP="00A31557"/>
    <w:p w14:paraId="034FB933" w14:textId="5C09E90F" w:rsidR="000E4CA1" w:rsidRPr="00661C91" w:rsidRDefault="00BB0910" w:rsidP="00A31557">
      <w:r w:rsidRPr="00661C91">
        <w:rPr>
          <w:noProof/>
        </w:rPr>
        <w:drawing>
          <wp:anchor distT="0" distB="0" distL="114300" distR="114300" simplePos="0" relativeHeight="251658240" behindDoc="0" locked="0" layoutInCell="1" allowOverlap="1" wp14:anchorId="0D05B907" wp14:editId="6BA1247B">
            <wp:simplePos x="0" y="0"/>
            <wp:positionH relativeFrom="column">
              <wp:posOffset>3271044</wp:posOffset>
            </wp:positionH>
            <wp:positionV relativeFrom="paragraph">
              <wp:posOffset>137160</wp:posOffset>
            </wp:positionV>
            <wp:extent cx="2857500" cy="2171700"/>
            <wp:effectExtent l="0" t="0" r="0" b="0"/>
            <wp:wrapSquare wrapText="bothSides"/>
            <wp:docPr id="1622215741" name="Afbeelding 2" descr="HAN University of Applied Science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Wiki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9FA62C" w14:textId="77777777" w:rsidR="000E4CA1" w:rsidRPr="00661C91" w:rsidRDefault="000E4CA1" w:rsidP="00A31557"/>
    <w:p w14:paraId="2146074F" w14:textId="5538555A" w:rsidR="00D95DAA" w:rsidRPr="00661C91" w:rsidRDefault="00D95DAA" w:rsidP="00A31557"/>
    <w:p w14:paraId="25523D7E" w14:textId="0C8322F0" w:rsidR="00D95DAA" w:rsidRPr="00661C91" w:rsidRDefault="00D95DAA" w:rsidP="00A31557"/>
    <w:p w14:paraId="31B21C19" w14:textId="4CA4AEDC" w:rsidR="00D95DAA" w:rsidRPr="00661C91" w:rsidRDefault="00D95DAA" w:rsidP="00A31557"/>
    <w:p w14:paraId="4CFB1289" w14:textId="77777777" w:rsidR="00D95DAA" w:rsidRPr="00661C91" w:rsidRDefault="00D95DAA" w:rsidP="00A31557"/>
    <w:p w14:paraId="2948CC7D" w14:textId="77777777" w:rsidR="00D95DAA" w:rsidRPr="00661C91" w:rsidRDefault="00D95DAA" w:rsidP="00A31557"/>
    <w:p w14:paraId="7ED6FF6F" w14:textId="77777777" w:rsidR="00D95DAA" w:rsidRPr="00661C91" w:rsidRDefault="00D95DAA" w:rsidP="00A31557"/>
    <w:p w14:paraId="362A0433" w14:textId="77777777" w:rsidR="00E62912" w:rsidRPr="00661C91" w:rsidRDefault="00E62912" w:rsidP="004375F1">
      <w:pPr>
        <w:pStyle w:val="Heading1"/>
      </w:pPr>
      <w:bookmarkStart w:id="0" w:name="_Toc240548373"/>
      <w:r w:rsidRPr="00661C91">
        <w:lastRenderedPageBreak/>
        <w:t>Version Control</w:t>
      </w:r>
      <w:bookmarkEnd w:id="0"/>
      <w:r w:rsidRPr="00661C91">
        <w:t xml:space="preserve"> </w:t>
      </w:r>
    </w:p>
    <w:tbl>
      <w:tblPr>
        <w:tblStyle w:val="TableGrid"/>
        <w:tblW w:w="0" w:type="auto"/>
        <w:tblLook w:val="04A0" w:firstRow="1" w:lastRow="0" w:firstColumn="1" w:lastColumn="0" w:noHBand="0" w:noVBand="1"/>
      </w:tblPr>
      <w:tblGrid>
        <w:gridCol w:w="4508"/>
        <w:gridCol w:w="4508"/>
      </w:tblGrid>
      <w:tr w:rsidR="000749AB" w:rsidRPr="00661C91" w14:paraId="53F42E13" w14:textId="77777777" w:rsidTr="000749AB">
        <w:tc>
          <w:tcPr>
            <w:tcW w:w="4508" w:type="dxa"/>
          </w:tcPr>
          <w:p w14:paraId="21EEF733" w14:textId="11D75B1C" w:rsidR="000749AB" w:rsidRPr="00661C91" w:rsidRDefault="000749AB" w:rsidP="000749AB">
            <w:pPr>
              <w:rPr>
                <w:b/>
                <w:bCs/>
              </w:rPr>
            </w:pPr>
            <w:r w:rsidRPr="00661C91">
              <w:rPr>
                <w:b/>
                <w:bCs/>
              </w:rPr>
              <w:t>Version</w:t>
            </w:r>
          </w:p>
        </w:tc>
        <w:tc>
          <w:tcPr>
            <w:tcW w:w="4508" w:type="dxa"/>
          </w:tcPr>
          <w:p w14:paraId="678E2A28" w14:textId="5E258E33" w:rsidR="000749AB" w:rsidRPr="00661C91" w:rsidRDefault="00D33810" w:rsidP="000749AB">
            <w:pPr>
              <w:rPr>
                <w:b/>
                <w:bCs/>
              </w:rPr>
            </w:pPr>
            <w:r w:rsidRPr="00661C91">
              <w:rPr>
                <w:b/>
                <w:bCs/>
              </w:rPr>
              <w:t>Addition</w:t>
            </w:r>
          </w:p>
        </w:tc>
      </w:tr>
      <w:tr w:rsidR="000749AB" w:rsidRPr="00661C91" w14:paraId="423F5CC9" w14:textId="77777777" w:rsidTr="000749AB">
        <w:tc>
          <w:tcPr>
            <w:tcW w:w="4508" w:type="dxa"/>
          </w:tcPr>
          <w:p w14:paraId="59987E2B" w14:textId="21A557B0" w:rsidR="000749AB" w:rsidRPr="00661C91" w:rsidRDefault="00D33810" w:rsidP="000749AB">
            <w:r w:rsidRPr="00661C91">
              <w:t>0</w:t>
            </w:r>
            <w:r w:rsidR="004F5E09" w:rsidRPr="00661C91">
              <w:t>.</w:t>
            </w:r>
            <w:r w:rsidRPr="00661C91">
              <w:t>1</w:t>
            </w:r>
          </w:p>
        </w:tc>
        <w:tc>
          <w:tcPr>
            <w:tcW w:w="4508" w:type="dxa"/>
          </w:tcPr>
          <w:p w14:paraId="4A2D2DB5" w14:textId="05D2BE86" w:rsidR="000749AB" w:rsidRPr="00661C91" w:rsidRDefault="00D33810" w:rsidP="000749AB">
            <w:r w:rsidRPr="00661C91">
              <w:t>First draft</w:t>
            </w:r>
          </w:p>
        </w:tc>
      </w:tr>
      <w:tr w:rsidR="001F1A71" w:rsidRPr="00661C91" w14:paraId="58E8A952" w14:textId="77777777" w:rsidTr="000749AB">
        <w:tc>
          <w:tcPr>
            <w:tcW w:w="4508" w:type="dxa"/>
          </w:tcPr>
          <w:p w14:paraId="4AB81A5A" w14:textId="2F6C9202" w:rsidR="001F1A71" w:rsidRPr="00661C91" w:rsidRDefault="001F1A71" w:rsidP="000749AB">
            <w:r w:rsidRPr="00661C91">
              <w:t>0.2</w:t>
            </w:r>
          </w:p>
        </w:tc>
        <w:tc>
          <w:tcPr>
            <w:tcW w:w="4508" w:type="dxa"/>
          </w:tcPr>
          <w:p w14:paraId="13D7CD38" w14:textId="6D9FE53E" w:rsidR="001F1A71" w:rsidRPr="00661C91" w:rsidRDefault="001F1A71" w:rsidP="000749AB">
            <w:r w:rsidRPr="00661C91">
              <w:t>Second draft</w:t>
            </w:r>
          </w:p>
        </w:tc>
      </w:tr>
      <w:tr w:rsidR="005B5C5C" w:rsidRPr="00661C91" w14:paraId="72F5C16B" w14:textId="77777777" w:rsidTr="000749AB">
        <w:tc>
          <w:tcPr>
            <w:tcW w:w="4508" w:type="dxa"/>
          </w:tcPr>
          <w:p w14:paraId="2468DE6E" w14:textId="4E6FC121" w:rsidR="005B5C5C" w:rsidRPr="00661C91" w:rsidRDefault="005B5C5C" w:rsidP="000749AB">
            <w:r w:rsidRPr="005B5C5C">
              <w:t>0.3</w:t>
            </w:r>
          </w:p>
        </w:tc>
        <w:tc>
          <w:tcPr>
            <w:tcW w:w="4508" w:type="dxa"/>
          </w:tcPr>
          <w:p w14:paraId="6629F701" w14:textId="5947A14D" w:rsidR="005B5C5C" w:rsidRPr="00661C91" w:rsidRDefault="005B5C5C" w:rsidP="000749AB">
            <w:r>
              <w:t>Third draft</w:t>
            </w:r>
          </w:p>
        </w:tc>
      </w:tr>
    </w:tbl>
    <w:p w14:paraId="00E1F7FE" w14:textId="4663AD48" w:rsidR="00556896" w:rsidRPr="00661C91" w:rsidRDefault="00556896" w:rsidP="000749AB"/>
    <w:p w14:paraId="2167F11C" w14:textId="77777777" w:rsidR="00B46813" w:rsidRPr="00661C91" w:rsidRDefault="00B46813" w:rsidP="000749AB"/>
    <w:p w14:paraId="7A2AC012" w14:textId="1068A1D2" w:rsidR="001169F6" w:rsidRPr="00661C91" w:rsidRDefault="008102C7" w:rsidP="000749AB">
      <w:r w:rsidRPr="00661C91">
        <w:br w:type="page"/>
      </w:r>
      <w:r w:rsidR="000C76DD" w:rsidRPr="00661C91">
        <w:lastRenderedPageBreak/>
        <w:tab/>
      </w:r>
    </w:p>
    <w:sdt>
      <w:sdtPr>
        <w:rPr>
          <w:rFonts w:asciiTheme="minorHAnsi" w:eastAsiaTheme="minorEastAsia" w:hAnsiTheme="minorHAnsi" w:cstheme="minorBidi"/>
          <w:color w:val="auto"/>
          <w:sz w:val="24"/>
          <w:szCs w:val="24"/>
          <w:lang w:eastAsia="en-US"/>
        </w:rPr>
        <w:id w:val="-1685745592"/>
        <w:docPartObj>
          <w:docPartGallery w:val="Table of Contents"/>
          <w:docPartUnique/>
        </w:docPartObj>
      </w:sdtPr>
      <w:sdtEndPr>
        <w:rPr>
          <w:b/>
          <w:bCs/>
        </w:rPr>
      </w:sdtEndPr>
      <w:sdtContent>
        <w:p w14:paraId="2FE4F1BF" w14:textId="7CC0B84A" w:rsidR="00715B81" w:rsidRPr="00661C91" w:rsidRDefault="00A2656B">
          <w:pPr>
            <w:pStyle w:val="TOCHeading"/>
            <w:rPr>
              <w:rFonts w:asciiTheme="minorHAnsi" w:eastAsiaTheme="minorEastAsia" w:hAnsiTheme="minorHAnsi" w:cstheme="minorBidi"/>
              <w:color w:val="auto"/>
              <w:sz w:val="24"/>
              <w:szCs w:val="24"/>
              <w:lang w:eastAsia="en-US"/>
            </w:rPr>
          </w:pPr>
          <w:r w:rsidRPr="00661C91">
            <w:t>Table of contents</w:t>
          </w:r>
        </w:p>
        <w:p w14:paraId="27A7C36A" w14:textId="1BEA1A76" w:rsidR="000672B2" w:rsidRDefault="00715B81">
          <w:pPr>
            <w:pStyle w:val="TOC1"/>
            <w:tabs>
              <w:tab w:val="right" w:leader="dot" w:pos="9016"/>
            </w:tabs>
            <w:rPr>
              <w:rFonts w:eastAsiaTheme="minorEastAsia"/>
              <w:noProof/>
              <w:kern w:val="2"/>
              <w14:ligatures w14:val="standardContextual"/>
            </w:rPr>
          </w:pPr>
          <w:r w:rsidRPr="00661C91">
            <w:fldChar w:fldCharType="begin"/>
          </w:r>
          <w:r w:rsidRPr="00661C91">
            <w:instrText xml:space="preserve"> TOC \o "1-3" \h \z \u </w:instrText>
          </w:r>
          <w:r w:rsidRPr="00661C91">
            <w:fldChar w:fldCharType="separate"/>
          </w:r>
          <w:hyperlink w:anchor="_Toc240548373" w:history="1">
            <w:r w:rsidR="000672B2" w:rsidRPr="00AA4CF1">
              <w:rPr>
                <w:rStyle w:val="Hyperlink"/>
                <w:noProof/>
              </w:rPr>
              <w:t>Version Control</w:t>
            </w:r>
            <w:r w:rsidR="000672B2">
              <w:rPr>
                <w:noProof/>
                <w:webHidden/>
              </w:rPr>
              <w:tab/>
            </w:r>
            <w:r w:rsidR="000672B2">
              <w:rPr>
                <w:noProof/>
                <w:webHidden/>
              </w:rPr>
              <w:fldChar w:fldCharType="begin"/>
            </w:r>
            <w:r w:rsidR="000672B2">
              <w:rPr>
                <w:noProof/>
                <w:webHidden/>
              </w:rPr>
              <w:instrText xml:space="preserve"> PAGEREF _Toc240548373 \h </w:instrText>
            </w:r>
            <w:r w:rsidR="000672B2">
              <w:rPr>
                <w:noProof/>
                <w:webHidden/>
              </w:rPr>
            </w:r>
            <w:r w:rsidR="000672B2">
              <w:rPr>
                <w:noProof/>
                <w:webHidden/>
              </w:rPr>
              <w:fldChar w:fldCharType="separate"/>
            </w:r>
            <w:r w:rsidR="000672B2">
              <w:rPr>
                <w:noProof/>
                <w:webHidden/>
              </w:rPr>
              <w:t>2</w:t>
            </w:r>
            <w:r w:rsidR="000672B2">
              <w:rPr>
                <w:noProof/>
                <w:webHidden/>
              </w:rPr>
              <w:fldChar w:fldCharType="end"/>
            </w:r>
          </w:hyperlink>
        </w:p>
        <w:p w14:paraId="6A008542" w14:textId="22646F75" w:rsidR="000672B2" w:rsidRDefault="000672B2">
          <w:pPr>
            <w:pStyle w:val="TOC1"/>
            <w:tabs>
              <w:tab w:val="right" w:leader="dot" w:pos="9016"/>
            </w:tabs>
            <w:rPr>
              <w:rFonts w:eastAsiaTheme="minorEastAsia"/>
              <w:noProof/>
              <w:kern w:val="2"/>
              <w14:ligatures w14:val="standardContextual"/>
            </w:rPr>
          </w:pPr>
          <w:hyperlink w:anchor="_Toc240548374" w:history="1">
            <w:r w:rsidRPr="00AA4CF1">
              <w:rPr>
                <w:rStyle w:val="Hyperlink"/>
                <w:noProof/>
              </w:rPr>
              <w:t>1. AIBS – Research Proposal (first draft)</w:t>
            </w:r>
            <w:r>
              <w:rPr>
                <w:noProof/>
                <w:webHidden/>
              </w:rPr>
              <w:tab/>
            </w:r>
            <w:r>
              <w:rPr>
                <w:noProof/>
                <w:webHidden/>
              </w:rPr>
              <w:fldChar w:fldCharType="begin"/>
            </w:r>
            <w:r>
              <w:rPr>
                <w:noProof/>
                <w:webHidden/>
              </w:rPr>
              <w:instrText xml:space="preserve"> PAGEREF _Toc240548374 \h </w:instrText>
            </w:r>
            <w:r>
              <w:rPr>
                <w:noProof/>
                <w:webHidden/>
              </w:rPr>
            </w:r>
            <w:r>
              <w:rPr>
                <w:noProof/>
                <w:webHidden/>
              </w:rPr>
              <w:fldChar w:fldCharType="separate"/>
            </w:r>
            <w:r>
              <w:rPr>
                <w:noProof/>
                <w:webHidden/>
              </w:rPr>
              <w:t>4</w:t>
            </w:r>
            <w:r>
              <w:rPr>
                <w:noProof/>
                <w:webHidden/>
              </w:rPr>
              <w:fldChar w:fldCharType="end"/>
            </w:r>
          </w:hyperlink>
        </w:p>
        <w:p w14:paraId="31052752" w14:textId="69A14625" w:rsidR="000672B2" w:rsidRDefault="000672B2">
          <w:pPr>
            <w:pStyle w:val="TOC2"/>
            <w:tabs>
              <w:tab w:val="right" w:leader="dot" w:pos="9016"/>
            </w:tabs>
            <w:rPr>
              <w:rFonts w:eastAsiaTheme="minorEastAsia"/>
              <w:noProof/>
              <w:kern w:val="2"/>
              <w14:ligatures w14:val="standardContextual"/>
            </w:rPr>
          </w:pPr>
          <w:hyperlink w:anchor="_Toc240548375" w:history="1">
            <w:r w:rsidRPr="00AA4CF1">
              <w:rPr>
                <w:rStyle w:val="Hyperlink"/>
                <w:noProof/>
              </w:rPr>
              <w:t>1.1 Target Audience</w:t>
            </w:r>
            <w:r>
              <w:rPr>
                <w:noProof/>
                <w:webHidden/>
              </w:rPr>
              <w:tab/>
            </w:r>
            <w:r>
              <w:rPr>
                <w:noProof/>
                <w:webHidden/>
              </w:rPr>
              <w:fldChar w:fldCharType="begin"/>
            </w:r>
            <w:r>
              <w:rPr>
                <w:noProof/>
                <w:webHidden/>
              </w:rPr>
              <w:instrText xml:space="preserve"> PAGEREF _Toc240548375 \h </w:instrText>
            </w:r>
            <w:r>
              <w:rPr>
                <w:noProof/>
                <w:webHidden/>
              </w:rPr>
            </w:r>
            <w:r>
              <w:rPr>
                <w:noProof/>
                <w:webHidden/>
              </w:rPr>
              <w:fldChar w:fldCharType="separate"/>
            </w:r>
            <w:r>
              <w:rPr>
                <w:noProof/>
                <w:webHidden/>
              </w:rPr>
              <w:t>4</w:t>
            </w:r>
            <w:r>
              <w:rPr>
                <w:noProof/>
                <w:webHidden/>
              </w:rPr>
              <w:fldChar w:fldCharType="end"/>
            </w:r>
          </w:hyperlink>
        </w:p>
        <w:p w14:paraId="2DC22F4F" w14:textId="6C2E137A" w:rsidR="000672B2" w:rsidRDefault="000672B2">
          <w:pPr>
            <w:pStyle w:val="TOC2"/>
            <w:tabs>
              <w:tab w:val="right" w:leader="dot" w:pos="9016"/>
            </w:tabs>
            <w:rPr>
              <w:rFonts w:eastAsiaTheme="minorEastAsia"/>
              <w:noProof/>
              <w:kern w:val="2"/>
              <w14:ligatures w14:val="standardContextual"/>
            </w:rPr>
          </w:pPr>
          <w:hyperlink w:anchor="_Toc240548376" w:history="1">
            <w:r w:rsidRPr="00AA4CF1">
              <w:rPr>
                <w:rStyle w:val="Hyperlink"/>
                <w:noProof/>
              </w:rPr>
              <w:t>1.2 What do these companies need?</w:t>
            </w:r>
            <w:r>
              <w:rPr>
                <w:noProof/>
                <w:webHidden/>
              </w:rPr>
              <w:tab/>
            </w:r>
            <w:r>
              <w:rPr>
                <w:noProof/>
                <w:webHidden/>
              </w:rPr>
              <w:fldChar w:fldCharType="begin"/>
            </w:r>
            <w:r>
              <w:rPr>
                <w:noProof/>
                <w:webHidden/>
              </w:rPr>
              <w:instrText xml:space="preserve"> PAGEREF _Toc240548376 \h </w:instrText>
            </w:r>
            <w:r>
              <w:rPr>
                <w:noProof/>
                <w:webHidden/>
              </w:rPr>
            </w:r>
            <w:r>
              <w:rPr>
                <w:noProof/>
                <w:webHidden/>
              </w:rPr>
              <w:fldChar w:fldCharType="separate"/>
            </w:r>
            <w:r>
              <w:rPr>
                <w:noProof/>
                <w:webHidden/>
              </w:rPr>
              <w:t>4</w:t>
            </w:r>
            <w:r>
              <w:rPr>
                <w:noProof/>
                <w:webHidden/>
              </w:rPr>
              <w:fldChar w:fldCharType="end"/>
            </w:r>
          </w:hyperlink>
        </w:p>
        <w:p w14:paraId="0D9DBE39" w14:textId="3773E6B1" w:rsidR="000672B2" w:rsidRDefault="000672B2">
          <w:pPr>
            <w:pStyle w:val="TOC2"/>
            <w:tabs>
              <w:tab w:val="right" w:leader="dot" w:pos="9016"/>
            </w:tabs>
            <w:rPr>
              <w:rFonts w:eastAsiaTheme="minorEastAsia"/>
              <w:noProof/>
              <w:kern w:val="2"/>
              <w14:ligatures w14:val="standardContextual"/>
            </w:rPr>
          </w:pPr>
          <w:hyperlink w:anchor="_Toc240548377" w:history="1">
            <w:r w:rsidRPr="00AA4CF1">
              <w:rPr>
                <w:rStyle w:val="Hyperlink"/>
                <w:noProof/>
              </w:rPr>
              <w:t>1.3 Questions &amp; Methodology</w:t>
            </w:r>
            <w:r>
              <w:rPr>
                <w:noProof/>
                <w:webHidden/>
              </w:rPr>
              <w:tab/>
            </w:r>
            <w:r>
              <w:rPr>
                <w:noProof/>
                <w:webHidden/>
              </w:rPr>
              <w:fldChar w:fldCharType="begin"/>
            </w:r>
            <w:r>
              <w:rPr>
                <w:noProof/>
                <w:webHidden/>
              </w:rPr>
              <w:instrText xml:space="preserve"> PAGEREF _Toc240548377 \h </w:instrText>
            </w:r>
            <w:r>
              <w:rPr>
                <w:noProof/>
                <w:webHidden/>
              </w:rPr>
            </w:r>
            <w:r>
              <w:rPr>
                <w:noProof/>
                <w:webHidden/>
              </w:rPr>
              <w:fldChar w:fldCharType="separate"/>
            </w:r>
            <w:r>
              <w:rPr>
                <w:noProof/>
                <w:webHidden/>
              </w:rPr>
              <w:t>5</w:t>
            </w:r>
            <w:r>
              <w:rPr>
                <w:noProof/>
                <w:webHidden/>
              </w:rPr>
              <w:fldChar w:fldCharType="end"/>
            </w:r>
          </w:hyperlink>
        </w:p>
        <w:p w14:paraId="77973FFC" w14:textId="04179C25" w:rsidR="000672B2" w:rsidRDefault="000672B2">
          <w:pPr>
            <w:pStyle w:val="TOC3"/>
            <w:tabs>
              <w:tab w:val="right" w:leader="dot" w:pos="9016"/>
            </w:tabs>
            <w:rPr>
              <w:rFonts w:eastAsiaTheme="minorEastAsia"/>
              <w:noProof/>
              <w:kern w:val="2"/>
              <w14:ligatures w14:val="standardContextual"/>
            </w:rPr>
          </w:pPr>
          <w:hyperlink w:anchor="_Toc240548378" w:history="1">
            <w:r w:rsidRPr="00AA4CF1">
              <w:rPr>
                <w:rStyle w:val="Hyperlink"/>
                <w:noProof/>
              </w:rPr>
              <w:t>1.3.1 Main question</w:t>
            </w:r>
            <w:r>
              <w:rPr>
                <w:noProof/>
                <w:webHidden/>
              </w:rPr>
              <w:tab/>
            </w:r>
            <w:r>
              <w:rPr>
                <w:noProof/>
                <w:webHidden/>
              </w:rPr>
              <w:fldChar w:fldCharType="begin"/>
            </w:r>
            <w:r>
              <w:rPr>
                <w:noProof/>
                <w:webHidden/>
              </w:rPr>
              <w:instrText xml:space="preserve"> PAGEREF _Toc240548378 \h </w:instrText>
            </w:r>
            <w:r>
              <w:rPr>
                <w:noProof/>
                <w:webHidden/>
              </w:rPr>
            </w:r>
            <w:r>
              <w:rPr>
                <w:noProof/>
                <w:webHidden/>
              </w:rPr>
              <w:fldChar w:fldCharType="separate"/>
            </w:r>
            <w:r>
              <w:rPr>
                <w:noProof/>
                <w:webHidden/>
              </w:rPr>
              <w:t>5</w:t>
            </w:r>
            <w:r>
              <w:rPr>
                <w:noProof/>
                <w:webHidden/>
              </w:rPr>
              <w:fldChar w:fldCharType="end"/>
            </w:r>
          </w:hyperlink>
        </w:p>
        <w:p w14:paraId="007E97FE" w14:textId="2D6C9A0C" w:rsidR="000672B2" w:rsidRDefault="000672B2">
          <w:pPr>
            <w:pStyle w:val="TOC3"/>
            <w:tabs>
              <w:tab w:val="right" w:leader="dot" w:pos="9016"/>
            </w:tabs>
            <w:rPr>
              <w:rFonts w:eastAsiaTheme="minorEastAsia"/>
              <w:noProof/>
              <w:kern w:val="2"/>
              <w14:ligatures w14:val="standardContextual"/>
            </w:rPr>
          </w:pPr>
          <w:hyperlink w:anchor="_Toc240548379" w:history="1">
            <w:r w:rsidRPr="00AA4CF1">
              <w:rPr>
                <w:rStyle w:val="Hyperlink"/>
                <w:noProof/>
              </w:rPr>
              <w:t>1.3.2 Sub questions</w:t>
            </w:r>
            <w:r>
              <w:rPr>
                <w:noProof/>
                <w:webHidden/>
              </w:rPr>
              <w:tab/>
            </w:r>
            <w:r>
              <w:rPr>
                <w:noProof/>
                <w:webHidden/>
              </w:rPr>
              <w:fldChar w:fldCharType="begin"/>
            </w:r>
            <w:r>
              <w:rPr>
                <w:noProof/>
                <w:webHidden/>
              </w:rPr>
              <w:instrText xml:space="preserve"> PAGEREF _Toc240548379 \h </w:instrText>
            </w:r>
            <w:r>
              <w:rPr>
                <w:noProof/>
                <w:webHidden/>
              </w:rPr>
            </w:r>
            <w:r>
              <w:rPr>
                <w:noProof/>
                <w:webHidden/>
              </w:rPr>
              <w:fldChar w:fldCharType="separate"/>
            </w:r>
            <w:r>
              <w:rPr>
                <w:noProof/>
                <w:webHidden/>
              </w:rPr>
              <w:t>5</w:t>
            </w:r>
            <w:r>
              <w:rPr>
                <w:noProof/>
                <w:webHidden/>
              </w:rPr>
              <w:fldChar w:fldCharType="end"/>
            </w:r>
          </w:hyperlink>
        </w:p>
        <w:p w14:paraId="13999F0D" w14:textId="56D712AB" w:rsidR="000672B2" w:rsidRDefault="000672B2">
          <w:pPr>
            <w:pStyle w:val="TOC2"/>
            <w:tabs>
              <w:tab w:val="right" w:leader="dot" w:pos="9016"/>
            </w:tabs>
            <w:rPr>
              <w:rFonts w:eastAsiaTheme="minorEastAsia"/>
              <w:noProof/>
              <w:kern w:val="2"/>
              <w14:ligatures w14:val="standardContextual"/>
            </w:rPr>
          </w:pPr>
          <w:hyperlink w:anchor="_Toc240548380" w:history="1">
            <w:r w:rsidRPr="00AA4CF1">
              <w:rPr>
                <w:rStyle w:val="Hyperlink"/>
                <w:noProof/>
              </w:rPr>
              <w:t>1.4 Quality criteria for the handbook</w:t>
            </w:r>
            <w:r>
              <w:rPr>
                <w:noProof/>
                <w:webHidden/>
              </w:rPr>
              <w:tab/>
            </w:r>
            <w:r>
              <w:rPr>
                <w:noProof/>
                <w:webHidden/>
              </w:rPr>
              <w:fldChar w:fldCharType="begin"/>
            </w:r>
            <w:r>
              <w:rPr>
                <w:noProof/>
                <w:webHidden/>
              </w:rPr>
              <w:instrText xml:space="preserve"> PAGEREF _Toc240548380 \h </w:instrText>
            </w:r>
            <w:r>
              <w:rPr>
                <w:noProof/>
                <w:webHidden/>
              </w:rPr>
            </w:r>
            <w:r>
              <w:rPr>
                <w:noProof/>
                <w:webHidden/>
              </w:rPr>
              <w:fldChar w:fldCharType="separate"/>
            </w:r>
            <w:r>
              <w:rPr>
                <w:noProof/>
                <w:webHidden/>
              </w:rPr>
              <w:t>6</w:t>
            </w:r>
            <w:r>
              <w:rPr>
                <w:noProof/>
                <w:webHidden/>
              </w:rPr>
              <w:fldChar w:fldCharType="end"/>
            </w:r>
          </w:hyperlink>
        </w:p>
        <w:p w14:paraId="07777CE9" w14:textId="14E6B36B" w:rsidR="000672B2" w:rsidRDefault="000672B2">
          <w:pPr>
            <w:pStyle w:val="TOC2"/>
            <w:tabs>
              <w:tab w:val="right" w:leader="dot" w:pos="9016"/>
            </w:tabs>
            <w:rPr>
              <w:rFonts w:eastAsiaTheme="minorEastAsia"/>
              <w:noProof/>
              <w:kern w:val="2"/>
              <w14:ligatures w14:val="standardContextual"/>
            </w:rPr>
          </w:pPr>
          <w:hyperlink w:anchor="_Toc240548381" w:history="1">
            <w:r w:rsidRPr="00AA4CF1">
              <w:rPr>
                <w:rStyle w:val="Hyperlink"/>
                <w:noProof/>
              </w:rPr>
              <w:t>1.5 Company interview</w:t>
            </w:r>
            <w:r>
              <w:rPr>
                <w:noProof/>
                <w:webHidden/>
              </w:rPr>
              <w:tab/>
            </w:r>
            <w:r>
              <w:rPr>
                <w:noProof/>
                <w:webHidden/>
              </w:rPr>
              <w:fldChar w:fldCharType="begin"/>
            </w:r>
            <w:r>
              <w:rPr>
                <w:noProof/>
                <w:webHidden/>
              </w:rPr>
              <w:instrText xml:space="preserve"> PAGEREF _Toc240548381 \h </w:instrText>
            </w:r>
            <w:r>
              <w:rPr>
                <w:noProof/>
                <w:webHidden/>
              </w:rPr>
            </w:r>
            <w:r>
              <w:rPr>
                <w:noProof/>
                <w:webHidden/>
              </w:rPr>
              <w:fldChar w:fldCharType="separate"/>
            </w:r>
            <w:r>
              <w:rPr>
                <w:noProof/>
                <w:webHidden/>
              </w:rPr>
              <w:t>6</w:t>
            </w:r>
            <w:r>
              <w:rPr>
                <w:noProof/>
                <w:webHidden/>
              </w:rPr>
              <w:fldChar w:fldCharType="end"/>
            </w:r>
          </w:hyperlink>
        </w:p>
        <w:p w14:paraId="0DFFA4B1" w14:textId="03B89C9B" w:rsidR="000672B2" w:rsidRDefault="000672B2">
          <w:pPr>
            <w:pStyle w:val="TOC2"/>
            <w:tabs>
              <w:tab w:val="right" w:leader="dot" w:pos="9016"/>
            </w:tabs>
            <w:rPr>
              <w:rFonts w:eastAsiaTheme="minorEastAsia"/>
              <w:noProof/>
              <w:kern w:val="2"/>
              <w14:ligatures w14:val="standardContextual"/>
            </w:rPr>
          </w:pPr>
          <w:hyperlink w:anchor="_Toc240548382" w:history="1">
            <w:r w:rsidRPr="00AA4CF1">
              <w:rPr>
                <w:rStyle w:val="Hyperlink"/>
                <w:noProof/>
              </w:rPr>
              <w:t>1.6 Internal &amp; External Analysis: DESTEP, 7P and SWOT</w:t>
            </w:r>
            <w:r>
              <w:rPr>
                <w:noProof/>
                <w:webHidden/>
              </w:rPr>
              <w:tab/>
            </w:r>
            <w:r>
              <w:rPr>
                <w:noProof/>
                <w:webHidden/>
              </w:rPr>
              <w:fldChar w:fldCharType="begin"/>
            </w:r>
            <w:r>
              <w:rPr>
                <w:noProof/>
                <w:webHidden/>
              </w:rPr>
              <w:instrText xml:space="preserve"> PAGEREF _Toc240548382 \h </w:instrText>
            </w:r>
            <w:r>
              <w:rPr>
                <w:noProof/>
                <w:webHidden/>
              </w:rPr>
            </w:r>
            <w:r>
              <w:rPr>
                <w:noProof/>
                <w:webHidden/>
              </w:rPr>
              <w:fldChar w:fldCharType="separate"/>
            </w:r>
            <w:r>
              <w:rPr>
                <w:noProof/>
                <w:webHidden/>
              </w:rPr>
              <w:t>8</w:t>
            </w:r>
            <w:r>
              <w:rPr>
                <w:noProof/>
                <w:webHidden/>
              </w:rPr>
              <w:fldChar w:fldCharType="end"/>
            </w:r>
          </w:hyperlink>
        </w:p>
        <w:p w14:paraId="235DD250" w14:textId="69E5EA46" w:rsidR="000672B2" w:rsidRDefault="000672B2">
          <w:pPr>
            <w:pStyle w:val="TOC3"/>
            <w:tabs>
              <w:tab w:val="right" w:leader="dot" w:pos="9016"/>
            </w:tabs>
            <w:rPr>
              <w:rFonts w:eastAsiaTheme="minorEastAsia"/>
              <w:noProof/>
              <w:kern w:val="2"/>
              <w14:ligatures w14:val="standardContextual"/>
            </w:rPr>
          </w:pPr>
          <w:hyperlink w:anchor="_Toc240548383" w:history="1">
            <w:r w:rsidRPr="00AA4CF1">
              <w:rPr>
                <w:rStyle w:val="Hyperlink"/>
                <w:noProof/>
              </w:rPr>
              <w:t>1.6.1 External analysis DESTEP</w:t>
            </w:r>
            <w:r>
              <w:rPr>
                <w:noProof/>
                <w:webHidden/>
              </w:rPr>
              <w:tab/>
            </w:r>
            <w:r>
              <w:rPr>
                <w:noProof/>
                <w:webHidden/>
              </w:rPr>
              <w:fldChar w:fldCharType="begin"/>
            </w:r>
            <w:r>
              <w:rPr>
                <w:noProof/>
                <w:webHidden/>
              </w:rPr>
              <w:instrText xml:space="preserve"> PAGEREF _Toc240548383 \h </w:instrText>
            </w:r>
            <w:r>
              <w:rPr>
                <w:noProof/>
                <w:webHidden/>
              </w:rPr>
            </w:r>
            <w:r>
              <w:rPr>
                <w:noProof/>
                <w:webHidden/>
              </w:rPr>
              <w:fldChar w:fldCharType="separate"/>
            </w:r>
            <w:r>
              <w:rPr>
                <w:noProof/>
                <w:webHidden/>
              </w:rPr>
              <w:t>8</w:t>
            </w:r>
            <w:r>
              <w:rPr>
                <w:noProof/>
                <w:webHidden/>
              </w:rPr>
              <w:fldChar w:fldCharType="end"/>
            </w:r>
          </w:hyperlink>
        </w:p>
        <w:p w14:paraId="615A0524" w14:textId="63FEAF83" w:rsidR="000672B2" w:rsidRDefault="000672B2">
          <w:pPr>
            <w:pStyle w:val="TOC3"/>
            <w:tabs>
              <w:tab w:val="right" w:leader="dot" w:pos="9016"/>
            </w:tabs>
            <w:rPr>
              <w:rFonts w:eastAsiaTheme="minorEastAsia"/>
              <w:noProof/>
              <w:kern w:val="2"/>
              <w14:ligatures w14:val="standardContextual"/>
            </w:rPr>
          </w:pPr>
          <w:hyperlink w:anchor="_Toc240548384" w:history="1">
            <w:r w:rsidRPr="00AA4CF1">
              <w:rPr>
                <w:rStyle w:val="Hyperlink"/>
                <w:noProof/>
              </w:rPr>
              <w:t>1.6.2 Internal analysis 7P</w:t>
            </w:r>
            <w:r>
              <w:rPr>
                <w:noProof/>
                <w:webHidden/>
              </w:rPr>
              <w:tab/>
            </w:r>
            <w:r>
              <w:rPr>
                <w:noProof/>
                <w:webHidden/>
              </w:rPr>
              <w:fldChar w:fldCharType="begin"/>
            </w:r>
            <w:r>
              <w:rPr>
                <w:noProof/>
                <w:webHidden/>
              </w:rPr>
              <w:instrText xml:space="preserve"> PAGEREF _Toc240548384 \h </w:instrText>
            </w:r>
            <w:r>
              <w:rPr>
                <w:noProof/>
                <w:webHidden/>
              </w:rPr>
            </w:r>
            <w:r>
              <w:rPr>
                <w:noProof/>
                <w:webHidden/>
              </w:rPr>
              <w:fldChar w:fldCharType="separate"/>
            </w:r>
            <w:r>
              <w:rPr>
                <w:noProof/>
                <w:webHidden/>
              </w:rPr>
              <w:t>9</w:t>
            </w:r>
            <w:r>
              <w:rPr>
                <w:noProof/>
                <w:webHidden/>
              </w:rPr>
              <w:fldChar w:fldCharType="end"/>
            </w:r>
          </w:hyperlink>
        </w:p>
        <w:p w14:paraId="55840F81" w14:textId="64535840" w:rsidR="000672B2" w:rsidRDefault="000672B2">
          <w:pPr>
            <w:pStyle w:val="TOC3"/>
            <w:tabs>
              <w:tab w:val="right" w:leader="dot" w:pos="9016"/>
            </w:tabs>
            <w:rPr>
              <w:rFonts w:eastAsiaTheme="minorEastAsia"/>
              <w:noProof/>
              <w:kern w:val="2"/>
              <w14:ligatures w14:val="standardContextual"/>
            </w:rPr>
          </w:pPr>
          <w:hyperlink w:anchor="_Toc240548385" w:history="1">
            <w:r w:rsidRPr="00AA4CF1">
              <w:rPr>
                <w:rStyle w:val="Hyperlink"/>
                <w:noProof/>
              </w:rPr>
              <w:t>1.6.3 SWOT analysis</w:t>
            </w:r>
            <w:r>
              <w:rPr>
                <w:noProof/>
                <w:webHidden/>
              </w:rPr>
              <w:tab/>
            </w:r>
            <w:r>
              <w:rPr>
                <w:noProof/>
                <w:webHidden/>
              </w:rPr>
              <w:fldChar w:fldCharType="begin"/>
            </w:r>
            <w:r>
              <w:rPr>
                <w:noProof/>
                <w:webHidden/>
              </w:rPr>
              <w:instrText xml:space="preserve"> PAGEREF _Toc240548385 \h </w:instrText>
            </w:r>
            <w:r>
              <w:rPr>
                <w:noProof/>
                <w:webHidden/>
              </w:rPr>
            </w:r>
            <w:r>
              <w:rPr>
                <w:noProof/>
                <w:webHidden/>
              </w:rPr>
              <w:fldChar w:fldCharType="separate"/>
            </w:r>
            <w:r>
              <w:rPr>
                <w:noProof/>
                <w:webHidden/>
              </w:rPr>
              <w:t>10</w:t>
            </w:r>
            <w:r>
              <w:rPr>
                <w:noProof/>
                <w:webHidden/>
              </w:rPr>
              <w:fldChar w:fldCharType="end"/>
            </w:r>
          </w:hyperlink>
        </w:p>
        <w:p w14:paraId="4653ACB7" w14:textId="3F790598" w:rsidR="000672B2" w:rsidRDefault="000672B2">
          <w:pPr>
            <w:pStyle w:val="TOC1"/>
            <w:tabs>
              <w:tab w:val="right" w:leader="dot" w:pos="9016"/>
            </w:tabs>
            <w:rPr>
              <w:rFonts w:eastAsiaTheme="minorEastAsia"/>
              <w:noProof/>
              <w:kern w:val="2"/>
              <w14:ligatures w14:val="standardContextual"/>
            </w:rPr>
          </w:pPr>
          <w:hyperlink w:anchor="_Toc240548386" w:history="1">
            <w:r w:rsidRPr="00AA4CF1">
              <w:rPr>
                <w:rStyle w:val="Hyperlink"/>
                <w:noProof/>
              </w:rPr>
              <w:t>2. AEL – Product requirements document</w:t>
            </w:r>
            <w:r>
              <w:rPr>
                <w:noProof/>
                <w:webHidden/>
              </w:rPr>
              <w:tab/>
            </w:r>
            <w:r>
              <w:rPr>
                <w:noProof/>
                <w:webHidden/>
              </w:rPr>
              <w:fldChar w:fldCharType="begin"/>
            </w:r>
            <w:r>
              <w:rPr>
                <w:noProof/>
                <w:webHidden/>
              </w:rPr>
              <w:instrText xml:space="preserve"> PAGEREF _Toc240548386 \h </w:instrText>
            </w:r>
            <w:r>
              <w:rPr>
                <w:noProof/>
                <w:webHidden/>
              </w:rPr>
            </w:r>
            <w:r>
              <w:rPr>
                <w:noProof/>
                <w:webHidden/>
              </w:rPr>
              <w:fldChar w:fldCharType="separate"/>
            </w:r>
            <w:r>
              <w:rPr>
                <w:noProof/>
                <w:webHidden/>
              </w:rPr>
              <w:t>11</w:t>
            </w:r>
            <w:r>
              <w:rPr>
                <w:noProof/>
                <w:webHidden/>
              </w:rPr>
              <w:fldChar w:fldCharType="end"/>
            </w:r>
          </w:hyperlink>
        </w:p>
        <w:p w14:paraId="1315D50E" w14:textId="280D189C" w:rsidR="000672B2" w:rsidRDefault="000672B2">
          <w:pPr>
            <w:pStyle w:val="TOC2"/>
            <w:tabs>
              <w:tab w:val="right" w:leader="dot" w:pos="9016"/>
            </w:tabs>
            <w:rPr>
              <w:rFonts w:eastAsiaTheme="minorEastAsia"/>
              <w:noProof/>
              <w:kern w:val="2"/>
              <w14:ligatures w14:val="standardContextual"/>
            </w:rPr>
          </w:pPr>
          <w:hyperlink w:anchor="_Toc240548387" w:history="1">
            <w:r w:rsidRPr="00AA4CF1">
              <w:rPr>
                <w:rStyle w:val="Hyperlink"/>
                <w:noProof/>
              </w:rPr>
              <w:t>2.1 Problem and users</w:t>
            </w:r>
            <w:r>
              <w:rPr>
                <w:noProof/>
                <w:webHidden/>
              </w:rPr>
              <w:tab/>
            </w:r>
            <w:r>
              <w:rPr>
                <w:noProof/>
                <w:webHidden/>
              </w:rPr>
              <w:fldChar w:fldCharType="begin"/>
            </w:r>
            <w:r>
              <w:rPr>
                <w:noProof/>
                <w:webHidden/>
              </w:rPr>
              <w:instrText xml:space="preserve"> PAGEREF _Toc240548387 \h </w:instrText>
            </w:r>
            <w:r>
              <w:rPr>
                <w:noProof/>
                <w:webHidden/>
              </w:rPr>
            </w:r>
            <w:r>
              <w:rPr>
                <w:noProof/>
                <w:webHidden/>
              </w:rPr>
              <w:fldChar w:fldCharType="separate"/>
            </w:r>
            <w:r>
              <w:rPr>
                <w:noProof/>
                <w:webHidden/>
              </w:rPr>
              <w:t>11</w:t>
            </w:r>
            <w:r>
              <w:rPr>
                <w:noProof/>
                <w:webHidden/>
              </w:rPr>
              <w:fldChar w:fldCharType="end"/>
            </w:r>
          </w:hyperlink>
        </w:p>
        <w:p w14:paraId="479B3521" w14:textId="59E8BFA9" w:rsidR="000672B2" w:rsidRDefault="000672B2">
          <w:pPr>
            <w:pStyle w:val="TOC3"/>
            <w:tabs>
              <w:tab w:val="right" w:leader="dot" w:pos="9016"/>
            </w:tabs>
            <w:rPr>
              <w:rFonts w:eastAsiaTheme="minorEastAsia"/>
              <w:noProof/>
              <w:kern w:val="2"/>
              <w14:ligatures w14:val="standardContextual"/>
            </w:rPr>
          </w:pPr>
          <w:hyperlink w:anchor="_Toc240548388" w:history="1">
            <w:r w:rsidRPr="00AA4CF1">
              <w:rPr>
                <w:rStyle w:val="Hyperlink"/>
                <w:noProof/>
              </w:rPr>
              <w:t>2.1.1 Problem</w:t>
            </w:r>
            <w:r>
              <w:rPr>
                <w:noProof/>
                <w:webHidden/>
              </w:rPr>
              <w:tab/>
            </w:r>
            <w:r>
              <w:rPr>
                <w:noProof/>
                <w:webHidden/>
              </w:rPr>
              <w:fldChar w:fldCharType="begin"/>
            </w:r>
            <w:r>
              <w:rPr>
                <w:noProof/>
                <w:webHidden/>
              </w:rPr>
              <w:instrText xml:space="preserve"> PAGEREF _Toc240548388 \h </w:instrText>
            </w:r>
            <w:r>
              <w:rPr>
                <w:noProof/>
                <w:webHidden/>
              </w:rPr>
            </w:r>
            <w:r>
              <w:rPr>
                <w:noProof/>
                <w:webHidden/>
              </w:rPr>
              <w:fldChar w:fldCharType="separate"/>
            </w:r>
            <w:r>
              <w:rPr>
                <w:noProof/>
                <w:webHidden/>
              </w:rPr>
              <w:t>11</w:t>
            </w:r>
            <w:r>
              <w:rPr>
                <w:noProof/>
                <w:webHidden/>
              </w:rPr>
              <w:fldChar w:fldCharType="end"/>
            </w:r>
          </w:hyperlink>
        </w:p>
        <w:p w14:paraId="285211ED" w14:textId="139EFA3A" w:rsidR="000672B2" w:rsidRDefault="000672B2">
          <w:pPr>
            <w:pStyle w:val="TOC3"/>
            <w:tabs>
              <w:tab w:val="right" w:leader="dot" w:pos="9016"/>
            </w:tabs>
            <w:rPr>
              <w:rFonts w:eastAsiaTheme="minorEastAsia"/>
              <w:noProof/>
              <w:kern w:val="2"/>
              <w14:ligatures w14:val="standardContextual"/>
            </w:rPr>
          </w:pPr>
          <w:hyperlink w:anchor="_Toc240548389" w:history="1">
            <w:r w:rsidRPr="00AA4CF1">
              <w:rPr>
                <w:rStyle w:val="Hyperlink"/>
                <w:noProof/>
              </w:rPr>
              <w:t>2.1.2 Primary Users</w:t>
            </w:r>
            <w:r>
              <w:rPr>
                <w:noProof/>
                <w:webHidden/>
              </w:rPr>
              <w:tab/>
            </w:r>
            <w:r>
              <w:rPr>
                <w:noProof/>
                <w:webHidden/>
              </w:rPr>
              <w:fldChar w:fldCharType="begin"/>
            </w:r>
            <w:r>
              <w:rPr>
                <w:noProof/>
                <w:webHidden/>
              </w:rPr>
              <w:instrText xml:space="preserve"> PAGEREF _Toc240548389 \h </w:instrText>
            </w:r>
            <w:r>
              <w:rPr>
                <w:noProof/>
                <w:webHidden/>
              </w:rPr>
            </w:r>
            <w:r>
              <w:rPr>
                <w:noProof/>
                <w:webHidden/>
              </w:rPr>
              <w:fldChar w:fldCharType="separate"/>
            </w:r>
            <w:r>
              <w:rPr>
                <w:noProof/>
                <w:webHidden/>
              </w:rPr>
              <w:t>11</w:t>
            </w:r>
            <w:r>
              <w:rPr>
                <w:noProof/>
                <w:webHidden/>
              </w:rPr>
              <w:fldChar w:fldCharType="end"/>
            </w:r>
          </w:hyperlink>
        </w:p>
        <w:p w14:paraId="6F8669E4" w14:textId="6B6E272B" w:rsidR="000672B2" w:rsidRDefault="000672B2">
          <w:pPr>
            <w:pStyle w:val="TOC3"/>
            <w:tabs>
              <w:tab w:val="right" w:leader="dot" w:pos="9016"/>
            </w:tabs>
            <w:rPr>
              <w:rFonts w:eastAsiaTheme="minorEastAsia"/>
              <w:noProof/>
              <w:kern w:val="2"/>
              <w14:ligatures w14:val="standardContextual"/>
            </w:rPr>
          </w:pPr>
          <w:hyperlink w:anchor="_Toc240548390" w:history="1">
            <w:r w:rsidRPr="00AA4CF1">
              <w:rPr>
                <w:rStyle w:val="Hyperlink"/>
                <w:noProof/>
              </w:rPr>
              <w:t>2.1.3 Secondary Users</w:t>
            </w:r>
            <w:r>
              <w:rPr>
                <w:noProof/>
                <w:webHidden/>
              </w:rPr>
              <w:tab/>
            </w:r>
            <w:r>
              <w:rPr>
                <w:noProof/>
                <w:webHidden/>
              </w:rPr>
              <w:fldChar w:fldCharType="begin"/>
            </w:r>
            <w:r>
              <w:rPr>
                <w:noProof/>
                <w:webHidden/>
              </w:rPr>
              <w:instrText xml:space="preserve"> PAGEREF _Toc240548390 \h </w:instrText>
            </w:r>
            <w:r>
              <w:rPr>
                <w:noProof/>
                <w:webHidden/>
              </w:rPr>
            </w:r>
            <w:r>
              <w:rPr>
                <w:noProof/>
                <w:webHidden/>
              </w:rPr>
              <w:fldChar w:fldCharType="separate"/>
            </w:r>
            <w:r>
              <w:rPr>
                <w:noProof/>
                <w:webHidden/>
              </w:rPr>
              <w:t>11</w:t>
            </w:r>
            <w:r>
              <w:rPr>
                <w:noProof/>
                <w:webHidden/>
              </w:rPr>
              <w:fldChar w:fldCharType="end"/>
            </w:r>
          </w:hyperlink>
        </w:p>
        <w:p w14:paraId="129943E5" w14:textId="14A9D1AF" w:rsidR="000672B2" w:rsidRDefault="000672B2">
          <w:pPr>
            <w:pStyle w:val="TOC2"/>
            <w:tabs>
              <w:tab w:val="right" w:leader="dot" w:pos="9016"/>
            </w:tabs>
            <w:rPr>
              <w:rFonts w:eastAsiaTheme="minorEastAsia"/>
              <w:noProof/>
              <w:kern w:val="2"/>
              <w14:ligatures w14:val="standardContextual"/>
            </w:rPr>
          </w:pPr>
          <w:hyperlink w:anchor="_Toc240548391" w:history="1">
            <w:r w:rsidRPr="00AA4CF1">
              <w:rPr>
                <w:rStyle w:val="Hyperlink"/>
                <w:noProof/>
              </w:rPr>
              <w:t>2.2 What must the user do</w:t>
            </w:r>
            <w:r>
              <w:rPr>
                <w:noProof/>
                <w:webHidden/>
              </w:rPr>
              <w:tab/>
            </w:r>
            <w:r>
              <w:rPr>
                <w:noProof/>
                <w:webHidden/>
              </w:rPr>
              <w:fldChar w:fldCharType="begin"/>
            </w:r>
            <w:r>
              <w:rPr>
                <w:noProof/>
                <w:webHidden/>
              </w:rPr>
              <w:instrText xml:space="preserve"> PAGEREF _Toc240548391 \h </w:instrText>
            </w:r>
            <w:r>
              <w:rPr>
                <w:noProof/>
                <w:webHidden/>
              </w:rPr>
            </w:r>
            <w:r>
              <w:rPr>
                <w:noProof/>
                <w:webHidden/>
              </w:rPr>
              <w:fldChar w:fldCharType="separate"/>
            </w:r>
            <w:r>
              <w:rPr>
                <w:noProof/>
                <w:webHidden/>
              </w:rPr>
              <w:t>11</w:t>
            </w:r>
            <w:r>
              <w:rPr>
                <w:noProof/>
                <w:webHidden/>
              </w:rPr>
              <w:fldChar w:fldCharType="end"/>
            </w:r>
          </w:hyperlink>
        </w:p>
        <w:p w14:paraId="1CCE699B" w14:textId="497B59F1" w:rsidR="000672B2" w:rsidRDefault="000672B2">
          <w:pPr>
            <w:pStyle w:val="TOC2"/>
            <w:tabs>
              <w:tab w:val="right" w:leader="dot" w:pos="9016"/>
            </w:tabs>
            <w:rPr>
              <w:rFonts w:eastAsiaTheme="minorEastAsia"/>
              <w:noProof/>
              <w:kern w:val="2"/>
              <w14:ligatures w14:val="standardContextual"/>
            </w:rPr>
          </w:pPr>
          <w:hyperlink w:anchor="_Toc240548392" w:history="1">
            <w:r w:rsidRPr="00AA4CF1">
              <w:rPr>
                <w:rStyle w:val="Hyperlink"/>
                <w:noProof/>
              </w:rPr>
              <w:t>2.3 Output Qualities</w:t>
            </w:r>
            <w:r>
              <w:rPr>
                <w:noProof/>
                <w:webHidden/>
              </w:rPr>
              <w:tab/>
            </w:r>
            <w:r>
              <w:rPr>
                <w:noProof/>
                <w:webHidden/>
              </w:rPr>
              <w:fldChar w:fldCharType="begin"/>
            </w:r>
            <w:r>
              <w:rPr>
                <w:noProof/>
                <w:webHidden/>
              </w:rPr>
              <w:instrText xml:space="preserve"> PAGEREF _Toc240548392 \h </w:instrText>
            </w:r>
            <w:r>
              <w:rPr>
                <w:noProof/>
                <w:webHidden/>
              </w:rPr>
            </w:r>
            <w:r>
              <w:rPr>
                <w:noProof/>
                <w:webHidden/>
              </w:rPr>
              <w:fldChar w:fldCharType="separate"/>
            </w:r>
            <w:r>
              <w:rPr>
                <w:noProof/>
                <w:webHidden/>
              </w:rPr>
              <w:t>12</w:t>
            </w:r>
            <w:r>
              <w:rPr>
                <w:noProof/>
                <w:webHidden/>
              </w:rPr>
              <w:fldChar w:fldCharType="end"/>
            </w:r>
          </w:hyperlink>
        </w:p>
        <w:p w14:paraId="35B628BD" w14:textId="6C289276" w:rsidR="000672B2" w:rsidRDefault="000672B2">
          <w:pPr>
            <w:pStyle w:val="TOC2"/>
            <w:tabs>
              <w:tab w:val="right" w:leader="dot" w:pos="9016"/>
            </w:tabs>
            <w:rPr>
              <w:rFonts w:eastAsiaTheme="minorEastAsia"/>
              <w:noProof/>
              <w:kern w:val="2"/>
              <w14:ligatures w14:val="standardContextual"/>
            </w:rPr>
          </w:pPr>
          <w:hyperlink w:anchor="_Toc240548393" w:history="1">
            <w:r w:rsidRPr="00AA4CF1">
              <w:rPr>
                <w:rStyle w:val="Hyperlink"/>
                <w:noProof/>
              </w:rPr>
              <w:t>2.4 Known constraints</w:t>
            </w:r>
            <w:r>
              <w:rPr>
                <w:noProof/>
                <w:webHidden/>
              </w:rPr>
              <w:tab/>
            </w:r>
            <w:r>
              <w:rPr>
                <w:noProof/>
                <w:webHidden/>
              </w:rPr>
              <w:fldChar w:fldCharType="begin"/>
            </w:r>
            <w:r>
              <w:rPr>
                <w:noProof/>
                <w:webHidden/>
              </w:rPr>
              <w:instrText xml:space="preserve"> PAGEREF _Toc240548393 \h </w:instrText>
            </w:r>
            <w:r>
              <w:rPr>
                <w:noProof/>
                <w:webHidden/>
              </w:rPr>
            </w:r>
            <w:r>
              <w:rPr>
                <w:noProof/>
                <w:webHidden/>
              </w:rPr>
              <w:fldChar w:fldCharType="separate"/>
            </w:r>
            <w:r>
              <w:rPr>
                <w:noProof/>
                <w:webHidden/>
              </w:rPr>
              <w:t>13</w:t>
            </w:r>
            <w:r>
              <w:rPr>
                <w:noProof/>
                <w:webHidden/>
              </w:rPr>
              <w:fldChar w:fldCharType="end"/>
            </w:r>
          </w:hyperlink>
        </w:p>
        <w:p w14:paraId="2845B4CD" w14:textId="4D97DE88" w:rsidR="000672B2" w:rsidRDefault="000672B2">
          <w:pPr>
            <w:pStyle w:val="TOC2"/>
            <w:tabs>
              <w:tab w:val="right" w:leader="dot" w:pos="9016"/>
            </w:tabs>
            <w:rPr>
              <w:rFonts w:eastAsiaTheme="minorEastAsia"/>
              <w:noProof/>
              <w:kern w:val="2"/>
              <w14:ligatures w14:val="standardContextual"/>
            </w:rPr>
          </w:pPr>
          <w:hyperlink w:anchor="_Toc240548394" w:history="1">
            <w:r w:rsidRPr="00AA4CF1">
              <w:rPr>
                <w:rStyle w:val="Hyperlink"/>
                <w:noProof/>
              </w:rPr>
              <w:t>2.5 Source material</w:t>
            </w:r>
            <w:r>
              <w:rPr>
                <w:noProof/>
                <w:webHidden/>
              </w:rPr>
              <w:tab/>
            </w:r>
            <w:r>
              <w:rPr>
                <w:noProof/>
                <w:webHidden/>
              </w:rPr>
              <w:fldChar w:fldCharType="begin"/>
            </w:r>
            <w:r>
              <w:rPr>
                <w:noProof/>
                <w:webHidden/>
              </w:rPr>
              <w:instrText xml:space="preserve"> PAGEREF _Toc240548394 \h </w:instrText>
            </w:r>
            <w:r>
              <w:rPr>
                <w:noProof/>
                <w:webHidden/>
              </w:rPr>
            </w:r>
            <w:r>
              <w:rPr>
                <w:noProof/>
                <w:webHidden/>
              </w:rPr>
              <w:fldChar w:fldCharType="separate"/>
            </w:r>
            <w:r>
              <w:rPr>
                <w:noProof/>
                <w:webHidden/>
              </w:rPr>
              <w:t>13</w:t>
            </w:r>
            <w:r>
              <w:rPr>
                <w:noProof/>
                <w:webHidden/>
              </w:rPr>
              <w:fldChar w:fldCharType="end"/>
            </w:r>
          </w:hyperlink>
        </w:p>
        <w:p w14:paraId="1535E3A8" w14:textId="12AEF852" w:rsidR="000672B2" w:rsidRDefault="000672B2">
          <w:pPr>
            <w:pStyle w:val="TOC2"/>
            <w:tabs>
              <w:tab w:val="right" w:leader="dot" w:pos="9016"/>
            </w:tabs>
            <w:rPr>
              <w:rFonts w:eastAsiaTheme="minorEastAsia"/>
              <w:noProof/>
              <w:kern w:val="2"/>
              <w14:ligatures w14:val="standardContextual"/>
            </w:rPr>
          </w:pPr>
          <w:hyperlink w:anchor="_Toc240548395" w:history="1">
            <w:r w:rsidRPr="00AA4CF1">
              <w:rPr>
                <w:rStyle w:val="Hyperlink"/>
                <w:noProof/>
              </w:rPr>
              <w:t>2.6 Out of scope (for now)</w:t>
            </w:r>
            <w:r>
              <w:rPr>
                <w:noProof/>
                <w:webHidden/>
              </w:rPr>
              <w:tab/>
            </w:r>
            <w:r>
              <w:rPr>
                <w:noProof/>
                <w:webHidden/>
              </w:rPr>
              <w:fldChar w:fldCharType="begin"/>
            </w:r>
            <w:r>
              <w:rPr>
                <w:noProof/>
                <w:webHidden/>
              </w:rPr>
              <w:instrText xml:space="preserve"> PAGEREF _Toc240548395 \h </w:instrText>
            </w:r>
            <w:r>
              <w:rPr>
                <w:noProof/>
                <w:webHidden/>
              </w:rPr>
            </w:r>
            <w:r>
              <w:rPr>
                <w:noProof/>
                <w:webHidden/>
              </w:rPr>
              <w:fldChar w:fldCharType="separate"/>
            </w:r>
            <w:r>
              <w:rPr>
                <w:noProof/>
                <w:webHidden/>
              </w:rPr>
              <w:t>13</w:t>
            </w:r>
            <w:r>
              <w:rPr>
                <w:noProof/>
                <w:webHidden/>
              </w:rPr>
              <w:fldChar w:fldCharType="end"/>
            </w:r>
          </w:hyperlink>
        </w:p>
        <w:p w14:paraId="4F6B6CF0" w14:textId="09096530" w:rsidR="000672B2" w:rsidRDefault="000672B2">
          <w:pPr>
            <w:pStyle w:val="TOC2"/>
            <w:tabs>
              <w:tab w:val="right" w:leader="dot" w:pos="9016"/>
            </w:tabs>
            <w:rPr>
              <w:rFonts w:eastAsiaTheme="minorEastAsia"/>
              <w:noProof/>
              <w:kern w:val="2"/>
              <w14:ligatures w14:val="standardContextual"/>
            </w:rPr>
          </w:pPr>
          <w:hyperlink w:anchor="_Toc240548396" w:history="1">
            <w:r w:rsidRPr="00AA4CF1">
              <w:rPr>
                <w:rStyle w:val="Hyperlink"/>
                <w:noProof/>
              </w:rPr>
              <w:t>2.7 Open questions and assumptions</w:t>
            </w:r>
            <w:r>
              <w:rPr>
                <w:noProof/>
                <w:webHidden/>
              </w:rPr>
              <w:tab/>
            </w:r>
            <w:r>
              <w:rPr>
                <w:noProof/>
                <w:webHidden/>
              </w:rPr>
              <w:fldChar w:fldCharType="begin"/>
            </w:r>
            <w:r>
              <w:rPr>
                <w:noProof/>
                <w:webHidden/>
              </w:rPr>
              <w:instrText xml:space="preserve"> PAGEREF _Toc240548396 \h </w:instrText>
            </w:r>
            <w:r>
              <w:rPr>
                <w:noProof/>
                <w:webHidden/>
              </w:rPr>
            </w:r>
            <w:r>
              <w:rPr>
                <w:noProof/>
                <w:webHidden/>
              </w:rPr>
              <w:fldChar w:fldCharType="separate"/>
            </w:r>
            <w:r>
              <w:rPr>
                <w:noProof/>
                <w:webHidden/>
              </w:rPr>
              <w:t>13</w:t>
            </w:r>
            <w:r>
              <w:rPr>
                <w:noProof/>
                <w:webHidden/>
              </w:rPr>
              <w:fldChar w:fldCharType="end"/>
            </w:r>
          </w:hyperlink>
        </w:p>
        <w:p w14:paraId="673F02E9" w14:textId="4B076317" w:rsidR="000672B2" w:rsidRDefault="000672B2">
          <w:pPr>
            <w:pStyle w:val="TOC3"/>
            <w:tabs>
              <w:tab w:val="right" w:leader="dot" w:pos="9016"/>
            </w:tabs>
            <w:rPr>
              <w:rFonts w:eastAsiaTheme="minorEastAsia"/>
              <w:noProof/>
              <w:kern w:val="2"/>
              <w14:ligatures w14:val="standardContextual"/>
            </w:rPr>
          </w:pPr>
          <w:hyperlink w:anchor="_Toc240548397" w:history="1">
            <w:r w:rsidRPr="00AA4CF1">
              <w:rPr>
                <w:rStyle w:val="Hyperlink"/>
                <w:noProof/>
              </w:rPr>
              <w:t>2.7.1 Open questions</w:t>
            </w:r>
            <w:r>
              <w:rPr>
                <w:noProof/>
                <w:webHidden/>
              </w:rPr>
              <w:tab/>
            </w:r>
            <w:r>
              <w:rPr>
                <w:noProof/>
                <w:webHidden/>
              </w:rPr>
              <w:fldChar w:fldCharType="begin"/>
            </w:r>
            <w:r>
              <w:rPr>
                <w:noProof/>
                <w:webHidden/>
              </w:rPr>
              <w:instrText xml:space="preserve"> PAGEREF _Toc240548397 \h </w:instrText>
            </w:r>
            <w:r>
              <w:rPr>
                <w:noProof/>
                <w:webHidden/>
              </w:rPr>
            </w:r>
            <w:r>
              <w:rPr>
                <w:noProof/>
                <w:webHidden/>
              </w:rPr>
              <w:fldChar w:fldCharType="separate"/>
            </w:r>
            <w:r>
              <w:rPr>
                <w:noProof/>
                <w:webHidden/>
              </w:rPr>
              <w:t>13</w:t>
            </w:r>
            <w:r>
              <w:rPr>
                <w:noProof/>
                <w:webHidden/>
              </w:rPr>
              <w:fldChar w:fldCharType="end"/>
            </w:r>
          </w:hyperlink>
        </w:p>
        <w:p w14:paraId="775F88AC" w14:textId="14B2EC45" w:rsidR="000672B2" w:rsidRDefault="000672B2">
          <w:pPr>
            <w:pStyle w:val="TOC3"/>
            <w:tabs>
              <w:tab w:val="right" w:leader="dot" w:pos="9016"/>
            </w:tabs>
            <w:rPr>
              <w:rFonts w:eastAsiaTheme="minorEastAsia"/>
              <w:noProof/>
              <w:kern w:val="2"/>
              <w14:ligatures w14:val="standardContextual"/>
            </w:rPr>
          </w:pPr>
          <w:hyperlink w:anchor="_Toc240548398" w:history="1">
            <w:r w:rsidRPr="00AA4CF1">
              <w:rPr>
                <w:rStyle w:val="Hyperlink"/>
                <w:noProof/>
              </w:rPr>
              <w:t>2.7.2 Assumptions</w:t>
            </w:r>
            <w:r>
              <w:rPr>
                <w:noProof/>
                <w:webHidden/>
              </w:rPr>
              <w:tab/>
            </w:r>
            <w:r>
              <w:rPr>
                <w:noProof/>
                <w:webHidden/>
              </w:rPr>
              <w:fldChar w:fldCharType="begin"/>
            </w:r>
            <w:r>
              <w:rPr>
                <w:noProof/>
                <w:webHidden/>
              </w:rPr>
              <w:instrText xml:space="preserve"> PAGEREF _Toc240548398 \h </w:instrText>
            </w:r>
            <w:r>
              <w:rPr>
                <w:noProof/>
                <w:webHidden/>
              </w:rPr>
            </w:r>
            <w:r>
              <w:rPr>
                <w:noProof/>
                <w:webHidden/>
              </w:rPr>
              <w:fldChar w:fldCharType="separate"/>
            </w:r>
            <w:r>
              <w:rPr>
                <w:noProof/>
                <w:webHidden/>
              </w:rPr>
              <w:t>14</w:t>
            </w:r>
            <w:r>
              <w:rPr>
                <w:noProof/>
                <w:webHidden/>
              </w:rPr>
              <w:fldChar w:fldCharType="end"/>
            </w:r>
          </w:hyperlink>
        </w:p>
        <w:p w14:paraId="270B1B22" w14:textId="4D93730F" w:rsidR="000672B2" w:rsidRDefault="000672B2">
          <w:pPr>
            <w:pStyle w:val="TOC1"/>
            <w:tabs>
              <w:tab w:val="right" w:leader="dot" w:pos="9016"/>
            </w:tabs>
            <w:rPr>
              <w:rFonts w:eastAsiaTheme="minorEastAsia"/>
              <w:noProof/>
              <w:kern w:val="2"/>
              <w14:ligatures w14:val="standardContextual"/>
            </w:rPr>
          </w:pPr>
          <w:hyperlink w:anchor="_Toc240548399" w:history="1">
            <w:r w:rsidRPr="00AA4CF1">
              <w:rPr>
                <w:rStyle w:val="Hyperlink"/>
                <w:noProof/>
              </w:rPr>
              <w:t>3 Technical Blueprint</w:t>
            </w:r>
            <w:r>
              <w:rPr>
                <w:noProof/>
                <w:webHidden/>
              </w:rPr>
              <w:tab/>
            </w:r>
            <w:r>
              <w:rPr>
                <w:noProof/>
                <w:webHidden/>
              </w:rPr>
              <w:fldChar w:fldCharType="begin"/>
            </w:r>
            <w:r>
              <w:rPr>
                <w:noProof/>
                <w:webHidden/>
              </w:rPr>
              <w:instrText xml:space="preserve"> PAGEREF _Toc240548399 \h </w:instrText>
            </w:r>
            <w:r>
              <w:rPr>
                <w:noProof/>
                <w:webHidden/>
              </w:rPr>
            </w:r>
            <w:r>
              <w:rPr>
                <w:noProof/>
                <w:webHidden/>
              </w:rPr>
              <w:fldChar w:fldCharType="separate"/>
            </w:r>
            <w:r>
              <w:rPr>
                <w:noProof/>
                <w:webHidden/>
              </w:rPr>
              <w:t>15</w:t>
            </w:r>
            <w:r>
              <w:rPr>
                <w:noProof/>
                <w:webHidden/>
              </w:rPr>
              <w:fldChar w:fldCharType="end"/>
            </w:r>
          </w:hyperlink>
        </w:p>
        <w:p w14:paraId="701CA983" w14:textId="41C4E839" w:rsidR="000672B2" w:rsidRDefault="000672B2">
          <w:pPr>
            <w:pStyle w:val="TOC2"/>
            <w:tabs>
              <w:tab w:val="right" w:leader="dot" w:pos="9016"/>
            </w:tabs>
            <w:rPr>
              <w:rFonts w:eastAsiaTheme="minorEastAsia"/>
              <w:noProof/>
              <w:kern w:val="2"/>
              <w14:ligatures w14:val="standardContextual"/>
            </w:rPr>
          </w:pPr>
          <w:hyperlink w:anchor="_Toc240548400" w:history="1">
            <w:r w:rsidRPr="00AA4CF1">
              <w:rPr>
                <w:rStyle w:val="Hyperlink"/>
                <w:noProof/>
                <w:lang w:val="en-US"/>
              </w:rPr>
              <w:t>3.1. Two altitudes</w:t>
            </w:r>
            <w:r>
              <w:rPr>
                <w:noProof/>
                <w:webHidden/>
              </w:rPr>
              <w:tab/>
            </w:r>
            <w:r>
              <w:rPr>
                <w:noProof/>
                <w:webHidden/>
              </w:rPr>
              <w:fldChar w:fldCharType="begin"/>
            </w:r>
            <w:r>
              <w:rPr>
                <w:noProof/>
                <w:webHidden/>
              </w:rPr>
              <w:instrText xml:space="preserve"> PAGEREF _Toc240548400 \h </w:instrText>
            </w:r>
            <w:r>
              <w:rPr>
                <w:noProof/>
                <w:webHidden/>
              </w:rPr>
            </w:r>
            <w:r>
              <w:rPr>
                <w:noProof/>
                <w:webHidden/>
              </w:rPr>
              <w:fldChar w:fldCharType="separate"/>
            </w:r>
            <w:r>
              <w:rPr>
                <w:noProof/>
                <w:webHidden/>
              </w:rPr>
              <w:t>15</w:t>
            </w:r>
            <w:r>
              <w:rPr>
                <w:noProof/>
                <w:webHidden/>
              </w:rPr>
              <w:fldChar w:fldCharType="end"/>
            </w:r>
          </w:hyperlink>
        </w:p>
        <w:p w14:paraId="169FEF58" w14:textId="3A64BFBD" w:rsidR="000672B2" w:rsidRDefault="000672B2">
          <w:pPr>
            <w:pStyle w:val="TOC3"/>
            <w:tabs>
              <w:tab w:val="right" w:leader="dot" w:pos="9016"/>
            </w:tabs>
            <w:rPr>
              <w:rFonts w:eastAsiaTheme="minorEastAsia"/>
              <w:noProof/>
              <w:kern w:val="2"/>
              <w14:ligatures w14:val="standardContextual"/>
            </w:rPr>
          </w:pPr>
          <w:hyperlink w:anchor="_Toc240548401" w:history="1">
            <w:r w:rsidRPr="00AA4CF1">
              <w:rPr>
                <w:rStyle w:val="Hyperlink"/>
                <w:noProof/>
              </w:rPr>
              <w:t>3.1.1 The company who does what</w:t>
            </w:r>
            <w:r>
              <w:rPr>
                <w:noProof/>
                <w:webHidden/>
              </w:rPr>
              <w:tab/>
            </w:r>
            <w:r>
              <w:rPr>
                <w:noProof/>
                <w:webHidden/>
              </w:rPr>
              <w:fldChar w:fldCharType="begin"/>
            </w:r>
            <w:r>
              <w:rPr>
                <w:noProof/>
                <w:webHidden/>
              </w:rPr>
              <w:instrText xml:space="preserve"> PAGEREF _Toc240548401 \h </w:instrText>
            </w:r>
            <w:r>
              <w:rPr>
                <w:noProof/>
                <w:webHidden/>
              </w:rPr>
            </w:r>
            <w:r>
              <w:rPr>
                <w:noProof/>
                <w:webHidden/>
              </w:rPr>
              <w:fldChar w:fldCharType="separate"/>
            </w:r>
            <w:r>
              <w:rPr>
                <w:noProof/>
                <w:webHidden/>
              </w:rPr>
              <w:t>15</w:t>
            </w:r>
            <w:r>
              <w:rPr>
                <w:noProof/>
                <w:webHidden/>
              </w:rPr>
              <w:fldChar w:fldCharType="end"/>
            </w:r>
          </w:hyperlink>
        </w:p>
        <w:p w14:paraId="10ADB40D" w14:textId="4EE8481F" w:rsidR="000672B2" w:rsidRDefault="000672B2">
          <w:pPr>
            <w:pStyle w:val="TOC3"/>
            <w:tabs>
              <w:tab w:val="right" w:leader="dot" w:pos="9016"/>
            </w:tabs>
            <w:rPr>
              <w:rFonts w:eastAsiaTheme="minorEastAsia"/>
              <w:noProof/>
              <w:kern w:val="2"/>
              <w14:ligatures w14:val="standardContextual"/>
            </w:rPr>
          </w:pPr>
          <w:hyperlink w:anchor="_Toc240548402" w:history="1">
            <w:r w:rsidRPr="00AA4CF1">
              <w:rPr>
                <w:rStyle w:val="Hyperlink"/>
                <w:noProof/>
              </w:rPr>
              <w:t>3.1.2 The production line what follows what</w:t>
            </w:r>
            <w:r>
              <w:rPr>
                <w:noProof/>
                <w:webHidden/>
              </w:rPr>
              <w:tab/>
            </w:r>
            <w:r>
              <w:rPr>
                <w:noProof/>
                <w:webHidden/>
              </w:rPr>
              <w:fldChar w:fldCharType="begin"/>
            </w:r>
            <w:r>
              <w:rPr>
                <w:noProof/>
                <w:webHidden/>
              </w:rPr>
              <w:instrText xml:space="preserve"> PAGEREF _Toc240548402 \h </w:instrText>
            </w:r>
            <w:r>
              <w:rPr>
                <w:noProof/>
                <w:webHidden/>
              </w:rPr>
            </w:r>
            <w:r>
              <w:rPr>
                <w:noProof/>
                <w:webHidden/>
              </w:rPr>
              <w:fldChar w:fldCharType="separate"/>
            </w:r>
            <w:r>
              <w:rPr>
                <w:noProof/>
                <w:webHidden/>
              </w:rPr>
              <w:t>15</w:t>
            </w:r>
            <w:r>
              <w:rPr>
                <w:noProof/>
                <w:webHidden/>
              </w:rPr>
              <w:fldChar w:fldCharType="end"/>
            </w:r>
          </w:hyperlink>
        </w:p>
        <w:p w14:paraId="72E10939" w14:textId="350D4841" w:rsidR="000672B2" w:rsidRDefault="000672B2">
          <w:pPr>
            <w:pStyle w:val="TOC2"/>
            <w:tabs>
              <w:tab w:val="right" w:leader="dot" w:pos="9016"/>
            </w:tabs>
            <w:rPr>
              <w:rFonts w:eastAsiaTheme="minorEastAsia"/>
              <w:noProof/>
              <w:kern w:val="2"/>
              <w14:ligatures w14:val="standardContextual"/>
            </w:rPr>
          </w:pPr>
          <w:hyperlink w:anchor="_Toc240548403" w:history="1">
            <w:r w:rsidRPr="00AA4CF1">
              <w:rPr>
                <w:rStyle w:val="Hyperlink"/>
                <w:noProof/>
                <w:lang w:val="en-US"/>
              </w:rPr>
              <w:t>3.2. The six decisions</w:t>
            </w:r>
            <w:r>
              <w:rPr>
                <w:noProof/>
                <w:webHidden/>
              </w:rPr>
              <w:tab/>
            </w:r>
            <w:r>
              <w:rPr>
                <w:noProof/>
                <w:webHidden/>
              </w:rPr>
              <w:fldChar w:fldCharType="begin"/>
            </w:r>
            <w:r>
              <w:rPr>
                <w:noProof/>
                <w:webHidden/>
              </w:rPr>
              <w:instrText xml:space="preserve"> PAGEREF _Toc240548403 \h </w:instrText>
            </w:r>
            <w:r>
              <w:rPr>
                <w:noProof/>
                <w:webHidden/>
              </w:rPr>
            </w:r>
            <w:r>
              <w:rPr>
                <w:noProof/>
                <w:webHidden/>
              </w:rPr>
              <w:fldChar w:fldCharType="separate"/>
            </w:r>
            <w:r>
              <w:rPr>
                <w:noProof/>
                <w:webHidden/>
              </w:rPr>
              <w:t>16</w:t>
            </w:r>
            <w:r>
              <w:rPr>
                <w:noProof/>
                <w:webHidden/>
              </w:rPr>
              <w:fldChar w:fldCharType="end"/>
            </w:r>
          </w:hyperlink>
        </w:p>
        <w:p w14:paraId="3E2BB9E2" w14:textId="777877A8" w:rsidR="000672B2" w:rsidRDefault="000672B2">
          <w:pPr>
            <w:pStyle w:val="TOC2"/>
            <w:tabs>
              <w:tab w:val="right" w:leader="dot" w:pos="9016"/>
            </w:tabs>
            <w:rPr>
              <w:rFonts w:eastAsiaTheme="minorEastAsia"/>
              <w:noProof/>
              <w:kern w:val="2"/>
              <w14:ligatures w14:val="standardContextual"/>
            </w:rPr>
          </w:pPr>
          <w:hyperlink w:anchor="_Toc240548404" w:history="1">
            <w:r w:rsidRPr="00AA4CF1">
              <w:rPr>
                <w:rStyle w:val="Hyperlink"/>
                <w:noProof/>
                <w:lang w:val="en-US"/>
              </w:rPr>
              <w:t>3.3 What passes between the parts: appraised.md</w:t>
            </w:r>
            <w:r>
              <w:rPr>
                <w:noProof/>
                <w:webHidden/>
              </w:rPr>
              <w:tab/>
            </w:r>
            <w:r>
              <w:rPr>
                <w:noProof/>
                <w:webHidden/>
              </w:rPr>
              <w:fldChar w:fldCharType="begin"/>
            </w:r>
            <w:r>
              <w:rPr>
                <w:noProof/>
                <w:webHidden/>
              </w:rPr>
              <w:instrText xml:space="preserve"> PAGEREF _Toc240548404 \h </w:instrText>
            </w:r>
            <w:r>
              <w:rPr>
                <w:noProof/>
                <w:webHidden/>
              </w:rPr>
            </w:r>
            <w:r>
              <w:rPr>
                <w:noProof/>
                <w:webHidden/>
              </w:rPr>
              <w:fldChar w:fldCharType="separate"/>
            </w:r>
            <w:r>
              <w:rPr>
                <w:noProof/>
                <w:webHidden/>
              </w:rPr>
              <w:t>16</w:t>
            </w:r>
            <w:r>
              <w:rPr>
                <w:noProof/>
                <w:webHidden/>
              </w:rPr>
              <w:fldChar w:fldCharType="end"/>
            </w:r>
          </w:hyperlink>
        </w:p>
        <w:p w14:paraId="2E86D56A" w14:textId="2AA50571" w:rsidR="000672B2" w:rsidRDefault="000672B2">
          <w:pPr>
            <w:pStyle w:val="TOC2"/>
            <w:tabs>
              <w:tab w:val="right" w:leader="dot" w:pos="9016"/>
            </w:tabs>
            <w:rPr>
              <w:rFonts w:eastAsiaTheme="minorEastAsia"/>
              <w:noProof/>
              <w:kern w:val="2"/>
              <w14:ligatures w14:val="standardContextual"/>
            </w:rPr>
          </w:pPr>
          <w:hyperlink w:anchor="_Toc240548405" w:history="1">
            <w:r w:rsidRPr="00AA4CF1">
              <w:rPr>
                <w:rStyle w:val="Hyperlink"/>
                <w:noProof/>
                <w:lang w:val="en-US"/>
              </w:rPr>
              <w:t>3.4 The line nothing may cross</w:t>
            </w:r>
            <w:r>
              <w:rPr>
                <w:noProof/>
                <w:webHidden/>
              </w:rPr>
              <w:tab/>
            </w:r>
            <w:r>
              <w:rPr>
                <w:noProof/>
                <w:webHidden/>
              </w:rPr>
              <w:fldChar w:fldCharType="begin"/>
            </w:r>
            <w:r>
              <w:rPr>
                <w:noProof/>
                <w:webHidden/>
              </w:rPr>
              <w:instrText xml:space="preserve"> PAGEREF _Toc240548405 \h </w:instrText>
            </w:r>
            <w:r>
              <w:rPr>
                <w:noProof/>
                <w:webHidden/>
              </w:rPr>
            </w:r>
            <w:r>
              <w:rPr>
                <w:noProof/>
                <w:webHidden/>
              </w:rPr>
              <w:fldChar w:fldCharType="separate"/>
            </w:r>
            <w:r>
              <w:rPr>
                <w:noProof/>
                <w:webHidden/>
              </w:rPr>
              <w:t>17</w:t>
            </w:r>
            <w:r>
              <w:rPr>
                <w:noProof/>
                <w:webHidden/>
              </w:rPr>
              <w:fldChar w:fldCharType="end"/>
            </w:r>
          </w:hyperlink>
        </w:p>
        <w:p w14:paraId="05B613D6" w14:textId="66F36B0C" w:rsidR="000672B2" w:rsidRDefault="000672B2">
          <w:pPr>
            <w:pStyle w:val="TOC2"/>
            <w:tabs>
              <w:tab w:val="right" w:leader="dot" w:pos="9016"/>
            </w:tabs>
            <w:rPr>
              <w:rFonts w:eastAsiaTheme="minorEastAsia"/>
              <w:noProof/>
              <w:kern w:val="2"/>
              <w14:ligatures w14:val="standardContextual"/>
            </w:rPr>
          </w:pPr>
          <w:hyperlink w:anchor="_Toc240548406" w:history="1">
            <w:r w:rsidRPr="00AA4CF1">
              <w:rPr>
                <w:rStyle w:val="Hyperlink"/>
                <w:noProof/>
                <w:lang w:val="en-US"/>
              </w:rPr>
              <w:t>3.5 Where the map stops</w:t>
            </w:r>
            <w:r>
              <w:rPr>
                <w:noProof/>
                <w:webHidden/>
              </w:rPr>
              <w:tab/>
            </w:r>
            <w:r>
              <w:rPr>
                <w:noProof/>
                <w:webHidden/>
              </w:rPr>
              <w:fldChar w:fldCharType="begin"/>
            </w:r>
            <w:r>
              <w:rPr>
                <w:noProof/>
                <w:webHidden/>
              </w:rPr>
              <w:instrText xml:space="preserve"> PAGEREF _Toc240548406 \h </w:instrText>
            </w:r>
            <w:r>
              <w:rPr>
                <w:noProof/>
                <w:webHidden/>
              </w:rPr>
            </w:r>
            <w:r>
              <w:rPr>
                <w:noProof/>
                <w:webHidden/>
              </w:rPr>
              <w:fldChar w:fldCharType="separate"/>
            </w:r>
            <w:r>
              <w:rPr>
                <w:noProof/>
                <w:webHidden/>
              </w:rPr>
              <w:t>17</w:t>
            </w:r>
            <w:r>
              <w:rPr>
                <w:noProof/>
                <w:webHidden/>
              </w:rPr>
              <w:fldChar w:fldCharType="end"/>
            </w:r>
          </w:hyperlink>
        </w:p>
        <w:p w14:paraId="3523A16E" w14:textId="00B4F2D4" w:rsidR="000672B2" w:rsidRDefault="000672B2">
          <w:pPr>
            <w:pStyle w:val="TOC2"/>
            <w:tabs>
              <w:tab w:val="right" w:leader="dot" w:pos="9016"/>
            </w:tabs>
            <w:rPr>
              <w:rFonts w:eastAsiaTheme="minorEastAsia"/>
              <w:noProof/>
              <w:kern w:val="2"/>
              <w14:ligatures w14:val="standardContextual"/>
            </w:rPr>
          </w:pPr>
          <w:hyperlink w:anchor="_Toc240548407" w:history="1">
            <w:r w:rsidRPr="00AA4CF1">
              <w:rPr>
                <w:rStyle w:val="Hyperlink"/>
                <w:noProof/>
                <w:lang w:val="en-US"/>
              </w:rPr>
              <w:t>3.6 The trace to the PRD</w:t>
            </w:r>
            <w:r>
              <w:rPr>
                <w:noProof/>
                <w:webHidden/>
              </w:rPr>
              <w:tab/>
            </w:r>
            <w:r>
              <w:rPr>
                <w:noProof/>
                <w:webHidden/>
              </w:rPr>
              <w:fldChar w:fldCharType="begin"/>
            </w:r>
            <w:r>
              <w:rPr>
                <w:noProof/>
                <w:webHidden/>
              </w:rPr>
              <w:instrText xml:space="preserve"> PAGEREF _Toc240548407 \h </w:instrText>
            </w:r>
            <w:r>
              <w:rPr>
                <w:noProof/>
                <w:webHidden/>
              </w:rPr>
            </w:r>
            <w:r>
              <w:rPr>
                <w:noProof/>
                <w:webHidden/>
              </w:rPr>
              <w:fldChar w:fldCharType="separate"/>
            </w:r>
            <w:r>
              <w:rPr>
                <w:noProof/>
                <w:webHidden/>
              </w:rPr>
              <w:t>18</w:t>
            </w:r>
            <w:r>
              <w:rPr>
                <w:noProof/>
                <w:webHidden/>
              </w:rPr>
              <w:fldChar w:fldCharType="end"/>
            </w:r>
          </w:hyperlink>
        </w:p>
        <w:p w14:paraId="7D1AF2A1" w14:textId="32F4C4A4" w:rsidR="00715B81" w:rsidRPr="00661C91" w:rsidRDefault="00715B81">
          <w:r w:rsidRPr="00661C91">
            <w:rPr>
              <w:b/>
              <w:bCs/>
            </w:rPr>
            <w:fldChar w:fldCharType="end"/>
          </w:r>
        </w:p>
      </w:sdtContent>
    </w:sdt>
    <w:p w14:paraId="62D6A356" w14:textId="77777777" w:rsidR="001169F6" w:rsidRPr="00661C91" w:rsidRDefault="001169F6" w:rsidP="00715B81">
      <w:pPr>
        <w:pStyle w:val="Heading1"/>
      </w:pPr>
    </w:p>
    <w:p w14:paraId="2B4B88C7" w14:textId="77777777" w:rsidR="00715B81" w:rsidRPr="00661C91" w:rsidRDefault="00715B81" w:rsidP="00A31557"/>
    <w:p w14:paraId="004606EB" w14:textId="77777777" w:rsidR="000672B2" w:rsidRDefault="000672B2">
      <w:pPr>
        <w:rPr>
          <w:rStyle w:val="Heading1Char"/>
        </w:rPr>
      </w:pPr>
      <w:bookmarkStart w:id="1" w:name="_Toc240548374"/>
      <w:r>
        <w:rPr>
          <w:rStyle w:val="Heading1Char"/>
        </w:rPr>
        <w:br w:type="page"/>
      </w:r>
    </w:p>
    <w:p w14:paraId="2475F362" w14:textId="78917BC4" w:rsidR="00A60805" w:rsidRPr="00661C91" w:rsidRDefault="000E10CB" w:rsidP="00F67187">
      <w:pPr>
        <w:rPr>
          <w:rStyle w:val="Heading1Char"/>
        </w:rPr>
      </w:pPr>
      <w:r w:rsidRPr="00661C91">
        <w:rPr>
          <w:rStyle w:val="Heading1Char"/>
        </w:rPr>
        <w:lastRenderedPageBreak/>
        <w:t>1. AIBS – Research Proposal (first draft)</w:t>
      </w:r>
      <w:bookmarkEnd w:id="1"/>
    </w:p>
    <w:p w14:paraId="124866AC" w14:textId="46747FC2" w:rsidR="000E10CB" w:rsidRPr="00661C91" w:rsidRDefault="00361104" w:rsidP="000E10CB">
      <w:pPr>
        <w:pStyle w:val="Heading2"/>
        <w:rPr>
          <w:sz w:val="28"/>
          <w:szCs w:val="28"/>
        </w:rPr>
      </w:pPr>
      <w:bookmarkStart w:id="2" w:name="_Toc240548375"/>
      <w:r w:rsidRPr="00661C91">
        <w:rPr>
          <w:rStyle w:val="Heading1Char"/>
          <w:sz w:val="28"/>
          <w:szCs w:val="28"/>
        </w:rPr>
        <w:t>1.</w:t>
      </w:r>
      <w:r w:rsidR="00323E46" w:rsidRPr="00661C91">
        <w:rPr>
          <w:rStyle w:val="Heading1Char"/>
          <w:sz w:val="28"/>
          <w:szCs w:val="28"/>
        </w:rPr>
        <w:t>1</w:t>
      </w:r>
      <w:r w:rsidRPr="00661C91">
        <w:rPr>
          <w:rStyle w:val="Heading1Char"/>
          <w:sz w:val="28"/>
          <w:szCs w:val="28"/>
        </w:rPr>
        <w:t xml:space="preserve"> </w:t>
      </w:r>
      <w:r w:rsidR="2433200E" w:rsidRPr="00661C91">
        <w:rPr>
          <w:rStyle w:val="Heading1Char"/>
          <w:sz w:val="28"/>
          <w:szCs w:val="28"/>
        </w:rPr>
        <w:t>Target</w:t>
      </w:r>
      <w:r w:rsidR="004F6575" w:rsidRPr="00661C91">
        <w:rPr>
          <w:rStyle w:val="Heading1Char"/>
          <w:sz w:val="28"/>
          <w:szCs w:val="28"/>
        </w:rPr>
        <w:t xml:space="preserve"> </w:t>
      </w:r>
      <w:r w:rsidR="00EE7DE7" w:rsidRPr="00661C91">
        <w:rPr>
          <w:rStyle w:val="Heading1Char"/>
          <w:sz w:val="28"/>
          <w:szCs w:val="28"/>
        </w:rPr>
        <w:t>A</w:t>
      </w:r>
      <w:r w:rsidR="0058669F" w:rsidRPr="00661C91">
        <w:rPr>
          <w:rStyle w:val="Heading1Char"/>
          <w:sz w:val="28"/>
          <w:szCs w:val="28"/>
        </w:rPr>
        <w:t>ud</w:t>
      </w:r>
      <w:r w:rsidR="00B06F3D" w:rsidRPr="00661C91">
        <w:rPr>
          <w:rStyle w:val="Heading1Char"/>
          <w:sz w:val="28"/>
          <w:szCs w:val="28"/>
        </w:rPr>
        <w:t>ience</w:t>
      </w:r>
      <w:bookmarkEnd w:id="2"/>
    </w:p>
    <w:p w14:paraId="620677B0" w14:textId="77777777" w:rsidR="00D62C2E" w:rsidRPr="00661C91" w:rsidRDefault="00D62C2E" w:rsidP="00D62C2E">
      <w:pPr>
        <w:rPr>
          <w:sz w:val="22"/>
          <w:szCs w:val="22"/>
        </w:rPr>
      </w:pPr>
      <w:r w:rsidRPr="00661C91">
        <w:rPr>
          <w:sz w:val="22"/>
          <w:szCs w:val="22"/>
        </w:rPr>
        <w:t>This research focuses on Dutch mechanical engineering and industrial product design firms with 20–75 employees that use CAD software such as SolidWorks, Autodesk Inventor, and Siemens NX. These companies want to determine whether AI can improve their design pipeline by reducing design time, improving design quality, and automating repetitive engineering tasks, while ensuring that the benefits outweigh the costs of implementation.</w:t>
      </w:r>
    </w:p>
    <w:p w14:paraId="2D2A79E0" w14:textId="77777777" w:rsidR="00D62C2E" w:rsidRPr="00661C91" w:rsidRDefault="00D62C2E" w:rsidP="00D62C2E">
      <w:pPr>
        <w:rPr>
          <w:sz w:val="22"/>
          <w:szCs w:val="22"/>
        </w:rPr>
      </w:pPr>
      <w:r w:rsidRPr="00661C91">
        <w:rPr>
          <w:sz w:val="22"/>
          <w:szCs w:val="22"/>
        </w:rPr>
        <w:t>However, the growing integration of AI into 3D design software may increase dependence on a small number of mainly U.S.-based software providers, as many advanced AI features are developed by the software companies themselves. To reduce this dependency and strengthen strategic autonomy, organizations should explore alternative AI models, open-source solutions, and European or other non-American technology ecosystems. Diversifying AI providers can improve resilience, reduce supplier dependence, and increase long-term flexibility.</w:t>
      </w:r>
    </w:p>
    <w:p w14:paraId="03048495" w14:textId="77777777" w:rsidR="00102E85" w:rsidRPr="00661C91" w:rsidRDefault="00102E85" w:rsidP="00F67187">
      <w:pPr>
        <w:rPr>
          <w:sz w:val="22"/>
          <w:szCs w:val="22"/>
        </w:rPr>
      </w:pPr>
    </w:p>
    <w:p w14:paraId="41F772E2" w14:textId="11D8777F" w:rsidR="43850549" w:rsidRPr="00661C91" w:rsidRDefault="00323E46" w:rsidP="00361104">
      <w:pPr>
        <w:pStyle w:val="Heading2"/>
        <w:rPr>
          <w:sz w:val="28"/>
          <w:szCs w:val="28"/>
        </w:rPr>
      </w:pPr>
      <w:bookmarkStart w:id="3" w:name="_Toc240548376"/>
      <w:r w:rsidRPr="00661C91">
        <w:rPr>
          <w:sz w:val="28"/>
          <w:szCs w:val="28"/>
        </w:rPr>
        <w:t>1.2</w:t>
      </w:r>
      <w:r w:rsidR="00F67187" w:rsidRPr="00661C91">
        <w:rPr>
          <w:sz w:val="28"/>
          <w:szCs w:val="28"/>
        </w:rPr>
        <w:t xml:space="preserve"> </w:t>
      </w:r>
      <w:r w:rsidR="000D0CC2" w:rsidRPr="00661C91">
        <w:rPr>
          <w:sz w:val="28"/>
          <w:szCs w:val="28"/>
        </w:rPr>
        <w:t>What do these companies need?</w:t>
      </w:r>
      <w:bookmarkEnd w:id="3"/>
    </w:p>
    <w:p w14:paraId="34E0B82F" w14:textId="1F9BD7EA" w:rsidR="00FF2460" w:rsidRPr="00661C91" w:rsidRDefault="00514886">
      <w:pPr>
        <w:rPr>
          <w:sz w:val="22"/>
          <w:szCs w:val="22"/>
        </w:rPr>
      </w:pPr>
      <w:r w:rsidRPr="00661C91">
        <w:rPr>
          <w:sz w:val="22"/>
          <w:szCs w:val="22"/>
        </w:rPr>
        <w:t xml:space="preserve">We see that companies are </w:t>
      </w:r>
      <w:r w:rsidR="00F97EA5" w:rsidRPr="00661C91">
        <w:rPr>
          <w:sz w:val="22"/>
          <w:szCs w:val="22"/>
        </w:rPr>
        <w:t>to afraid to start using AI in there business. Because they think the way of working now is perfect for them</w:t>
      </w:r>
      <w:r w:rsidR="0009055B" w:rsidRPr="00661C91">
        <w:rPr>
          <w:sz w:val="22"/>
          <w:szCs w:val="22"/>
        </w:rPr>
        <w:t xml:space="preserve">. There is also a lack of knowledge </w:t>
      </w:r>
      <w:r w:rsidR="006A2C36" w:rsidRPr="00661C91">
        <w:rPr>
          <w:sz w:val="22"/>
          <w:szCs w:val="22"/>
        </w:rPr>
        <w:t xml:space="preserve">about the things AI can do, </w:t>
      </w:r>
      <w:r w:rsidR="0009055B" w:rsidRPr="00661C91">
        <w:rPr>
          <w:sz w:val="22"/>
          <w:szCs w:val="22"/>
        </w:rPr>
        <w:t>by the people who make these decision</w:t>
      </w:r>
      <w:r w:rsidR="006A2C36" w:rsidRPr="00661C91">
        <w:rPr>
          <w:sz w:val="22"/>
          <w:szCs w:val="22"/>
        </w:rPr>
        <w:t>s in these businesses.</w:t>
      </w:r>
      <w:r w:rsidR="00F12DCA" w:rsidRPr="00661C91">
        <w:rPr>
          <w:sz w:val="22"/>
          <w:szCs w:val="22"/>
        </w:rPr>
        <w:t xml:space="preserve"> But they are forced to change so they need to decide </w:t>
      </w:r>
      <w:r w:rsidR="00C73B89" w:rsidRPr="00661C91">
        <w:rPr>
          <w:sz w:val="22"/>
          <w:szCs w:val="22"/>
        </w:rPr>
        <w:t xml:space="preserve">are we going to </w:t>
      </w:r>
      <w:r w:rsidR="00E7602D" w:rsidRPr="00661C91">
        <w:rPr>
          <w:sz w:val="22"/>
          <w:szCs w:val="22"/>
        </w:rPr>
        <w:t xml:space="preserve">transform our company and be a more future realistic company, or </w:t>
      </w:r>
      <w:r w:rsidR="00B25E45" w:rsidRPr="00661C91">
        <w:rPr>
          <w:sz w:val="22"/>
          <w:szCs w:val="22"/>
        </w:rPr>
        <w:t xml:space="preserve">fall behind and let other </w:t>
      </w:r>
      <w:r w:rsidR="000E0B06" w:rsidRPr="00661C91">
        <w:rPr>
          <w:sz w:val="22"/>
          <w:szCs w:val="22"/>
        </w:rPr>
        <w:t xml:space="preserve">rival companies </w:t>
      </w:r>
      <w:r w:rsidR="647CEE72" w:rsidRPr="00661C91">
        <w:rPr>
          <w:sz w:val="22"/>
          <w:szCs w:val="22"/>
        </w:rPr>
        <w:t>capitalize</w:t>
      </w:r>
      <w:r w:rsidR="000E0B06" w:rsidRPr="00661C91">
        <w:rPr>
          <w:sz w:val="22"/>
          <w:szCs w:val="22"/>
        </w:rPr>
        <w:t xml:space="preserve"> in </w:t>
      </w:r>
      <w:r w:rsidR="00C623F2" w:rsidRPr="00661C91">
        <w:rPr>
          <w:sz w:val="22"/>
          <w:szCs w:val="22"/>
        </w:rPr>
        <w:t>there market.</w:t>
      </w:r>
    </w:p>
    <w:p w14:paraId="2D3C5F5C" w14:textId="6D43A96E" w:rsidR="00165003" w:rsidRPr="00661C91" w:rsidRDefault="00C57F62">
      <w:pPr>
        <w:rPr>
          <w:sz w:val="22"/>
          <w:szCs w:val="22"/>
        </w:rPr>
      </w:pPr>
      <w:r w:rsidRPr="00661C91">
        <w:rPr>
          <w:sz w:val="22"/>
          <w:szCs w:val="22"/>
        </w:rPr>
        <w:t>According to Draghi the inno</w:t>
      </w:r>
      <w:r w:rsidR="003D4330" w:rsidRPr="00661C91">
        <w:rPr>
          <w:sz w:val="22"/>
          <w:szCs w:val="22"/>
        </w:rPr>
        <w:t>vation gap between</w:t>
      </w:r>
      <w:r w:rsidR="00116909" w:rsidRPr="00661C91">
        <w:rPr>
          <w:sz w:val="22"/>
          <w:szCs w:val="22"/>
        </w:rPr>
        <w:t xml:space="preserve"> the</w:t>
      </w:r>
      <w:r w:rsidR="003D4330" w:rsidRPr="00661C91">
        <w:rPr>
          <w:sz w:val="22"/>
          <w:szCs w:val="22"/>
        </w:rPr>
        <w:t xml:space="preserve"> US/China</w:t>
      </w:r>
      <w:r w:rsidR="008C7B82" w:rsidRPr="00661C91">
        <w:rPr>
          <w:sz w:val="22"/>
          <w:szCs w:val="22"/>
        </w:rPr>
        <w:t xml:space="preserve"> and Europe is big so companies </w:t>
      </w:r>
      <w:r w:rsidR="00CD3AD9" w:rsidRPr="00661C91">
        <w:rPr>
          <w:sz w:val="22"/>
          <w:szCs w:val="22"/>
        </w:rPr>
        <w:t xml:space="preserve">in Europe </w:t>
      </w:r>
      <w:r w:rsidR="008C7B82" w:rsidRPr="00661C91">
        <w:rPr>
          <w:sz w:val="22"/>
          <w:szCs w:val="22"/>
        </w:rPr>
        <w:t>need to decide</w:t>
      </w:r>
      <w:r w:rsidR="00CD3AD9" w:rsidRPr="00661C91">
        <w:rPr>
          <w:sz w:val="22"/>
          <w:szCs w:val="22"/>
        </w:rPr>
        <w:t xml:space="preserve"> of they want to close that gap </w:t>
      </w:r>
      <w:r w:rsidR="000925CD" w:rsidRPr="00661C91">
        <w:rPr>
          <w:sz w:val="22"/>
          <w:szCs w:val="22"/>
        </w:rPr>
        <w:t>or not.</w:t>
      </w:r>
      <w:r w:rsidR="00927159" w:rsidRPr="00661C91">
        <w:rPr>
          <w:sz w:val="22"/>
          <w:szCs w:val="22"/>
        </w:rPr>
        <w:t xml:space="preserve"> Because its in there own hands if companies want be more succesful according to Draghi they need to</w:t>
      </w:r>
      <w:r w:rsidR="001D408B" w:rsidRPr="00661C91">
        <w:rPr>
          <w:sz w:val="22"/>
          <w:szCs w:val="22"/>
        </w:rPr>
        <w:t xml:space="preserve"> increase there</w:t>
      </w:r>
      <w:r w:rsidR="00927159" w:rsidRPr="00661C91">
        <w:rPr>
          <w:sz w:val="22"/>
          <w:szCs w:val="22"/>
        </w:rPr>
        <w:t xml:space="preserve"> invest</w:t>
      </w:r>
      <w:r w:rsidR="001D408B" w:rsidRPr="00661C91">
        <w:rPr>
          <w:sz w:val="22"/>
          <w:szCs w:val="22"/>
        </w:rPr>
        <w:t>ment</w:t>
      </w:r>
      <w:r w:rsidR="00927159" w:rsidRPr="00661C91">
        <w:rPr>
          <w:sz w:val="22"/>
          <w:szCs w:val="22"/>
        </w:rPr>
        <w:t xml:space="preserve"> more in AI, digital technologies</w:t>
      </w:r>
      <w:r w:rsidR="001D408B" w:rsidRPr="00661C91">
        <w:rPr>
          <w:sz w:val="22"/>
          <w:szCs w:val="22"/>
        </w:rPr>
        <w:t>, research and innovation</w:t>
      </w:r>
      <w:r w:rsidR="00A42BB3" w:rsidRPr="00661C91">
        <w:rPr>
          <w:sz w:val="22"/>
          <w:szCs w:val="22"/>
        </w:rPr>
        <w:t>. Instead of focussing on the present and results.</w:t>
      </w:r>
    </w:p>
    <w:p w14:paraId="49760BB2" w14:textId="77777777" w:rsidR="00D638C1" w:rsidRPr="00661C91" w:rsidRDefault="00D638C1">
      <w:pPr>
        <w:rPr>
          <w:rFonts w:asciiTheme="majorHAnsi" w:eastAsiaTheme="majorEastAsia" w:hAnsiTheme="majorHAnsi" w:cstheme="majorBidi"/>
          <w:color w:val="0F4761" w:themeColor="accent1" w:themeShade="BF"/>
          <w:sz w:val="32"/>
          <w:szCs w:val="32"/>
        </w:rPr>
      </w:pPr>
      <w:r w:rsidRPr="00661C91">
        <w:br w:type="page"/>
      </w:r>
    </w:p>
    <w:p w14:paraId="5D532CDF" w14:textId="12A7EC32" w:rsidR="00D638C1" w:rsidRPr="00661C91" w:rsidRDefault="00323E46" w:rsidP="001C2747">
      <w:pPr>
        <w:pStyle w:val="Heading2"/>
        <w:rPr>
          <w:sz w:val="28"/>
          <w:szCs w:val="28"/>
        </w:rPr>
      </w:pPr>
      <w:bookmarkStart w:id="4" w:name="_Toc240548377"/>
      <w:r w:rsidRPr="00661C91">
        <w:rPr>
          <w:sz w:val="28"/>
          <w:szCs w:val="28"/>
        </w:rPr>
        <w:lastRenderedPageBreak/>
        <w:t>1.</w:t>
      </w:r>
      <w:r w:rsidR="00F67187" w:rsidRPr="00661C91">
        <w:rPr>
          <w:sz w:val="28"/>
          <w:szCs w:val="28"/>
        </w:rPr>
        <w:t xml:space="preserve">3 </w:t>
      </w:r>
      <w:r w:rsidR="00D638C1" w:rsidRPr="00661C91">
        <w:rPr>
          <w:sz w:val="28"/>
          <w:szCs w:val="28"/>
        </w:rPr>
        <w:t>Questions</w:t>
      </w:r>
      <w:r w:rsidR="00B4343E" w:rsidRPr="00661C91">
        <w:rPr>
          <w:sz w:val="28"/>
          <w:szCs w:val="28"/>
        </w:rPr>
        <w:t xml:space="preserve"> &amp; Methodology</w:t>
      </w:r>
      <w:bookmarkEnd w:id="4"/>
    </w:p>
    <w:p w14:paraId="0C37D0F4" w14:textId="6818487D" w:rsidR="000D0CC2" w:rsidRPr="00661C91" w:rsidRDefault="0012135F" w:rsidP="009D633F">
      <w:pPr>
        <w:pStyle w:val="Heading3"/>
        <w:rPr>
          <w:lang w:val="en-GB"/>
        </w:rPr>
      </w:pPr>
      <w:bookmarkStart w:id="5" w:name="_Toc240548378"/>
      <w:r w:rsidRPr="00661C91">
        <w:rPr>
          <w:lang w:val="en-GB"/>
        </w:rPr>
        <w:t xml:space="preserve">1.3.1 </w:t>
      </w:r>
      <w:r w:rsidR="000D0CC2" w:rsidRPr="00661C91">
        <w:rPr>
          <w:lang w:val="en-GB"/>
        </w:rPr>
        <w:t>Main question</w:t>
      </w:r>
      <w:bookmarkEnd w:id="5"/>
    </w:p>
    <w:p w14:paraId="4DD36B82" w14:textId="254A64EC" w:rsidR="00F04BBD" w:rsidRPr="00661C91" w:rsidRDefault="00EE30CD" w:rsidP="00F04BBD">
      <w:pPr>
        <w:rPr>
          <w:sz w:val="22"/>
          <w:szCs w:val="22"/>
        </w:rPr>
      </w:pPr>
      <w:r w:rsidRPr="00661C91">
        <w:rPr>
          <w:sz w:val="22"/>
          <w:szCs w:val="22"/>
        </w:rPr>
        <w:t xml:space="preserve">How can designers </w:t>
      </w:r>
      <w:r w:rsidR="008347F8" w:rsidRPr="00661C91">
        <w:rPr>
          <w:sz w:val="22"/>
          <w:szCs w:val="22"/>
        </w:rPr>
        <w:t xml:space="preserve">and engineers </w:t>
      </w:r>
      <w:r w:rsidR="00DD432F" w:rsidRPr="00661C91">
        <w:rPr>
          <w:sz w:val="22"/>
          <w:szCs w:val="22"/>
        </w:rPr>
        <w:t xml:space="preserve">use AI to improve </w:t>
      </w:r>
      <w:r w:rsidR="00166B93" w:rsidRPr="00661C91">
        <w:rPr>
          <w:sz w:val="22"/>
          <w:szCs w:val="22"/>
        </w:rPr>
        <w:t>the</w:t>
      </w:r>
      <w:r w:rsidR="43546D65" w:rsidRPr="00661C91">
        <w:rPr>
          <w:sz w:val="22"/>
          <w:szCs w:val="22"/>
        </w:rPr>
        <w:t>ir</w:t>
      </w:r>
      <w:r w:rsidR="00166B93" w:rsidRPr="00661C91">
        <w:rPr>
          <w:sz w:val="22"/>
          <w:szCs w:val="22"/>
        </w:rPr>
        <w:t xml:space="preserve"> design pipeline?</w:t>
      </w:r>
    </w:p>
    <w:p w14:paraId="173831A3" w14:textId="42F78554" w:rsidR="777CEB75" w:rsidRPr="00661C91" w:rsidRDefault="0012135F" w:rsidP="009D633F">
      <w:pPr>
        <w:pStyle w:val="Heading3"/>
        <w:rPr>
          <w:lang w:val="en-GB"/>
        </w:rPr>
      </w:pPr>
      <w:bookmarkStart w:id="6" w:name="_Toc240548379"/>
      <w:r w:rsidRPr="00661C91">
        <w:rPr>
          <w:lang w:val="en-GB"/>
        </w:rPr>
        <w:t xml:space="preserve">1.3.2 </w:t>
      </w:r>
      <w:r w:rsidR="004101D4" w:rsidRPr="00661C91">
        <w:rPr>
          <w:lang w:val="en-GB"/>
        </w:rPr>
        <w:t>Sub questions</w:t>
      </w:r>
      <w:bookmarkEnd w:id="6"/>
    </w:p>
    <w:tbl>
      <w:tblPr>
        <w:tblStyle w:val="TableGrid"/>
        <w:tblW w:w="0" w:type="auto"/>
        <w:tblLook w:val="04A0" w:firstRow="1" w:lastRow="0" w:firstColumn="1" w:lastColumn="0" w:noHBand="0" w:noVBand="1"/>
      </w:tblPr>
      <w:tblGrid>
        <w:gridCol w:w="2405"/>
        <w:gridCol w:w="6611"/>
      </w:tblGrid>
      <w:tr w:rsidR="00945FAD" w:rsidRPr="00661C91" w14:paraId="72B675E8" w14:textId="77777777">
        <w:tc>
          <w:tcPr>
            <w:tcW w:w="9016" w:type="dxa"/>
            <w:gridSpan w:val="2"/>
          </w:tcPr>
          <w:p w14:paraId="28A8E719" w14:textId="790FB4B9" w:rsidR="00945FAD" w:rsidRPr="00661C91" w:rsidRDefault="00945FAD">
            <w:pPr>
              <w:rPr>
                <w:sz w:val="22"/>
                <w:szCs w:val="22"/>
              </w:rPr>
            </w:pPr>
            <w:r w:rsidRPr="00661C91">
              <w:rPr>
                <w:sz w:val="22"/>
                <w:szCs w:val="22"/>
              </w:rPr>
              <w:t xml:space="preserve">Sub-question 1: What does a design </w:t>
            </w:r>
            <w:r w:rsidR="00DB1B50" w:rsidRPr="00661C91">
              <w:rPr>
                <w:sz w:val="22"/>
                <w:szCs w:val="22"/>
              </w:rPr>
              <w:t>e</w:t>
            </w:r>
            <w:r w:rsidRPr="00661C91">
              <w:rPr>
                <w:sz w:val="22"/>
                <w:szCs w:val="22"/>
              </w:rPr>
              <w:t>ngineer do on a daily bases?</w:t>
            </w:r>
          </w:p>
        </w:tc>
      </w:tr>
      <w:tr w:rsidR="00945FAD" w:rsidRPr="00661C91" w14:paraId="0D96792B" w14:textId="77777777">
        <w:tc>
          <w:tcPr>
            <w:tcW w:w="2405" w:type="dxa"/>
          </w:tcPr>
          <w:p w14:paraId="5CD63E97" w14:textId="504D8E16" w:rsidR="00945FAD" w:rsidRPr="00661C91" w:rsidRDefault="00945FAD">
            <w:pPr>
              <w:rPr>
                <w:sz w:val="22"/>
                <w:szCs w:val="22"/>
              </w:rPr>
            </w:pPr>
            <w:r w:rsidRPr="00661C91">
              <w:rPr>
                <w:sz w:val="22"/>
                <w:szCs w:val="22"/>
              </w:rPr>
              <w:t>Sub-question type</w:t>
            </w:r>
          </w:p>
        </w:tc>
        <w:tc>
          <w:tcPr>
            <w:tcW w:w="6611" w:type="dxa"/>
          </w:tcPr>
          <w:p w14:paraId="222C03B2" w14:textId="492630FC" w:rsidR="00945FAD" w:rsidRPr="00661C91" w:rsidRDefault="008942A2">
            <w:pPr>
              <w:rPr>
                <w:sz w:val="22"/>
                <w:szCs w:val="22"/>
              </w:rPr>
            </w:pPr>
            <w:r w:rsidRPr="00661C91">
              <w:rPr>
                <w:sz w:val="22"/>
                <w:szCs w:val="22"/>
              </w:rPr>
              <w:t>Field</w:t>
            </w:r>
          </w:p>
        </w:tc>
      </w:tr>
      <w:tr w:rsidR="00945FAD" w:rsidRPr="00661C91" w14:paraId="62EA24C7" w14:textId="77777777">
        <w:tc>
          <w:tcPr>
            <w:tcW w:w="2405" w:type="dxa"/>
          </w:tcPr>
          <w:p w14:paraId="60B30E42" w14:textId="19BEAFD9" w:rsidR="00945FAD" w:rsidRPr="00661C91" w:rsidRDefault="00945FAD">
            <w:pPr>
              <w:rPr>
                <w:sz w:val="22"/>
                <w:szCs w:val="22"/>
              </w:rPr>
            </w:pPr>
            <w:r w:rsidRPr="00661C91">
              <w:rPr>
                <w:sz w:val="22"/>
                <w:szCs w:val="22"/>
              </w:rPr>
              <w:t>Goal</w:t>
            </w:r>
          </w:p>
        </w:tc>
        <w:tc>
          <w:tcPr>
            <w:tcW w:w="6611" w:type="dxa"/>
          </w:tcPr>
          <w:p w14:paraId="5036D730" w14:textId="18E42C6A" w:rsidR="00945FAD" w:rsidRPr="00661C91" w:rsidRDefault="004C29D2">
            <w:pPr>
              <w:rPr>
                <w:sz w:val="22"/>
                <w:szCs w:val="22"/>
              </w:rPr>
            </w:pPr>
            <w:r w:rsidRPr="00661C91">
              <w:rPr>
                <w:sz w:val="22"/>
                <w:szCs w:val="22"/>
              </w:rPr>
              <w:t xml:space="preserve">Current </w:t>
            </w:r>
            <w:r w:rsidR="003D520C" w:rsidRPr="00661C91">
              <w:rPr>
                <w:sz w:val="22"/>
                <w:szCs w:val="22"/>
              </w:rPr>
              <w:t>work for a d</w:t>
            </w:r>
            <w:r w:rsidR="00740BCB" w:rsidRPr="00661C91">
              <w:rPr>
                <w:sz w:val="22"/>
                <w:szCs w:val="22"/>
              </w:rPr>
              <w:t>esign engineer</w:t>
            </w:r>
          </w:p>
        </w:tc>
      </w:tr>
      <w:tr w:rsidR="00945FAD" w:rsidRPr="00661C91" w14:paraId="51362EEE" w14:textId="77777777">
        <w:tc>
          <w:tcPr>
            <w:tcW w:w="2405" w:type="dxa"/>
          </w:tcPr>
          <w:p w14:paraId="4B91C60D" w14:textId="5D5760E6" w:rsidR="00945FAD" w:rsidRPr="00661C91" w:rsidRDefault="00945FAD">
            <w:pPr>
              <w:rPr>
                <w:sz w:val="22"/>
                <w:szCs w:val="22"/>
              </w:rPr>
            </w:pPr>
            <w:r w:rsidRPr="00661C91">
              <w:rPr>
                <w:sz w:val="22"/>
                <w:szCs w:val="22"/>
              </w:rPr>
              <w:t>Research-stra</w:t>
            </w:r>
            <w:r w:rsidR="00C54663" w:rsidRPr="00661C91">
              <w:rPr>
                <w:sz w:val="22"/>
                <w:szCs w:val="22"/>
              </w:rPr>
              <w:t>teg</w:t>
            </w:r>
            <w:r w:rsidR="00F43B60" w:rsidRPr="00661C91">
              <w:rPr>
                <w:sz w:val="22"/>
                <w:szCs w:val="22"/>
              </w:rPr>
              <w:t>y</w:t>
            </w:r>
          </w:p>
        </w:tc>
        <w:tc>
          <w:tcPr>
            <w:tcW w:w="6611" w:type="dxa"/>
          </w:tcPr>
          <w:p w14:paraId="3267BFCF" w14:textId="775E07B2" w:rsidR="00945FAD" w:rsidRPr="00661C91" w:rsidRDefault="006B151A">
            <w:pPr>
              <w:rPr>
                <w:sz w:val="22"/>
                <w:szCs w:val="22"/>
              </w:rPr>
            </w:pPr>
            <w:r w:rsidRPr="00661C91">
              <w:rPr>
                <w:sz w:val="22"/>
                <w:szCs w:val="22"/>
              </w:rPr>
              <w:t>Document analysi</w:t>
            </w:r>
            <w:r w:rsidR="00146369" w:rsidRPr="00661C91">
              <w:rPr>
                <w:sz w:val="22"/>
                <w:szCs w:val="22"/>
              </w:rPr>
              <w:t xml:space="preserve">s - </w:t>
            </w:r>
            <w:r w:rsidR="00C47BBA" w:rsidRPr="00661C91">
              <w:rPr>
                <w:sz w:val="22"/>
                <w:szCs w:val="22"/>
              </w:rPr>
              <w:t>Interview</w:t>
            </w:r>
          </w:p>
        </w:tc>
      </w:tr>
    </w:tbl>
    <w:p w14:paraId="1405415A" w14:textId="32CEF8AF" w:rsidR="00945FAD" w:rsidRPr="00661C91" w:rsidRDefault="00945FAD" w:rsidP="366C9E4B">
      <w:pPr>
        <w:rPr>
          <w:sz w:val="22"/>
          <w:szCs w:val="22"/>
        </w:rPr>
      </w:pPr>
    </w:p>
    <w:tbl>
      <w:tblPr>
        <w:tblStyle w:val="TableGrid"/>
        <w:tblW w:w="0" w:type="auto"/>
        <w:tblLook w:val="04A0" w:firstRow="1" w:lastRow="0" w:firstColumn="1" w:lastColumn="0" w:noHBand="0" w:noVBand="1"/>
      </w:tblPr>
      <w:tblGrid>
        <w:gridCol w:w="2405"/>
        <w:gridCol w:w="6611"/>
      </w:tblGrid>
      <w:tr w:rsidR="00C54663" w:rsidRPr="00661C91" w14:paraId="09B1CCA6" w14:textId="77777777">
        <w:tc>
          <w:tcPr>
            <w:tcW w:w="9016" w:type="dxa"/>
            <w:gridSpan w:val="2"/>
          </w:tcPr>
          <w:p w14:paraId="167460C9" w14:textId="1256CAC0" w:rsidR="00C54663" w:rsidRPr="00661C91" w:rsidRDefault="00C54663">
            <w:pPr>
              <w:rPr>
                <w:sz w:val="22"/>
                <w:szCs w:val="22"/>
              </w:rPr>
            </w:pPr>
            <w:r w:rsidRPr="00661C91">
              <w:rPr>
                <w:sz w:val="22"/>
                <w:szCs w:val="22"/>
              </w:rPr>
              <w:t xml:space="preserve">Sub-question </w:t>
            </w:r>
            <w:r w:rsidR="0004243D" w:rsidRPr="00661C91">
              <w:rPr>
                <w:sz w:val="22"/>
                <w:szCs w:val="22"/>
              </w:rPr>
              <w:t>2</w:t>
            </w:r>
            <w:r w:rsidRPr="00661C91">
              <w:rPr>
                <w:sz w:val="22"/>
                <w:szCs w:val="22"/>
              </w:rPr>
              <w:t>: What AI tools do exist for a Designers and Engineer?</w:t>
            </w:r>
          </w:p>
        </w:tc>
      </w:tr>
      <w:tr w:rsidR="00C54663" w:rsidRPr="00661C91" w14:paraId="6BCF46D8" w14:textId="77777777">
        <w:tc>
          <w:tcPr>
            <w:tcW w:w="2405" w:type="dxa"/>
          </w:tcPr>
          <w:p w14:paraId="0504B6AE" w14:textId="77777777" w:rsidR="00C54663" w:rsidRPr="00661C91" w:rsidRDefault="00C54663">
            <w:pPr>
              <w:rPr>
                <w:sz w:val="22"/>
                <w:szCs w:val="22"/>
              </w:rPr>
            </w:pPr>
            <w:r w:rsidRPr="00661C91">
              <w:rPr>
                <w:sz w:val="22"/>
                <w:szCs w:val="22"/>
              </w:rPr>
              <w:t>Sub-question type</w:t>
            </w:r>
          </w:p>
        </w:tc>
        <w:tc>
          <w:tcPr>
            <w:tcW w:w="6611" w:type="dxa"/>
          </w:tcPr>
          <w:p w14:paraId="20E0D16F" w14:textId="1950A254" w:rsidR="00C54663" w:rsidRPr="00661C91" w:rsidRDefault="003C29C3">
            <w:pPr>
              <w:rPr>
                <w:sz w:val="22"/>
                <w:szCs w:val="22"/>
              </w:rPr>
            </w:pPr>
            <w:r w:rsidRPr="00661C91">
              <w:rPr>
                <w:sz w:val="22"/>
                <w:szCs w:val="22"/>
              </w:rPr>
              <w:t>Desk</w:t>
            </w:r>
            <w:r w:rsidR="004636BC" w:rsidRPr="00661C91">
              <w:rPr>
                <w:sz w:val="22"/>
                <w:szCs w:val="22"/>
              </w:rPr>
              <w:t xml:space="preserve"> &amp;  Field</w:t>
            </w:r>
          </w:p>
        </w:tc>
      </w:tr>
      <w:tr w:rsidR="00C54663" w:rsidRPr="00661C91" w14:paraId="3A799C8E" w14:textId="77777777">
        <w:tc>
          <w:tcPr>
            <w:tcW w:w="2405" w:type="dxa"/>
          </w:tcPr>
          <w:p w14:paraId="09DDBD2A" w14:textId="77777777" w:rsidR="00C54663" w:rsidRPr="00661C91" w:rsidRDefault="00C54663">
            <w:pPr>
              <w:rPr>
                <w:sz w:val="22"/>
                <w:szCs w:val="22"/>
              </w:rPr>
            </w:pPr>
            <w:r w:rsidRPr="00661C91">
              <w:rPr>
                <w:sz w:val="22"/>
                <w:szCs w:val="22"/>
              </w:rPr>
              <w:t>Goal</w:t>
            </w:r>
          </w:p>
        </w:tc>
        <w:tc>
          <w:tcPr>
            <w:tcW w:w="6611" w:type="dxa"/>
          </w:tcPr>
          <w:p w14:paraId="1AAEAEEE" w14:textId="05E6A153" w:rsidR="00C54663" w:rsidRPr="00661C91" w:rsidRDefault="00EC4D8D">
            <w:pPr>
              <w:rPr>
                <w:sz w:val="22"/>
                <w:szCs w:val="22"/>
              </w:rPr>
            </w:pPr>
            <w:r w:rsidRPr="00661C91">
              <w:rPr>
                <w:sz w:val="22"/>
                <w:szCs w:val="22"/>
              </w:rPr>
              <w:t xml:space="preserve">What is already available </w:t>
            </w:r>
            <w:r w:rsidR="009F7A51" w:rsidRPr="00661C91">
              <w:rPr>
                <w:sz w:val="22"/>
                <w:szCs w:val="22"/>
              </w:rPr>
              <w:t xml:space="preserve">and how dan </w:t>
            </w:r>
            <w:r w:rsidR="00042EA1" w:rsidRPr="00661C91">
              <w:rPr>
                <w:sz w:val="22"/>
                <w:szCs w:val="22"/>
              </w:rPr>
              <w:t>this be used</w:t>
            </w:r>
            <w:r w:rsidR="00711138" w:rsidRPr="00661C91">
              <w:rPr>
                <w:sz w:val="22"/>
                <w:szCs w:val="22"/>
              </w:rPr>
              <w:t>.</w:t>
            </w:r>
          </w:p>
        </w:tc>
      </w:tr>
      <w:tr w:rsidR="00C54663" w:rsidRPr="00661C91" w14:paraId="2038A69C" w14:textId="77777777">
        <w:tc>
          <w:tcPr>
            <w:tcW w:w="2405" w:type="dxa"/>
          </w:tcPr>
          <w:p w14:paraId="6677C0FC" w14:textId="558DF873" w:rsidR="00C54663" w:rsidRPr="00661C91" w:rsidRDefault="00C54663">
            <w:pPr>
              <w:rPr>
                <w:sz w:val="22"/>
                <w:szCs w:val="22"/>
              </w:rPr>
            </w:pPr>
            <w:r w:rsidRPr="00661C91">
              <w:rPr>
                <w:sz w:val="22"/>
                <w:szCs w:val="22"/>
              </w:rPr>
              <w:t>Research-strateg</w:t>
            </w:r>
            <w:r w:rsidR="00F43B60" w:rsidRPr="00661C91">
              <w:rPr>
                <w:sz w:val="22"/>
                <w:szCs w:val="22"/>
              </w:rPr>
              <w:t>y</w:t>
            </w:r>
          </w:p>
        </w:tc>
        <w:tc>
          <w:tcPr>
            <w:tcW w:w="6611" w:type="dxa"/>
          </w:tcPr>
          <w:p w14:paraId="1B3375BD" w14:textId="413658CD" w:rsidR="00C54663" w:rsidRPr="00661C91" w:rsidRDefault="00EF1036">
            <w:pPr>
              <w:rPr>
                <w:sz w:val="22"/>
                <w:szCs w:val="22"/>
              </w:rPr>
            </w:pPr>
            <w:r w:rsidRPr="00661C91">
              <w:rPr>
                <w:sz w:val="22"/>
                <w:szCs w:val="22"/>
              </w:rPr>
              <w:t>Document analysis</w:t>
            </w:r>
            <w:r w:rsidR="00436A75" w:rsidRPr="00661C91">
              <w:rPr>
                <w:sz w:val="22"/>
                <w:szCs w:val="22"/>
              </w:rPr>
              <w:t xml:space="preserve"> - </w:t>
            </w:r>
            <w:r w:rsidR="00C47BBA" w:rsidRPr="00661C91">
              <w:rPr>
                <w:sz w:val="22"/>
                <w:szCs w:val="22"/>
              </w:rPr>
              <w:t>Interview</w:t>
            </w:r>
          </w:p>
        </w:tc>
      </w:tr>
    </w:tbl>
    <w:p w14:paraId="1F6C3D32" w14:textId="57B4A999" w:rsidR="00C54663" w:rsidRPr="00661C91" w:rsidRDefault="00C54663" w:rsidP="366C9E4B">
      <w:pPr>
        <w:rPr>
          <w:sz w:val="22"/>
          <w:szCs w:val="22"/>
        </w:rPr>
      </w:pPr>
    </w:p>
    <w:tbl>
      <w:tblPr>
        <w:tblStyle w:val="TableGrid"/>
        <w:tblW w:w="0" w:type="auto"/>
        <w:tblLook w:val="04A0" w:firstRow="1" w:lastRow="0" w:firstColumn="1" w:lastColumn="0" w:noHBand="0" w:noVBand="1"/>
      </w:tblPr>
      <w:tblGrid>
        <w:gridCol w:w="2405"/>
        <w:gridCol w:w="6611"/>
      </w:tblGrid>
      <w:tr w:rsidR="00B4343E" w:rsidRPr="00661C91" w14:paraId="4863DB53" w14:textId="77777777">
        <w:tc>
          <w:tcPr>
            <w:tcW w:w="9016" w:type="dxa"/>
            <w:gridSpan w:val="2"/>
          </w:tcPr>
          <w:p w14:paraId="4341A500" w14:textId="3D53A8E5" w:rsidR="00B4343E" w:rsidRPr="00661C91" w:rsidRDefault="00B4343E">
            <w:pPr>
              <w:rPr>
                <w:sz w:val="22"/>
                <w:szCs w:val="22"/>
              </w:rPr>
            </w:pPr>
            <w:r w:rsidRPr="00661C91">
              <w:rPr>
                <w:sz w:val="22"/>
                <w:szCs w:val="22"/>
              </w:rPr>
              <w:t>Sub-question 3: What parts of the designing can be supported or automated by AI?</w:t>
            </w:r>
          </w:p>
        </w:tc>
      </w:tr>
      <w:tr w:rsidR="00B4343E" w:rsidRPr="00661C91" w14:paraId="4F621668" w14:textId="77777777">
        <w:tc>
          <w:tcPr>
            <w:tcW w:w="2405" w:type="dxa"/>
          </w:tcPr>
          <w:p w14:paraId="39E1CF54" w14:textId="77777777" w:rsidR="00B4343E" w:rsidRPr="00661C91" w:rsidRDefault="00B4343E">
            <w:pPr>
              <w:rPr>
                <w:sz w:val="22"/>
                <w:szCs w:val="22"/>
              </w:rPr>
            </w:pPr>
            <w:r w:rsidRPr="00661C91">
              <w:rPr>
                <w:sz w:val="22"/>
                <w:szCs w:val="22"/>
              </w:rPr>
              <w:t>Sub-question type</w:t>
            </w:r>
          </w:p>
        </w:tc>
        <w:tc>
          <w:tcPr>
            <w:tcW w:w="6611" w:type="dxa"/>
          </w:tcPr>
          <w:p w14:paraId="26DB8AA1" w14:textId="20EA5812" w:rsidR="00B4343E" w:rsidRPr="00661C91" w:rsidRDefault="0033149C">
            <w:pPr>
              <w:rPr>
                <w:sz w:val="22"/>
                <w:szCs w:val="22"/>
              </w:rPr>
            </w:pPr>
            <w:r w:rsidRPr="00661C91">
              <w:rPr>
                <w:sz w:val="22"/>
                <w:szCs w:val="22"/>
              </w:rPr>
              <w:t>Desk</w:t>
            </w:r>
            <w:r w:rsidR="00031E60" w:rsidRPr="00661C91">
              <w:rPr>
                <w:sz w:val="22"/>
                <w:szCs w:val="22"/>
              </w:rPr>
              <w:t xml:space="preserve"> &amp; Field</w:t>
            </w:r>
          </w:p>
        </w:tc>
      </w:tr>
      <w:tr w:rsidR="00B4343E" w:rsidRPr="00661C91" w14:paraId="4DE8A939" w14:textId="77777777">
        <w:tc>
          <w:tcPr>
            <w:tcW w:w="2405" w:type="dxa"/>
          </w:tcPr>
          <w:p w14:paraId="01027E69" w14:textId="77777777" w:rsidR="00B4343E" w:rsidRPr="00661C91" w:rsidRDefault="00B4343E">
            <w:pPr>
              <w:rPr>
                <w:sz w:val="22"/>
                <w:szCs w:val="22"/>
              </w:rPr>
            </w:pPr>
            <w:r w:rsidRPr="00661C91">
              <w:rPr>
                <w:sz w:val="22"/>
                <w:szCs w:val="22"/>
              </w:rPr>
              <w:t>Goal</w:t>
            </w:r>
          </w:p>
        </w:tc>
        <w:tc>
          <w:tcPr>
            <w:tcW w:w="6611" w:type="dxa"/>
          </w:tcPr>
          <w:p w14:paraId="57B82177" w14:textId="2ECC307E" w:rsidR="00B4343E" w:rsidRPr="00661C91" w:rsidRDefault="00563E44">
            <w:pPr>
              <w:rPr>
                <w:sz w:val="22"/>
                <w:szCs w:val="22"/>
              </w:rPr>
            </w:pPr>
            <w:r w:rsidRPr="00661C91">
              <w:rPr>
                <w:sz w:val="22"/>
                <w:szCs w:val="22"/>
              </w:rPr>
              <w:t xml:space="preserve">Insight in the possibilities </w:t>
            </w:r>
            <w:r w:rsidR="009C39C4" w:rsidRPr="00661C91">
              <w:rPr>
                <w:sz w:val="22"/>
                <w:szCs w:val="22"/>
              </w:rPr>
              <w:t>of AI</w:t>
            </w:r>
            <w:r w:rsidR="00836218" w:rsidRPr="00661C91">
              <w:rPr>
                <w:sz w:val="22"/>
                <w:szCs w:val="22"/>
              </w:rPr>
              <w:t xml:space="preserve"> to </w:t>
            </w:r>
            <w:r w:rsidR="00B35394" w:rsidRPr="00661C91">
              <w:rPr>
                <w:sz w:val="22"/>
                <w:szCs w:val="22"/>
              </w:rPr>
              <w:t xml:space="preserve">support or automate </w:t>
            </w:r>
            <w:r w:rsidR="00083B07" w:rsidRPr="00661C91">
              <w:rPr>
                <w:sz w:val="22"/>
                <w:szCs w:val="22"/>
              </w:rPr>
              <w:t xml:space="preserve">task </w:t>
            </w:r>
            <w:r w:rsidR="00D02C66" w:rsidRPr="00661C91">
              <w:rPr>
                <w:sz w:val="22"/>
                <w:szCs w:val="22"/>
              </w:rPr>
              <w:t>for design-engineers</w:t>
            </w:r>
          </w:p>
        </w:tc>
      </w:tr>
      <w:tr w:rsidR="00B4343E" w:rsidRPr="00661C91" w14:paraId="37BE0985" w14:textId="77777777">
        <w:tc>
          <w:tcPr>
            <w:tcW w:w="2405" w:type="dxa"/>
          </w:tcPr>
          <w:p w14:paraId="71B0D096" w14:textId="691237DF" w:rsidR="00B4343E" w:rsidRPr="00661C91" w:rsidRDefault="00B4343E">
            <w:pPr>
              <w:rPr>
                <w:sz w:val="22"/>
                <w:szCs w:val="22"/>
              </w:rPr>
            </w:pPr>
            <w:r w:rsidRPr="00661C91">
              <w:rPr>
                <w:sz w:val="22"/>
                <w:szCs w:val="22"/>
              </w:rPr>
              <w:t>Research-strateg</w:t>
            </w:r>
            <w:r w:rsidR="00F43B60" w:rsidRPr="00661C91">
              <w:rPr>
                <w:sz w:val="22"/>
                <w:szCs w:val="22"/>
              </w:rPr>
              <w:t>y</w:t>
            </w:r>
          </w:p>
        </w:tc>
        <w:tc>
          <w:tcPr>
            <w:tcW w:w="6611" w:type="dxa"/>
          </w:tcPr>
          <w:p w14:paraId="273F0560" w14:textId="1B1957EF" w:rsidR="00B4343E" w:rsidRPr="00661C91" w:rsidRDefault="00436A75">
            <w:pPr>
              <w:rPr>
                <w:sz w:val="22"/>
                <w:szCs w:val="22"/>
              </w:rPr>
            </w:pPr>
            <w:r w:rsidRPr="00661C91">
              <w:rPr>
                <w:sz w:val="22"/>
                <w:szCs w:val="22"/>
              </w:rPr>
              <w:t xml:space="preserve">Document analysis - </w:t>
            </w:r>
            <w:r w:rsidR="00031E60" w:rsidRPr="00661C91">
              <w:rPr>
                <w:sz w:val="22"/>
                <w:szCs w:val="22"/>
              </w:rPr>
              <w:t>Interview</w:t>
            </w:r>
          </w:p>
        </w:tc>
      </w:tr>
    </w:tbl>
    <w:p w14:paraId="1E82319C" w14:textId="6CA54F27" w:rsidR="41E7DE42" w:rsidRPr="00661C91" w:rsidRDefault="41E7DE42" w:rsidP="41E7DE42">
      <w:pPr>
        <w:rPr>
          <w:sz w:val="22"/>
          <w:szCs w:val="22"/>
        </w:rPr>
      </w:pPr>
    </w:p>
    <w:tbl>
      <w:tblPr>
        <w:tblStyle w:val="TableGrid"/>
        <w:tblW w:w="0" w:type="auto"/>
        <w:tblLook w:val="04A0" w:firstRow="1" w:lastRow="0" w:firstColumn="1" w:lastColumn="0" w:noHBand="0" w:noVBand="1"/>
      </w:tblPr>
      <w:tblGrid>
        <w:gridCol w:w="2405"/>
        <w:gridCol w:w="6611"/>
      </w:tblGrid>
      <w:tr w:rsidR="007342C4" w:rsidRPr="00661C91" w14:paraId="0D4E8AE8" w14:textId="77777777">
        <w:tc>
          <w:tcPr>
            <w:tcW w:w="9016" w:type="dxa"/>
            <w:gridSpan w:val="2"/>
          </w:tcPr>
          <w:p w14:paraId="5293DB3D" w14:textId="116AE69D" w:rsidR="007342C4" w:rsidRPr="00661C91" w:rsidRDefault="007342C4">
            <w:pPr>
              <w:rPr>
                <w:sz w:val="22"/>
                <w:szCs w:val="22"/>
              </w:rPr>
            </w:pPr>
            <w:r w:rsidRPr="00661C91">
              <w:rPr>
                <w:sz w:val="22"/>
                <w:szCs w:val="22"/>
              </w:rPr>
              <w:t xml:space="preserve">Sub-question </w:t>
            </w:r>
            <w:r w:rsidR="00602D00" w:rsidRPr="00661C91">
              <w:rPr>
                <w:sz w:val="22"/>
                <w:szCs w:val="22"/>
              </w:rPr>
              <w:t>4</w:t>
            </w:r>
            <w:r w:rsidRPr="00661C91">
              <w:rPr>
                <w:sz w:val="22"/>
                <w:szCs w:val="22"/>
              </w:rPr>
              <w:t xml:space="preserve">: </w:t>
            </w:r>
            <w:r w:rsidR="00954D4C" w:rsidRPr="00661C91">
              <w:rPr>
                <w:sz w:val="22"/>
                <w:szCs w:val="22"/>
              </w:rPr>
              <w:t>What do SME decision-makers currently know about AI applications for design engineering, and where are the gaps?</w:t>
            </w:r>
          </w:p>
        </w:tc>
      </w:tr>
      <w:tr w:rsidR="007342C4" w:rsidRPr="00661C91" w14:paraId="518536EC" w14:textId="77777777">
        <w:tc>
          <w:tcPr>
            <w:tcW w:w="2405" w:type="dxa"/>
          </w:tcPr>
          <w:p w14:paraId="19338E4C" w14:textId="77777777" w:rsidR="007342C4" w:rsidRPr="00661C91" w:rsidRDefault="007342C4">
            <w:pPr>
              <w:rPr>
                <w:sz w:val="22"/>
                <w:szCs w:val="22"/>
              </w:rPr>
            </w:pPr>
            <w:r w:rsidRPr="00661C91">
              <w:rPr>
                <w:sz w:val="22"/>
                <w:szCs w:val="22"/>
              </w:rPr>
              <w:t>Sub-question type</w:t>
            </w:r>
          </w:p>
        </w:tc>
        <w:tc>
          <w:tcPr>
            <w:tcW w:w="6611" w:type="dxa"/>
          </w:tcPr>
          <w:p w14:paraId="69E6ACEF" w14:textId="77777777" w:rsidR="007342C4" w:rsidRPr="00661C91" w:rsidRDefault="007342C4">
            <w:pPr>
              <w:rPr>
                <w:sz w:val="22"/>
                <w:szCs w:val="22"/>
              </w:rPr>
            </w:pPr>
            <w:r w:rsidRPr="00661C91">
              <w:rPr>
                <w:sz w:val="22"/>
                <w:szCs w:val="22"/>
              </w:rPr>
              <w:t>Desk &amp; Field</w:t>
            </w:r>
          </w:p>
        </w:tc>
      </w:tr>
      <w:tr w:rsidR="007342C4" w:rsidRPr="00661C91" w14:paraId="15C9C913" w14:textId="77777777">
        <w:tc>
          <w:tcPr>
            <w:tcW w:w="2405" w:type="dxa"/>
          </w:tcPr>
          <w:p w14:paraId="7E98DD5D" w14:textId="77777777" w:rsidR="007342C4" w:rsidRPr="00661C91" w:rsidRDefault="007342C4">
            <w:pPr>
              <w:rPr>
                <w:sz w:val="22"/>
                <w:szCs w:val="22"/>
              </w:rPr>
            </w:pPr>
            <w:r w:rsidRPr="00661C91">
              <w:rPr>
                <w:sz w:val="22"/>
                <w:szCs w:val="22"/>
              </w:rPr>
              <w:t>Goal</w:t>
            </w:r>
          </w:p>
        </w:tc>
        <w:tc>
          <w:tcPr>
            <w:tcW w:w="6611" w:type="dxa"/>
          </w:tcPr>
          <w:p w14:paraId="49712CA0" w14:textId="77777777" w:rsidR="007342C4" w:rsidRPr="00661C91" w:rsidRDefault="007342C4">
            <w:pPr>
              <w:rPr>
                <w:sz w:val="22"/>
                <w:szCs w:val="22"/>
              </w:rPr>
            </w:pPr>
            <w:r w:rsidRPr="00661C91">
              <w:rPr>
                <w:sz w:val="22"/>
                <w:szCs w:val="22"/>
              </w:rPr>
              <w:t>Insight in the possibilities of AI to support or automate task for design-engineers</w:t>
            </w:r>
          </w:p>
        </w:tc>
      </w:tr>
      <w:tr w:rsidR="007342C4" w:rsidRPr="00661C91" w14:paraId="3ABF70D8" w14:textId="77777777">
        <w:tc>
          <w:tcPr>
            <w:tcW w:w="2405" w:type="dxa"/>
          </w:tcPr>
          <w:p w14:paraId="7933944C" w14:textId="77777777" w:rsidR="007342C4" w:rsidRPr="00661C91" w:rsidRDefault="007342C4">
            <w:pPr>
              <w:rPr>
                <w:sz w:val="22"/>
                <w:szCs w:val="22"/>
              </w:rPr>
            </w:pPr>
            <w:r w:rsidRPr="00661C91">
              <w:rPr>
                <w:sz w:val="22"/>
                <w:szCs w:val="22"/>
              </w:rPr>
              <w:t>Research-strategy</w:t>
            </w:r>
          </w:p>
        </w:tc>
        <w:tc>
          <w:tcPr>
            <w:tcW w:w="6611" w:type="dxa"/>
          </w:tcPr>
          <w:p w14:paraId="4ACD22DE" w14:textId="14C91FC2" w:rsidR="007342C4" w:rsidRPr="00661C91" w:rsidRDefault="007342C4">
            <w:pPr>
              <w:rPr>
                <w:sz w:val="22"/>
                <w:szCs w:val="22"/>
              </w:rPr>
            </w:pPr>
            <w:r w:rsidRPr="00661C91">
              <w:rPr>
                <w:sz w:val="22"/>
                <w:szCs w:val="22"/>
              </w:rPr>
              <w:t xml:space="preserve">Document analysis </w:t>
            </w:r>
            <w:r w:rsidR="00954D4C" w:rsidRPr="00661C91">
              <w:rPr>
                <w:sz w:val="22"/>
                <w:szCs w:val="22"/>
              </w:rPr>
              <w:t>–</w:t>
            </w:r>
            <w:r w:rsidRPr="00661C91">
              <w:rPr>
                <w:sz w:val="22"/>
                <w:szCs w:val="22"/>
              </w:rPr>
              <w:t xml:space="preserve"> Interview</w:t>
            </w:r>
            <w:r w:rsidR="00954D4C" w:rsidRPr="00661C91">
              <w:rPr>
                <w:sz w:val="22"/>
                <w:szCs w:val="22"/>
              </w:rPr>
              <w:t>/Questionnaire</w:t>
            </w:r>
          </w:p>
        </w:tc>
      </w:tr>
    </w:tbl>
    <w:p w14:paraId="44BD2C1A" w14:textId="3672E314" w:rsidR="4B8E726D" w:rsidRPr="00661C91" w:rsidRDefault="4B8E726D" w:rsidP="4B8E726D"/>
    <w:tbl>
      <w:tblPr>
        <w:tblStyle w:val="TableGrid"/>
        <w:tblW w:w="0" w:type="auto"/>
        <w:tblLook w:val="04A0" w:firstRow="1" w:lastRow="0" w:firstColumn="1" w:lastColumn="0" w:noHBand="0" w:noVBand="1"/>
      </w:tblPr>
      <w:tblGrid>
        <w:gridCol w:w="2405"/>
        <w:gridCol w:w="6611"/>
      </w:tblGrid>
      <w:tr w:rsidR="3542178E" w:rsidRPr="00661C91" w14:paraId="70598AAD" w14:textId="77777777" w:rsidTr="0005A474">
        <w:trPr>
          <w:trHeight w:val="300"/>
        </w:trPr>
        <w:tc>
          <w:tcPr>
            <w:tcW w:w="9016" w:type="dxa"/>
            <w:gridSpan w:val="2"/>
          </w:tcPr>
          <w:p w14:paraId="298317DF" w14:textId="75E69A05" w:rsidR="3542178E" w:rsidRPr="00661C91" w:rsidRDefault="3542178E" w:rsidP="3542178E">
            <w:r w:rsidRPr="00661C91">
              <w:rPr>
                <w:sz w:val="22"/>
                <w:szCs w:val="22"/>
              </w:rPr>
              <w:t xml:space="preserve">Sub-question </w:t>
            </w:r>
            <w:r w:rsidR="3EF96E31" w:rsidRPr="00661C91">
              <w:rPr>
                <w:sz w:val="22"/>
                <w:szCs w:val="22"/>
              </w:rPr>
              <w:t>5</w:t>
            </w:r>
            <w:r w:rsidRPr="00661C91">
              <w:rPr>
                <w:sz w:val="22"/>
                <w:szCs w:val="22"/>
              </w:rPr>
              <w:t xml:space="preserve">: </w:t>
            </w:r>
            <w:r w:rsidR="28AD6DC4" w:rsidRPr="00661C91">
              <w:rPr>
                <w:rFonts w:ascii="Aptos" w:eastAsia="Aptos" w:hAnsi="Aptos" w:cs="Aptos"/>
                <w:sz w:val="22"/>
                <w:szCs w:val="22"/>
              </w:rPr>
              <w:t>Has any comparable mechanical-engineering or product-design SME already implemented AI in their design pipeline, and what were the results?</w:t>
            </w:r>
          </w:p>
        </w:tc>
      </w:tr>
      <w:tr w:rsidR="3542178E" w:rsidRPr="00661C91" w14:paraId="59B6A2E4" w14:textId="77777777" w:rsidTr="0005A474">
        <w:trPr>
          <w:trHeight w:val="300"/>
        </w:trPr>
        <w:tc>
          <w:tcPr>
            <w:tcW w:w="2405" w:type="dxa"/>
          </w:tcPr>
          <w:p w14:paraId="28F43EC5" w14:textId="77777777" w:rsidR="3542178E" w:rsidRPr="00661C91" w:rsidRDefault="3542178E" w:rsidP="3542178E">
            <w:pPr>
              <w:rPr>
                <w:sz w:val="22"/>
                <w:szCs w:val="22"/>
              </w:rPr>
            </w:pPr>
            <w:r w:rsidRPr="00661C91">
              <w:rPr>
                <w:sz w:val="22"/>
                <w:szCs w:val="22"/>
              </w:rPr>
              <w:t>Sub-question type</w:t>
            </w:r>
          </w:p>
        </w:tc>
        <w:tc>
          <w:tcPr>
            <w:tcW w:w="6611" w:type="dxa"/>
          </w:tcPr>
          <w:p w14:paraId="452BE87D" w14:textId="77777777" w:rsidR="3542178E" w:rsidRPr="00661C91" w:rsidRDefault="3542178E" w:rsidP="3542178E">
            <w:pPr>
              <w:rPr>
                <w:sz w:val="22"/>
                <w:szCs w:val="22"/>
              </w:rPr>
            </w:pPr>
            <w:r w:rsidRPr="00661C91">
              <w:rPr>
                <w:sz w:val="22"/>
                <w:szCs w:val="22"/>
              </w:rPr>
              <w:t>Desk &amp; Field</w:t>
            </w:r>
          </w:p>
        </w:tc>
      </w:tr>
      <w:tr w:rsidR="3542178E" w:rsidRPr="00661C91" w14:paraId="646F4E93" w14:textId="77777777" w:rsidTr="0005A474">
        <w:trPr>
          <w:trHeight w:val="300"/>
        </w:trPr>
        <w:tc>
          <w:tcPr>
            <w:tcW w:w="2405" w:type="dxa"/>
          </w:tcPr>
          <w:p w14:paraId="702D95C5" w14:textId="77777777" w:rsidR="3542178E" w:rsidRPr="00661C91" w:rsidRDefault="3542178E" w:rsidP="3542178E">
            <w:pPr>
              <w:rPr>
                <w:sz w:val="22"/>
                <w:szCs w:val="22"/>
              </w:rPr>
            </w:pPr>
            <w:r w:rsidRPr="00661C91">
              <w:rPr>
                <w:sz w:val="22"/>
                <w:szCs w:val="22"/>
              </w:rPr>
              <w:t>Goal</w:t>
            </w:r>
          </w:p>
        </w:tc>
        <w:tc>
          <w:tcPr>
            <w:tcW w:w="6611" w:type="dxa"/>
          </w:tcPr>
          <w:p w14:paraId="534A40F5" w14:textId="777BA548" w:rsidR="3542178E" w:rsidRPr="00661C91" w:rsidRDefault="0E217C9E" w:rsidP="3542178E">
            <w:r w:rsidRPr="00661C91">
              <w:rPr>
                <w:sz w:val="22"/>
                <w:szCs w:val="22"/>
              </w:rPr>
              <w:t>I</w:t>
            </w:r>
            <w:r w:rsidR="49DAE9C4" w:rsidRPr="00661C91">
              <w:rPr>
                <w:rFonts w:ascii="Aptos" w:eastAsia="Aptos" w:hAnsi="Aptos" w:cs="Aptos"/>
                <w:sz w:val="22"/>
                <w:szCs w:val="22"/>
              </w:rPr>
              <w:t>dentify a real case where AI has already been used in a comparable design pipeline, to compare against perceived opportunities and risks.</w:t>
            </w:r>
          </w:p>
        </w:tc>
      </w:tr>
      <w:tr w:rsidR="3542178E" w:rsidRPr="00661C91" w14:paraId="3C0E4B07" w14:textId="77777777" w:rsidTr="0005A474">
        <w:trPr>
          <w:trHeight w:val="300"/>
        </w:trPr>
        <w:tc>
          <w:tcPr>
            <w:tcW w:w="2405" w:type="dxa"/>
          </w:tcPr>
          <w:p w14:paraId="7010F62B" w14:textId="77777777" w:rsidR="3542178E" w:rsidRPr="00661C91" w:rsidRDefault="3542178E" w:rsidP="3542178E">
            <w:pPr>
              <w:rPr>
                <w:sz w:val="22"/>
                <w:szCs w:val="22"/>
              </w:rPr>
            </w:pPr>
            <w:r w:rsidRPr="00661C91">
              <w:rPr>
                <w:sz w:val="22"/>
                <w:szCs w:val="22"/>
              </w:rPr>
              <w:t>Research-strategy</w:t>
            </w:r>
          </w:p>
        </w:tc>
        <w:tc>
          <w:tcPr>
            <w:tcW w:w="6611" w:type="dxa"/>
          </w:tcPr>
          <w:p w14:paraId="20FB399B" w14:textId="1C4DFD45" w:rsidR="3542178E" w:rsidRPr="00661C91" w:rsidRDefault="3542178E" w:rsidP="3542178E">
            <w:r w:rsidRPr="00661C91">
              <w:rPr>
                <w:rFonts w:ascii="Aptos" w:eastAsia="Aptos" w:hAnsi="Aptos" w:cs="Aptos"/>
                <w:sz w:val="22"/>
                <w:szCs w:val="22"/>
              </w:rPr>
              <w:t xml:space="preserve">Document analysis </w:t>
            </w:r>
            <w:r w:rsidR="32D67C68" w:rsidRPr="00661C91">
              <w:rPr>
                <w:rFonts w:ascii="Aptos" w:eastAsia="Aptos" w:hAnsi="Aptos" w:cs="Aptos"/>
                <w:sz w:val="22"/>
                <w:szCs w:val="22"/>
              </w:rPr>
              <w:t>(case studies, industry press) -</w:t>
            </w:r>
            <w:r w:rsidRPr="00661C91">
              <w:rPr>
                <w:rFonts w:ascii="Aptos" w:eastAsia="Aptos" w:hAnsi="Aptos" w:cs="Aptos"/>
                <w:sz w:val="22"/>
                <w:szCs w:val="22"/>
              </w:rPr>
              <w:t xml:space="preserve"> Interview</w:t>
            </w:r>
          </w:p>
        </w:tc>
      </w:tr>
    </w:tbl>
    <w:p w14:paraId="71C314A8" w14:textId="77777777" w:rsidR="00375F8C" w:rsidRPr="00661C91" w:rsidRDefault="00375F8C" w:rsidP="1931C345">
      <w:pPr>
        <w:rPr>
          <w:rFonts w:ascii="Aptos" w:eastAsia="Aptos" w:hAnsi="Aptos" w:cs="Aptos"/>
          <w:i/>
          <w:iCs/>
        </w:rPr>
      </w:pPr>
    </w:p>
    <w:tbl>
      <w:tblPr>
        <w:tblStyle w:val="TableGrid"/>
        <w:tblW w:w="0" w:type="auto"/>
        <w:tblLook w:val="04A0" w:firstRow="1" w:lastRow="0" w:firstColumn="1" w:lastColumn="0" w:noHBand="0" w:noVBand="1"/>
      </w:tblPr>
      <w:tblGrid>
        <w:gridCol w:w="2405"/>
        <w:gridCol w:w="6611"/>
      </w:tblGrid>
      <w:tr w:rsidR="00F77AAD" w:rsidRPr="001C3CFD" w14:paraId="22E8BB7C" w14:textId="77777777">
        <w:tc>
          <w:tcPr>
            <w:tcW w:w="9016" w:type="dxa"/>
            <w:gridSpan w:val="2"/>
          </w:tcPr>
          <w:p w14:paraId="179DFC67" w14:textId="77777777" w:rsidR="00F77AAD" w:rsidRPr="00661C91" w:rsidRDefault="00F77AAD">
            <w:pPr>
              <w:rPr>
                <w:sz w:val="22"/>
                <w:szCs w:val="22"/>
              </w:rPr>
            </w:pPr>
            <w:r w:rsidRPr="00661C91">
              <w:rPr>
                <w:sz w:val="22"/>
                <w:szCs w:val="22"/>
              </w:rPr>
              <w:t>Sub-question 6: What opportunities and risks brings AI for a designers and Engineers?</w:t>
            </w:r>
          </w:p>
        </w:tc>
      </w:tr>
      <w:tr w:rsidR="00F77AAD" w:rsidRPr="001C3CFD" w14:paraId="5A2F3023" w14:textId="77777777">
        <w:tc>
          <w:tcPr>
            <w:tcW w:w="2405" w:type="dxa"/>
          </w:tcPr>
          <w:p w14:paraId="556D4323" w14:textId="77777777" w:rsidR="00F77AAD" w:rsidRPr="00661C91" w:rsidRDefault="00F77AAD">
            <w:pPr>
              <w:rPr>
                <w:sz w:val="22"/>
                <w:szCs w:val="22"/>
              </w:rPr>
            </w:pPr>
            <w:r w:rsidRPr="00661C91">
              <w:rPr>
                <w:sz w:val="22"/>
                <w:szCs w:val="22"/>
              </w:rPr>
              <w:t>Sub-question type</w:t>
            </w:r>
          </w:p>
        </w:tc>
        <w:tc>
          <w:tcPr>
            <w:tcW w:w="6611" w:type="dxa"/>
          </w:tcPr>
          <w:p w14:paraId="5BB56D4E" w14:textId="77777777" w:rsidR="00F77AAD" w:rsidRPr="00661C91" w:rsidRDefault="00F77AAD">
            <w:pPr>
              <w:rPr>
                <w:sz w:val="22"/>
                <w:szCs w:val="22"/>
              </w:rPr>
            </w:pPr>
            <w:r w:rsidRPr="00661C91">
              <w:rPr>
                <w:sz w:val="22"/>
                <w:szCs w:val="22"/>
              </w:rPr>
              <w:t>Desk &amp; Field</w:t>
            </w:r>
          </w:p>
        </w:tc>
      </w:tr>
      <w:tr w:rsidR="00F77AAD" w14:paraId="413D468F" w14:textId="77777777">
        <w:tc>
          <w:tcPr>
            <w:tcW w:w="2405" w:type="dxa"/>
          </w:tcPr>
          <w:p w14:paraId="5F5690A5" w14:textId="77777777" w:rsidR="00F77AAD" w:rsidRPr="00661C91" w:rsidRDefault="00F77AAD">
            <w:pPr>
              <w:rPr>
                <w:sz w:val="22"/>
                <w:szCs w:val="22"/>
              </w:rPr>
            </w:pPr>
            <w:r w:rsidRPr="00661C91">
              <w:rPr>
                <w:sz w:val="22"/>
                <w:szCs w:val="22"/>
              </w:rPr>
              <w:t>Research-strategy</w:t>
            </w:r>
          </w:p>
        </w:tc>
        <w:tc>
          <w:tcPr>
            <w:tcW w:w="6611" w:type="dxa"/>
          </w:tcPr>
          <w:p w14:paraId="16F7F34B" w14:textId="77777777" w:rsidR="00F77AAD" w:rsidRPr="00661C91" w:rsidRDefault="00F77AAD">
            <w:pPr>
              <w:rPr>
                <w:sz w:val="22"/>
                <w:szCs w:val="22"/>
              </w:rPr>
            </w:pPr>
            <w:r w:rsidRPr="00661C91">
              <w:rPr>
                <w:sz w:val="22"/>
                <w:szCs w:val="22"/>
              </w:rPr>
              <w:t>Document analysis - Interview</w:t>
            </w:r>
          </w:p>
        </w:tc>
      </w:tr>
      <w:tr w:rsidR="00F77AAD" w:rsidRPr="001C3CFD" w14:paraId="1668E25D" w14:textId="77777777">
        <w:tc>
          <w:tcPr>
            <w:tcW w:w="2405" w:type="dxa"/>
          </w:tcPr>
          <w:p w14:paraId="66C8AC45" w14:textId="77777777" w:rsidR="00F77AAD" w:rsidRPr="00661C91" w:rsidRDefault="00F77AAD">
            <w:pPr>
              <w:rPr>
                <w:sz w:val="22"/>
                <w:szCs w:val="22"/>
              </w:rPr>
            </w:pPr>
            <w:r w:rsidRPr="00661C91">
              <w:rPr>
                <w:sz w:val="22"/>
                <w:szCs w:val="22"/>
              </w:rPr>
              <w:t>Goal</w:t>
            </w:r>
          </w:p>
        </w:tc>
        <w:tc>
          <w:tcPr>
            <w:tcW w:w="6611" w:type="dxa"/>
          </w:tcPr>
          <w:p w14:paraId="3B85C87B" w14:textId="77777777" w:rsidR="00F77AAD" w:rsidRPr="00661C91" w:rsidRDefault="00F77AAD">
            <w:pPr>
              <w:rPr>
                <w:sz w:val="22"/>
                <w:szCs w:val="22"/>
              </w:rPr>
            </w:pPr>
            <w:r w:rsidRPr="00661C91">
              <w:rPr>
                <w:sz w:val="22"/>
                <w:szCs w:val="22"/>
              </w:rPr>
              <w:t>Get insight in how design-engineers see the opportunities and risks in the use of AI in their work</w:t>
            </w:r>
          </w:p>
        </w:tc>
      </w:tr>
    </w:tbl>
    <w:p w14:paraId="4ACC3870" w14:textId="77777777" w:rsidR="00F77AAD" w:rsidRPr="00661C91" w:rsidRDefault="00F77AAD" w:rsidP="1931C345">
      <w:pPr>
        <w:rPr>
          <w:rFonts w:ascii="Aptos" w:eastAsia="Aptos" w:hAnsi="Aptos" w:cs="Aptos"/>
          <w:i/>
          <w:iCs/>
        </w:rPr>
      </w:pPr>
    </w:p>
    <w:p w14:paraId="401E5ECC" w14:textId="77777777" w:rsidR="00F77AAD" w:rsidRPr="00661C91" w:rsidRDefault="00F77AAD">
      <w:pPr>
        <w:rPr>
          <w:rFonts w:asciiTheme="majorHAnsi" w:eastAsiaTheme="majorEastAsia" w:hAnsiTheme="majorHAnsi" w:cstheme="majorBidi"/>
          <w:color w:val="0F4761" w:themeColor="accent1" w:themeShade="BF"/>
          <w:sz w:val="28"/>
          <w:szCs w:val="28"/>
        </w:rPr>
      </w:pPr>
      <w:r w:rsidRPr="00661C91">
        <w:rPr>
          <w:sz w:val="28"/>
          <w:szCs w:val="28"/>
        </w:rPr>
        <w:br w:type="page"/>
      </w:r>
    </w:p>
    <w:p w14:paraId="30899F31" w14:textId="7516253E" w:rsidR="004101D4" w:rsidRPr="00661C91" w:rsidRDefault="009D633F" w:rsidP="009D633F">
      <w:pPr>
        <w:pStyle w:val="Heading2"/>
        <w:rPr>
          <w:sz w:val="28"/>
          <w:szCs w:val="28"/>
        </w:rPr>
      </w:pPr>
      <w:bookmarkStart w:id="7" w:name="_Toc240548380"/>
      <w:r w:rsidRPr="00661C91">
        <w:rPr>
          <w:sz w:val="28"/>
          <w:szCs w:val="28"/>
        </w:rPr>
        <w:lastRenderedPageBreak/>
        <w:t>1.</w:t>
      </w:r>
      <w:r w:rsidR="00F67187" w:rsidRPr="00661C91">
        <w:rPr>
          <w:sz w:val="28"/>
          <w:szCs w:val="28"/>
        </w:rPr>
        <w:t xml:space="preserve">4 </w:t>
      </w:r>
      <w:r w:rsidR="00A32D90" w:rsidRPr="00661C91">
        <w:rPr>
          <w:sz w:val="28"/>
          <w:szCs w:val="28"/>
        </w:rPr>
        <w:t>Quality criteria for the handbook</w:t>
      </w:r>
      <w:bookmarkEnd w:id="7"/>
    </w:p>
    <w:p w14:paraId="0F3D1DBC" w14:textId="2428FB11" w:rsidR="0046163C" w:rsidRPr="00661C91" w:rsidRDefault="00A36921" w:rsidP="005837CA">
      <w:pPr>
        <w:pStyle w:val="ListParagraph"/>
        <w:numPr>
          <w:ilvl w:val="0"/>
          <w:numId w:val="1"/>
        </w:numPr>
        <w:rPr>
          <w:sz w:val="22"/>
          <w:szCs w:val="22"/>
        </w:rPr>
      </w:pPr>
      <w:r w:rsidRPr="00661C91">
        <w:rPr>
          <w:b/>
          <w:sz w:val="22"/>
          <w:szCs w:val="22"/>
        </w:rPr>
        <w:t>Understandable</w:t>
      </w:r>
      <w:r w:rsidRPr="00661C91">
        <w:rPr>
          <w:sz w:val="22"/>
          <w:szCs w:val="22"/>
        </w:rPr>
        <w:t xml:space="preserve"> </w:t>
      </w:r>
    </w:p>
    <w:p w14:paraId="36AA6494" w14:textId="77777777" w:rsidR="0046163C" w:rsidRPr="00661C91" w:rsidRDefault="00A36921" w:rsidP="005837CA">
      <w:pPr>
        <w:pStyle w:val="ListParagraph"/>
        <w:numPr>
          <w:ilvl w:val="1"/>
          <w:numId w:val="1"/>
        </w:numPr>
        <w:rPr>
          <w:sz w:val="22"/>
          <w:szCs w:val="22"/>
        </w:rPr>
      </w:pPr>
      <w:r w:rsidRPr="00661C91">
        <w:rPr>
          <w:sz w:val="22"/>
          <w:szCs w:val="22"/>
        </w:rPr>
        <w:t xml:space="preserve">Engineers and designers must be able to understand the content without needing AI expertise. </w:t>
      </w:r>
    </w:p>
    <w:p w14:paraId="41E14CD8" w14:textId="77777777" w:rsidR="00A36921" w:rsidRPr="00661C91" w:rsidRDefault="00A36921" w:rsidP="005837CA">
      <w:pPr>
        <w:pStyle w:val="ListParagraph"/>
        <w:numPr>
          <w:ilvl w:val="1"/>
          <w:numId w:val="1"/>
        </w:numPr>
        <w:rPr>
          <w:sz w:val="22"/>
          <w:szCs w:val="22"/>
        </w:rPr>
      </w:pPr>
      <w:r w:rsidRPr="00661C91">
        <w:rPr>
          <w:sz w:val="22"/>
          <w:szCs w:val="22"/>
        </w:rPr>
        <w:t xml:space="preserve">Technical terms are explained when necessary. </w:t>
      </w:r>
    </w:p>
    <w:p w14:paraId="6A2C65AE" w14:textId="6F1D7A45" w:rsidR="0046163C" w:rsidRPr="00661C91" w:rsidRDefault="00A36921" w:rsidP="005837CA">
      <w:pPr>
        <w:pStyle w:val="ListParagraph"/>
        <w:numPr>
          <w:ilvl w:val="0"/>
          <w:numId w:val="1"/>
        </w:numPr>
        <w:rPr>
          <w:sz w:val="22"/>
          <w:szCs w:val="22"/>
        </w:rPr>
      </w:pPr>
      <w:r w:rsidRPr="00661C91">
        <w:rPr>
          <w:b/>
          <w:sz w:val="22"/>
          <w:szCs w:val="22"/>
        </w:rPr>
        <w:t>Practically applicable</w:t>
      </w:r>
      <w:r w:rsidRPr="00661C91">
        <w:rPr>
          <w:sz w:val="22"/>
          <w:szCs w:val="22"/>
        </w:rPr>
        <w:t xml:space="preserve"> </w:t>
      </w:r>
    </w:p>
    <w:p w14:paraId="21D98317" w14:textId="77777777" w:rsidR="00A36921" w:rsidRPr="00661C91" w:rsidRDefault="00A36921" w:rsidP="005837CA">
      <w:pPr>
        <w:pStyle w:val="ListParagraph"/>
        <w:numPr>
          <w:ilvl w:val="1"/>
          <w:numId w:val="1"/>
        </w:numPr>
        <w:rPr>
          <w:sz w:val="22"/>
          <w:szCs w:val="22"/>
        </w:rPr>
      </w:pPr>
      <w:r w:rsidRPr="00661C91">
        <w:rPr>
          <w:sz w:val="22"/>
          <w:szCs w:val="22"/>
        </w:rPr>
        <w:t xml:space="preserve">The handbook provides recommendations and examples that can be directly applied in daily design work. </w:t>
      </w:r>
    </w:p>
    <w:p w14:paraId="2D6DC479" w14:textId="7F3477E0" w:rsidR="0046163C" w:rsidRPr="00661C91" w:rsidRDefault="00A36921" w:rsidP="005837CA">
      <w:pPr>
        <w:pStyle w:val="ListParagraph"/>
        <w:numPr>
          <w:ilvl w:val="0"/>
          <w:numId w:val="1"/>
        </w:numPr>
        <w:rPr>
          <w:sz w:val="22"/>
          <w:szCs w:val="22"/>
        </w:rPr>
      </w:pPr>
      <w:r w:rsidRPr="00661C91">
        <w:rPr>
          <w:b/>
          <w:sz w:val="22"/>
          <w:szCs w:val="22"/>
        </w:rPr>
        <w:t>Balanced</w:t>
      </w:r>
      <w:r w:rsidRPr="00661C91">
        <w:rPr>
          <w:sz w:val="22"/>
          <w:szCs w:val="22"/>
        </w:rPr>
        <w:t xml:space="preserve"> </w:t>
      </w:r>
    </w:p>
    <w:p w14:paraId="67172A19" w14:textId="77777777" w:rsidR="00A36921" w:rsidRPr="00661C91" w:rsidRDefault="00A36921" w:rsidP="005837CA">
      <w:pPr>
        <w:pStyle w:val="ListParagraph"/>
        <w:numPr>
          <w:ilvl w:val="1"/>
          <w:numId w:val="1"/>
        </w:numPr>
        <w:rPr>
          <w:sz w:val="22"/>
          <w:szCs w:val="22"/>
        </w:rPr>
      </w:pPr>
      <w:r w:rsidRPr="00661C91">
        <w:rPr>
          <w:sz w:val="22"/>
          <w:szCs w:val="22"/>
        </w:rPr>
        <w:t xml:space="preserve">Both opportunities and risks of AI are discussed, allowing readers to make informed decisions. </w:t>
      </w:r>
    </w:p>
    <w:p w14:paraId="7EB7009B" w14:textId="12A32EE1" w:rsidR="0046163C" w:rsidRPr="00661C91" w:rsidRDefault="00A36921" w:rsidP="005837CA">
      <w:pPr>
        <w:pStyle w:val="ListParagraph"/>
        <w:numPr>
          <w:ilvl w:val="0"/>
          <w:numId w:val="1"/>
        </w:numPr>
        <w:rPr>
          <w:sz w:val="22"/>
          <w:szCs w:val="22"/>
        </w:rPr>
      </w:pPr>
      <w:r w:rsidRPr="00661C91">
        <w:rPr>
          <w:b/>
          <w:sz w:val="22"/>
          <w:szCs w:val="22"/>
        </w:rPr>
        <w:t>Action-oriented</w:t>
      </w:r>
      <w:r w:rsidRPr="00661C91">
        <w:rPr>
          <w:sz w:val="22"/>
          <w:szCs w:val="22"/>
        </w:rPr>
        <w:t xml:space="preserve"> </w:t>
      </w:r>
    </w:p>
    <w:p w14:paraId="4D9F405B" w14:textId="77777777" w:rsidR="00A36921" w:rsidRPr="00661C91" w:rsidRDefault="00A36921" w:rsidP="005837CA">
      <w:pPr>
        <w:pStyle w:val="ListParagraph"/>
        <w:numPr>
          <w:ilvl w:val="1"/>
          <w:numId w:val="1"/>
        </w:numPr>
        <w:rPr>
          <w:sz w:val="22"/>
          <w:szCs w:val="22"/>
        </w:rPr>
      </w:pPr>
      <w:r w:rsidRPr="00661C91">
        <w:rPr>
          <w:sz w:val="22"/>
          <w:szCs w:val="22"/>
        </w:rPr>
        <w:t xml:space="preserve">Readers understand what actions they can take to start using AI in their work. </w:t>
      </w:r>
    </w:p>
    <w:p w14:paraId="7174BB3F" w14:textId="64401184" w:rsidR="0046163C" w:rsidRPr="00661C91" w:rsidRDefault="00A36921" w:rsidP="005837CA">
      <w:pPr>
        <w:pStyle w:val="ListParagraph"/>
        <w:numPr>
          <w:ilvl w:val="0"/>
          <w:numId w:val="1"/>
        </w:numPr>
        <w:rPr>
          <w:sz w:val="22"/>
          <w:szCs w:val="22"/>
        </w:rPr>
      </w:pPr>
      <w:r w:rsidRPr="00661C91">
        <w:rPr>
          <w:b/>
          <w:sz w:val="22"/>
          <w:szCs w:val="22"/>
        </w:rPr>
        <w:t>Up-to-date</w:t>
      </w:r>
      <w:r w:rsidRPr="00661C91">
        <w:rPr>
          <w:sz w:val="22"/>
          <w:szCs w:val="22"/>
        </w:rPr>
        <w:t xml:space="preserve"> </w:t>
      </w:r>
    </w:p>
    <w:p w14:paraId="26405813" w14:textId="77777777" w:rsidR="00A36921" w:rsidRPr="00661C91" w:rsidRDefault="00A36921" w:rsidP="005837CA">
      <w:pPr>
        <w:pStyle w:val="ListParagraph"/>
        <w:numPr>
          <w:ilvl w:val="1"/>
          <w:numId w:val="1"/>
        </w:numPr>
        <w:rPr>
          <w:sz w:val="22"/>
          <w:szCs w:val="22"/>
        </w:rPr>
      </w:pPr>
      <w:r w:rsidRPr="00661C91">
        <w:rPr>
          <w:sz w:val="22"/>
          <w:szCs w:val="22"/>
        </w:rPr>
        <w:t xml:space="preserve">The handbook includes current AI tools, technologies, and developments. </w:t>
      </w:r>
    </w:p>
    <w:p w14:paraId="0D7F91DE" w14:textId="7FFE6AE3" w:rsidR="0046163C" w:rsidRPr="00661C91" w:rsidRDefault="00A36921" w:rsidP="005837CA">
      <w:pPr>
        <w:pStyle w:val="ListParagraph"/>
        <w:numPr>
          <w:ilvl w:val="0"/>
          <w:numId w:val="1"/>
        </w:numPr>
        <w:rPr>
          <w:sz w:val="22"/>
          <w:szCs w:val="22"/>
        </w:rPr>
      </w:pPr>
      <w:r w:rsidRPr="00661C91">
        <w:rPr>
          <w:b/>
          <w:sz w:val="22"/>
          <w:szCs w:val="22"/>
        </w:rPr>
        <w:t>Well-structured</w:t>
      </w:r>
      <w:r w:rsidRPr="00661C91">
        <w:rPr>
          <w:sz w:val="22"/>
          <w:szCs w:val="22"/>
        </w:rPr>
        <w:t xml:space="preserve"> </w:t>
      </w:r>
    </w:p>
    <w:p w14:paraId="720BB7A1" w14:textId="77777777" w:rsidR="00A36921" w:rsidRPr="00661C91" w:rsidRDefault="00A36921" w:rsidP="005837CA">
      <w:pPr>
        <w:pStyle w:val="ListParagraph"/>
        <w:numPr>
          <w:ilvl w:val="1"/>
          <w:numId w:val="1"/>
        </w:numPr>
        <w:rPr>
          <w:sz w:val="22"/>
          <w:szCs w:val="22"/>
        </w:rPr>
      </w:pPr>
      <w:r w:rsidRPr="00661C91">
        <w:rPr>
          <w:sz w:val="22"/>
          <w:szCs w:val="22"/>
        </w:rPr>
        <w:t xml:space="preserve">Information is logically organized and easy to navigate. </w:t>
      </w:r>
    </w:p>
    <w:p w14:paraId="46908E5A" w14:textId="50921754" w:rsidR="0046163C" w:rsidRPr="00661C91" w:rsidRDefault="00A36921" w:rsidP="005837CA">
      <w:pPr>
        <w:pStyle w:val="ListParagraph"/>
        <w:numPr>
          <w:ilvl w:val="0"/>
          <w:numId w:val="1"/>
        </w:numPr>
        <w:rPr>
          <w:sz w:val="22"/>
          <w:szCs w:val="22"/>
        </w:rPr>
      </w:pPr>
      <w:r w:rsidRPr="00661C91">
        <w:rPr>
          <w:b/>
          <w:sz w:val="22"/>
          <w:szCs w:val="22"/>
        </w:rPr>
        <w:t>Easy to use</w:t>
      </w:r>
      <w:r w:rsidRPr="00661C91">
        <w:rPr>
          <w:sz w:val="22"/>
          <w:szCs w:val="22"/>
        </w:rPr>
        <w:t xml:space="preserve"> </w:t>
      </w:r>
    </w:p>
    <w:p w14:paraId="32B1FE12" w14:textId="77777777" w:rsidR="00A36921" w:rsidRPr="00661C91" w:rsidRDefault="00A36921" w:rsidP="005837CA">
      <w:pPr>
        <w:pStyle w:val="ListParagraph"/>
        <w:numPr>
          <w:ilvl w:val="1"/>
          <w:numId w:val="1"/>
        </w:numPr>
        <w:rPr>
          <w:sz w:val="22"/>
          <w:szCs w:val="22"/>
        </w:rPr>
      </w:pPr>
      <w:r w:rsidRPr="00661C91">
        <w:rPr>
          <w:sz w:val="22"/>
          <w:szCs w:val="22"/>
        </w:rPr>
        <w:t xml:space="preserve">Readers can quickly find the information they need through clear headings, page numbers, and a table of contents. </w:t>
      </w:r>
    </w:p>
    <w:p w14:paraId="716CB72D" w14:textId="0D7E13A8" w:rsidR="0046163C" w:rsidRPr="00661C91" w:rsidRDefault="00A36921" w:rsidP="005837CA">
      <w:pPr>
        <w:pStyle w:val="ListParagraph"/>
        <w:numPr>
          <w:ilvl w:val="0"/>
          <w:numId w:val="1"/>
        </w:numPr>
        <w:rPr>
          <w:sz w:val="22"/>
          <w:szCs w:val="22"/>
        </w:rPr>
      </w:pPr>
      <w:r w:rsidRPr="00661C91">
        <w:rPr>
          <w:b/>
          <w:sz w:val="22"/>
          <w:szCs w:val="22"/>
        </w:rPr>
        <w:t>Evidence-based</w:t>
      </w:r>
      <w:r w:rsidRPr="00661C91">
        <w:rPr>
          <w:sz w:val="22"/>
          <w:szCs w:val="22"/>
        </w:rPr>
        <w:t xml:space="preserve"> </w:t>
      </w:r>
    </w:p>
    <w:p w14:paraId="2788F1BB" w14:textId="2258982E" w:rsidR="177D754C" w:rsidRPr="00661C91" w:rsidRDefault="00A36921" w:rsidP="005837CA">
      <w:pPr>
        <w:pStyle w:val="ListParagraph"/>
        <w:numPr>
          <w:ilvl w:val="1"/>
          <w:numId w:val="1"/>
        </w:numPr>
        <w:rPr>
          <w:sz w:val="22"/>
          <w:szCs w:val="22"/>
        </w:rPr>
      </w:pPr>
      <w:r w:rsidRPr="00661C91">
        <w:rPr>
          <w:sz w:val="22"/>
          <w:szCs w:val="22"/>
        </w:rPr>
        <w:t>Recommendations are supported by research findings and interview results.</w:t>
      </w:r>
    </w:p>
    <w:p w14:paraId="7C41B228" w14:textId="0107F7A2" w:rsidR="004766A8" w:rsidRPr="00C564CA" w:rsidRDefault="643E3D7D" w:rsidP="005837CA">
      <w:pPr>
        <w:pStyle w:val="ListParagraph"/>
        <w:numPr>
          <w:ilvl w:val="1"/>
          <w:numId w:val="1"/>
        </w:numPr>
        <w:rPr>
          <w:sz w:val="22"/>
          <w:szCs w:val="22"/>
        </w:rPr>
      </w:pPr>
      <w:r w:rsidRPr="00661C91">
        <w:rPr>
          <w:rFonts w:eastAsiaTheme="minorEastAsia"/>
          <w:sz w:val="22"/>
          <w:szCs w:val="22"/>
        </w:rPr>
        <w:t>This is reinforced by Sub-question 5, which compares design-engineers' perceived opportunities and risks against a documented case of a comparable SME that has already implemented AI in its design pipeline.</w:t>
      </w:r>
    </w:p>
    <w:p w14:paraId="566683BB" w14:textId="77777777" w:rsidR="00C564CA" w:rsidRDefault="00C564CA" w:rsidP="00C564CA">
      <w:pPr>
        <w:rPr>
          <w:sz w:val="22"/>
          <w:szCs w:val="22"/>
        </w:rPr>
      </w:pPr>
    </w:p>
    <w:p w14:paraId="24C4FF13" w14:textId="77777777" w:rsidR="0008342F" w:rsidRDefault="0008342F" w:rsidP="00C564CA">
      <w:pPr>
        <w:rPr>
          <w:sz w:val="22"/>
          <w:szCs w:val="22"/>
        </w:rPr>
      </w:pPr>
    </w:p>
    <w:p w14:paraId="51FC256E" w14:textId="77777777" w:rsidR="0008342F" w:rsidRDefault="0008342F" w:rsidP="00C564CA">
      <w:pPr>
        <w:rPr>
          <w:sz w:val="22"/>
          <w:szCs w:val="22"/>
        </w:rPr>
      </w:pPr>
    </w:p>
    <w:p w14:paraId="72D4FFF5" w14:textId="77777777" w:rsidR="0008342F" w:rsidRDefault="0008342F" w:rsidP="00C564CA">
      <w:pPr>
        <w:rPr>
          <w:sz w:val="22"/>
          <w:szCs w:val="22"/>
        </w:rPr>
      </w:pPr>
    </w:p>
    <w:p w14:paraId="073ADB86" w14:textId="77777777" w:rsidR="0008342F" w:rsidRDefault="0008342F" w:rsidP="00C564CA">
      <w:pPr>
        <w:rPr>
          <w:sz w:val="22"/>
          <w:szCs w:val="22"/>
        </w:rPr>
      </w:pPr>
    </w:p>
    <w:p w14:paraId="5C424C2A" w14:textId="77777777" w:rsidR="0008342F" w:rsidRDefault="0008342F" w:rsidP="00C564CA">
      <w:pPr>
        <w:rPr>
          <w:sz w:val="22"/>
          <w:szCs w:val="22"/>
        </w:rPr>
      </w:pPr>
    </w:p>
    <w:p w14:paraId="5FE31FC9" w14:textId="77777777" w:rsidR="0008342F" w:rsidRDefault="0008342F" w:rsidP="00C564CA">
      <w:pPr>
        <w:rPr>
          <w:sz w:val="22"/>
          <w:szCs w:val="22"/>
        </w:rPr>
      </w:pPr>
    </w:p>
    <w:p w14:paraId="750F1EBA" w14:textId="77777777" w:rsidR="0008342F" w:rsidRDefault="0008342F" w:rsidP="00C564CA">
      <w:pPr>
        <w:rPr>
          <w:sz w:val="22"/>
          <w:szCs w:val="22"/>
        </w:rPr>
      </w:pPr>
    </w:p>
    <w:p w14:paraId="7B47EF86" w14:textId="77777777" w:rsidR="0008342F" w:rsidRDefault="0008342F" w:rsidP="00C564CA">
      <w:pPr>
        <w:rPr>
          <w:sz w:val="22"/>
          <w:szCs w:val="22"/>
        </w:rPr>
      </w:pPr>
    </w:p>
    <w:p w14:paraId="13F69EDC" w14:textId="77777777" w:rsidR="0008342F" w:rsidRDefault="0008342F" w:rsidP="00C564CA">
      <w:pPr>
        <w:rPr>
          <w:sz w:val="22"/>
          <w:szCs w:val="22"/>
        </w:rPr>
      </w:pPr>
    </w:p>
    <w:p w14:paraId="6320EA71" w14:textId="77777777" w:rsidR="0008342F" w:rsidRDefault="0008342F" w:rsidP="00C564CA">
      <w:pPr>
        <w:rPr>
          <w:sz w:val="22"/>
          <w:szCs w:val="22"/>
        </w:rPr>
      </w:pPr>
    </w:p>
    <w:p w14:paraId="1DD463E6" w14:textId="35D5CE5A" w:rsidR="00131CB6" w:rsidRDefault="00C564CA" w:rsidP="00C50337">
      <w:pPr>
        <w:pStyle w:val="Heading2"/>
      </w:pPr>
      <w:r>
        <w:lastRenderedPageBreak/>
        <w:t xml:space="preserve">1.5 </w:t>
      </w:r>
      <w:r w:rsidR="00131CB6">
        <w:t>Search strategies</w:t>
      </w:r>
    </w:p>
    <w:p w14:paraId="3AAB684C" w14:textId="51B74652" w:rsidR="00C50337" w:rsidRPr="00C50337" w:rsidRDefault="00C50337" w:rsidP="00C50337">
      <w:pPr>
        <w:rPr>
          <w:sz w:val="22"/>
          <w:szCs w:val="22"/>
        </w:rPr>
      </w:pPr>
      <w:r w:rsidRPr="00C50337">
        <w:rPr>
          <w:sz w:val="22"/>
          <w:szCs w:val="22"/>
        </w:rPr>
        <w:t xml:space="preserve">The strategies below extend AIBS 1.3.2 (sub-questions) and PRD 2.4 (known constraints on literature). Each sub-question already names a research strategy (document analysis, interview, or both); this section turns "document analysis" into a query the agent can </w:t>
      </w:r>
      <w:r w:rsidR="00275B5C" w:rsidRPr="00C50337">
        <w:rPr>
          <w:sz w:val="22"/>
          <w:szCs w:val="22"/>
        </w:rPr>
        <w:t>run</w:t>
      </w:r>
      <w:r w:rsidRPr="00C50337">
        <w:rPr>
          <w:sz w:val="22"/>
          <w:szCs w:val="22"/>
        </w:rPr>
        <w:t>, per type of source.</w:t>
      </w:r>
    </w:p>
    <w:p w14:paraId="5CCD0419" w14:textId="4E26D47D" w:rsidR="00C50337" w:rsidRPr="00E8765D" w:rsidRDefault="00C50337" w:rsidP="00F65F8B">
      <w:pPr>
        <w:pStyle w:val="Heading3"/>
        <w:rPr>
          <w:lang w:val="en-US"/>
        </w:rPr>
      </w:pPr>
      <w:r w:rsidRPr="00E8765D">
        <w:rPr>
          <w:lang w:val="en-US"/>
        </w:rPr>
        <w:t>1.5.1 Desk research: academic and professional literature</w:t>
      </w:r>
    </w:p>
    <w:p w14:paraId="402320C7" w14:textId="77777777" w:rsidR="00C50337" w:rsidRPr="0007202C" w:rsidRDefault="00C50337" w:rsidP="00C50337">
      <w:pPr>
        <w:rPr>
          <w:sz w:val="22"/>
          <w:szCs w:val="22"/>
        </w:rPr>
      </w:pPr>
      <w:r w:rsidRPr="0007202C">
        <w:rPr>
          <w:sz w:val="22"/>
          <w:szCs w:val="22"/>
        </w:rPr>
        <w:t>Applies to sub-questions 1, 2, 3, 4 and 6 (AIBS 1.3.2).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C50337" w:rsidRPr="006172AB" w14:paraId="1977E1F2" w14:textId="77777777">
        <w:tc>
          <w:tcPr>
            <w:tcW w:w="2400" w:type="dxa"/>
            <w:shd w:val="clear" w:color="auto" w:fill="1F3864"/>
            <w:tcMar>
              <w:top w:w="100" w:type="dxa"/>
              <w:left w:w="120" w:type="dxa"/>
              <w:bottom w:w="100" w:type="dxa"/>
              <w:right w:w="120" w:type="dxa"/>
            </w:tcMar>
          </w:tcPr>
          <w:p w14:paraId="1EAD4923" w14:textId="77777777" w:rsidR="00C50337" w:rsidRPr="006172AB" w:rsidRDefault="00C50337">
            <w:r w:rsidRPr="006172AB">
              <w:rPr>
                <w:b/>
                <w:bCs/>
                <w:color w:val="FFFFFF"/>
                <w:sz w:val="20"/>
                <w:szCs w:val="20"/>
              </w:rPr>
              <w:t>Item</w:t>
            </w:r>
          </w:p>
        </w:tc>
        <w:tc>
          <w:tcPr>
            <w:tcW w:w="6600" w:type="dxa"/>
            <w:shd w:val="clear" w:color="auto" w:fill="1F3864"/>
            <w:tcMar>
              <w:top w:w="100" w:type="dxa"/>
              <w:left w:w="120" w:type="dxa"/>
              <w:bottom w:w="100" w:type="dxa"/>
              <w:right w:w="120" w:type="dxa"/>
            </w:tcMar>
          </w:tcPr>
          <w:p w14:paraId="78DB8B31" w14:textId="77777777" w:rsidR="00C50337" w:rsidRPr="006172AB" w:rsidRDefault="00C50337">
            <w:r w:rsidRPr="006172AB">
              <w:rPr>
                <w:b/>
                <w:bCs/>
                <w:color w:val="FFFFFF"/>
                <w:sz w:val="20"/>
                <w:szCs w:val="20"/>
              </w:rPr>
              <w:t>Detail</w:t>
            </w:r>
          </w:p>
        </w:tc>
      </w:tr>
      <w:tr w:rsidR="00C50337" w:rsidRPr="006172AB" w14:paraId="00F8B0CE" w14:textId="77777777">
        <w:tc>
          <w:tcPr>
            <w:tcW w:w="2400" w:type="dxa"/>
            <w:tcMar>
              <w:top w:w="100" w:type="dxa"/>
              <w:left w:w="120" w:type="dxa"/>
              <w:bottom w:w="100" w:type="dxa"/>
              <w:right w:w="120" w:type="dxa"/>
            </w:tcMar>
          </w:tcPr>
          <w:p w14:paraId="2723C03B" w14:textId="77777777" w:rsidR="00C50337" w:rsidRPr="006172AB" w:rsidRDefault="00C50337">
            <w:r w:rsidRPr="006172AB">
              <w:rPr>
                <w:sz w:val="20"/>
                <w:szCs w:val="20"/>
              </w:rPr>
              <w:t>Databases / sites</w:t>
            </w:r>
          </w:p>
        </w:tc>
        <w:tc>
          <w:tcPr>
            <w:tcW w:w="6600" w:type="dxa"/>
            <w:tcMar>
              <w:top w:w="100" w:type="dxa"/>
              <w:left w:w="120" w:type="dxa"/>
              <w:bottom w:w="100" w:type="dxa"/>
              <w:right w:w="120" w:type="dxa"/>
            </w:tcMar>
          </w:tcPr>
          <w:p w14:paraId="21925D92" w14:textId="77777777" w:rsidR="00C50337" w:rsidRPr="00E8765D" w:rsidRDefault="00C50337">
            <w:pPr>
              <w:rPr>
                <w:lang w:val="nl-NL"/>
              </w:rPr>
            </w:pPr>
            <w:r w:rsidRPr="00E8765D">
              <w:rPr>
                <w:sz w:val="20"/>
                <w:szCs w:val="20"/>
                <w:lang w:val="nl-NL"/>
              </w:rPr>
              <w:t>CBS Statline, Kamer van Koophandel (KVK) publications, sector organisations (e.g. FME, Koninklijke Metaalunie)</w:t>
            </w:r>
          </w:p>
          <w:p w14:paraId="071C5E1E" w14:textId="77777777" w:rsidR="00C50337" w:rsidRPr="006172AB" w:rsidRDefault="00C50337">
            <w:r w:rsidRPr="006172AB">
              <w:rPr>
                <w:sz w:val="20"/>
                <w:szCs w:val="20"/>
              </w:rPr>
              <w:t>Google Scholar, ResearchGate, IEEE Xplore</w:t>
            </w:r>
          </w:p>
          <w:p w14:paraId="66536197" w14:textId="77777777" w:rsidR="00C50337" w:rsidRPr="006172AB" w:rsidRDefault="00C50337">
            <w:r w:rsidRPr="006172AB">
              <w:rPr>
                <w:sz w:val="20"/>
                <w:szCs w:val="20"/>
              </w:rPr>
              <w:t>Vendor documentation: SolidWorks, Autodesk Inventor, Siemens NX</w:t>
            </w:r>
          </w:p>
          <w:p w14:paraId="27D3BCA4" w14:textId="77777777" w:rsidR="00C50337" w:rsidRPr="006172AB" w:rsidRDefault="00C50337">
            <w:r w:rsidRPr="006172AB">
              <w:rPr>
                <w:sz w:val="20"/>
                <w:szCs w:val="20"/>
              </w:rPr>
              <w:t>EU and national programme sites (NL AI Coalition, EU Digital Decade)</w:t>
            </w:r>
          </w:p>
        </w:tc>
      </w:tr>
      <w:tr w:rsidR="00C50337" w:rsidRPr="006172AB" w14:paraId="07CD76D7" w14:textId="77777777">
        <w:tc>
          <w:tcPr>
            <w:tcW w:w="2400" w:type="dxa"/>
            <w:tcMar>
              <w:top w:w="100" w:type="dxa"/>
              <w:left w:w="120" w:type="dxa"/>
              <w:bottom w:w="100" w:type="dxa"/>
              <w:right w:w="120" w:type="dxa"/>
            </w:tcMar>
          </w:tcPr>
          <w:p w14:paraId="5FA37E6A" w14:textId="77777777" w:rsidR="00C50337" w:rsidRPr="006172AB" w:rsidRDefault="00C50337">
            <w:r w:rsidRPr="006172AB">
              <w:rPr>
                <w:sz w:val="20"/>
                <w:szCs w:val="20"/>
              </w:rPr>
              <w:t>Query template</w:t>
            </w:r>
          </w:p>
        </w:tc>
        <w:tc>
          <w:tcPr>
            <w:tcW w:w="6600" w:type="dxa"/>
            <w:tcMar>
              <w:top w:w="100" w:type="dxa"/>
              <w:left w:w="120" w:type="dxa"/>
              <w:bottom w:w="100" w:type="dxa"/>
              <w:right w:w="120" w:type="dxa"/>
            </w:tcMar>
          </w:tcPr>
          <w:p w14:paraId="1E358F76" w14:textId="77777777" w:rsidR="00C50337" w:rsidRPr="006172AB" w:rsidRDefault="00C50337">
            <w:r w:rsidRPr="006172AB">
              <w:rPr>
                <w:sz w:val="20"/>
                <w:szCs w:val="20"/>
              </w:rPr>
              <w:t>("artificial intelligence" OR AI OR "generative design") AND ("mechanical engineering" OR "product design" OR CAD) AND (SME OR "midsize manufacturer" OR MKB)</w:t>
            </w:r>
          </w:p>
        </w:tc>
      </w:tr>
      <w:tr w:rsidR="00C50337" w:rsidRPr="00E8765D" w14:paraId="21A4B0F5" w14:textId="77777777">
        <w:tc>
          <w:tcPr>
            <w:tcW w:w="2400" w:type="dxa"/>
            <w:tcMar>
              <w:top w:w="100" w:type="dxa"/>
              <w:left w:w="120" w:type="dxa"/>
              <w:bottom w:w="100" w:type="dxa"/>
              <w:right w:w="120" w:type="dxa"/>
            </w:tcMar>
          </w:tcPr>
          <w:p w14:paraId="7054C8D4" w14:textId="77777777" w:rsidR="00C50337" w:rsidRPr="006172AB" w:rsidRDefault="00C50337">
            <w:r w:rsidRPr="006172AB">
              <w:rPr>
                <w:sz w:val="20"/>
                <w:szCs w:val="20"/>
              </w:rPr>
              <w:t>Dutch equivalent</w:t>
            </w:r>
          </w:p>
        </w:tc>
        <w:tc>
          <w:tcPr>
            <w:tcW w:w="6600" w:type="dxa"/>
            <w:tcMar>
              <w:top w:w="100" w:type="dxa"/>
              <w:left w:w="120" w:type="dxa"/>
              <w:bottom w:w="100" w:type="dxa"/>
              <w:right w:w="120" w:type="dxa"/>
            </w:tcMar>
          </w:tcPr>
          <w:p w14:paraId="7FA96C17" w14:textId="77777777" w:rsidR="00C50337" w:rsidRPr="00E8765D" w:rsidRDefault="00C50337">
            <w:pPr>
              <w:rPr>
                <w:lang w:val="nl-NL"/>
              </w:rPr>
            </w:pPr>
            <w:r w:rsidRPr="00E8765D">
              <w:rPr>
                <w:sz w:val="20"/>
                <w:szCs w:val="20"/>
                <w:lang w:val="nl-NL"/>
              </w:rPr>
              <w:t>("kunstmatige intelligentie" OF AI) EN ("werktuigbouwkunde" OF productontwerp OF CAD) EN (MKB OF "midden- en kleinbedrijf")</w:t>
            </w:r>
          </w:p>
        </w:tc>
      </w:tr>
      <w:tr w:rsidR="00C50337" w:rsidRPr="006172AB" w14:paraId="7A9DC7C3" w14:textId="77777777">
        <w:tc>
          <w:tcPr>
            <w:tcW w:w="2400" w:type="dxa"/>
            <w:tcMar>
              <w:top w:w="100" w:type="dxa"/>
              <w:left w:w="120" w:type="dxa"/>
              <w:bottom w:w="100" w:type="dxa"/>
              <w:right w:w="120" w:type="dxa"/>
            </w:tcMar>
          </w:tcPr>
          <w:p w14:paraId="4625718F" w14:textId="77777777" w:rsidR="00C50337" w:rsidRPr="006172AB" w:rsidRDefault="00C50337">
            <w:r w:rsidRPr="006172AB">
              <w:rPr>
                <w:sz w:val="20"/>
                <w:szCs w:val="20"/>
              </w:rPr>
              <w:t>Filters the agent applies</w:t>
            </w:r>
          </w:p>
        </w:tc>
        <w:tc>
          <w:tcPr>
            <w:tcW w:w="6600" w:type="dxa"/>
            <w:tcMar>
              <w:top w:w="100" w:type="dxa"/>
              <w:left w:w="120" w:type="dxa"/>
              <w:bottom w:w="100" w:type="dxa"/>
              <w:right w:w="120" w:type="dxa"/>
            </w:tcMar>
          </w:tcPr>
          <w:p w14:paraId="25824A86" w14:textId="77777777" w:rsidR="00C50337" w:rsidRPr="006172AB" w:rsidRDefault="00C50337">
            <w:r w:rsidRPr="006172AB">
              <w:rPr>
                <w:sz w:val="20"/>
                <w:szCs w:val="20"/>
              </w:rPr>
              <w:t>Publication date: within the last 4 years of the search date (PRD 2.4)</w:t>
            </w:r>
          </w:p>
          <w:p w14:paraId="1271CCC7" w14:textId="77777777" w:rsidR="00C50337" w:rsidRPr="006172AB" w:rsidRDefault="00C50337">
            <w:r w:rsidRPr="006172AB">
              <w:rPr>
                <w:sz w:val="20"/>
                <w:szCs w:val="20"/>
              </w:rPr>
              <w:t>Language: Dutch or English only (PRD 2.4)</w:t>
            </w:r>
          </w:p>
          <w:p w14:paraId="32C99675" w14:textId="77777777" w:rsidR="00C50337" w:rsidRPr="006172AB" w:rsidRDefault="00C50337">
            <w:r w:rsidRPr="006172AB">
              <w:rPr>
                <w:sz w:val="20"/>
                <w:szCs w:val="20"/>
              </w:rPr>
              <w:t>Format: PDF or HTML from a publisher, journal, government or vendor domain</w:t>
            </w:r>
          </w:p>
        </w:tc>
      </w:tr>
    </w:tbl>
    <w:p w14:paraId="55C0081A" w14:textId="77777777" w:rsidR="0007202C" w:rsidRDefault="0007202C" w:rsidP="00C50337">
      <w:pPr>
        <w:pStyle w:val="Heading2"/>
        <w:spacing w:before="240" w:after="120"/>
        <w:rPr>
          <w:rFonts w:asciiTheme="minorHAnsi" w:hAnsiTheme="minorHAnsi"/>
        </w:rPr>
      </w:pPr>
    </w:p>
    <w:p w14:paraId="01C4A433" w14:textId="77777777" w:rsidR="0007202C" w:rsidRDefault="0007202C" w:rsidP="00C50337">
      <w:pPr>
        <w:pStyle w:val="Heading2"/>
        <w:spacing w:before="240" w:after="120"/>
        <w:rPr>
          <w:rFonts w:asciiTheme="minorHAnsi" w:hAnsiTheme="minorHAnsi"/>
        </w:rPr>
      </w:pPr>
    </w:p>
    <w:p w14:paraId="7D48C139" w14:textId="77777777" w:rsidR="0007202C" w:rsidRDefault="0007202C" w:rsidP="00C50337">
      <w:pPr>
        <w:pStyle w:val="Heading2"/>
        <w:spacing w:before="240" w:after="120"/>
        <w:rPr>
          <w:rFonts w:asciiTheme="minorHAnsi" w:hAnsiTheme="minorHAnsi"/>
        </w:rPr>
      </w:pPr>
    </w:p>
    <w:p w14:paraId="1B7A466F" w14:textId="77777777" w:rsidR="0007202C" w:rsidRDefault="0007202C" w:rsidP="0007202C"/>
    <w:p w14:paraId="7BFEF266" w14:textId="77777777" w:rsidR="0007202C" w:rsidRDefault="0007202C" w:rsidP="00C50337">
      <w:pPr>
        <w:pStyle w:val="Heading2"/>
        <w:spacing w:before="240" w:after="120"/>
        <w:rPr>
          <w:rFonts w:asciiTheme="minorHAnsi" w:hAnsiTheme="minorHAnsi"/>
        </w:rPr>
      </w:pPr>
    </w:p>
    <w:p w14:paraId="7F4B27CA" w14:textId="77777777" w:rsidR="0007202C" w:rsidRDefault="0007202C" w:rsidP="0007202C"/>
    <w:p w14:paraId="51EF6380" w14:textId="77777777" w:rsidR="005837CA" w:rsidRPr="0007202C" w:rsidRDefault="005837CA" w:rsidP="0007202C"/>
    <w:p w14:paraId="12058C10" w14:textId="663AE20D" w:rsidR="00C50337" w:rsidRPr="00E8765D" w:rsidRDefault="00C50337" w:rsidP="00F65F8B">
      <w:pPr>
        <w:pStyle w:val="Heading3"/>
        <w:rPr>
          <w:lang w:val="en-US"/>
        </w:rPr>
      </w:pPr>
      <w:r w:rsidRPr="00E8765D">
        <w:rPr>
          <w:lang w:val="en-US"/>
        </w:rPr>
        <w:lastRenderedPageBreak/>
        <w:t>1.</w:t>
      </w:r>
      <w:r w:rsidR="0007202C" w:rsidRPr="00E8765D">
        <w:rPr>
          <w:lang w:val="en-US"/>
        </w:rPr>
        <w:t>5.2</w:t>
      </w:r>
      <w:r w:rsidRPr="00E8765D">
        <w:rPr>
          <w:lang w:val="en-US"/>
        </w:rPr>
        <w:t xml:space="preserve"> Sub-question 5: comparable case studies</w:t>
      </w:r>
    </w:p>
    <w:p w14:paraId="79DAFDFA" w14:textId="77777777" w:rsidR="00C50337" w:rsidRPr="0007202C" w:rsidRDefault="00C50337" w:rsidP="00C50337">
      <w:pPr>
        <w:rPr>
          <w:sz w:val="22"/>
          <w:szCs w:val="22"/>
        </w:rPr>
      </w:pPr>
      <w:r w:rsidRPr="0007202C">
        <w:rPr>
          <w:sz w:val="22"/>
          <w:szCs w:val="22"/>
        </w:rPr>
        <w:t>Applies to sub-question 5 (has a comparable SME already implemented AI in its design pipeline?).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C50337" w:rsidRPr="006172AB" w14:paraId="69ADED4E" w14:textId="77777777">
        <w:tc>
          <w:tcPr>
            <w:tcW w:w="2400" w:type="dxa"/>
            <w:shd w:val="clear" w:color="auto" w:fill="1F3864"/>
            <w:tcMar>
              <w:top w:w="100" w:type="dxa"/>
              <w:left w:w="120" w:type="dxa"/>
              <w:bottom w:w="100" w:type="dxa"/>
              <w:right w:w="120" w:type="dxa"/>
            </w:tcMar>
          </w:tcPr>
          <w:p w14:paraId="614E5A8D" w14:textId="77777777" w:rsidR="00C50337" w:rsidRPr="006172AB" w:rsidRDefault="00C50337">
            <w:r w:rsidRPr="006172AB">
              <w:rPr>
                <w:b/>
                <w:bCs/>
                <w:color w:val="FFFFFF"/>
                <w:sz w:val="20"/>
                <w:szCs w:val="20"/>
              </w:rPr>
              <w:t>Item</w:t>
            </w:r>
          </w:p>
        </w:tc>
        <w:tc>
          <w:tcPr>
            <w:tcW w:w="6600" w:type="dxa"/>
            <w:shd w:val="clear" w:color="auto" w:fill="1F3864"/>
            <w:tcMar>
              <w:top w:w="100" w:type="dxa"/>
              <w:left w:w="120" w:type="dxa"/>
              <w:bottom w:w="100" w:type="dxa"/>
              <w:right w:w="120" w:type="dxa"/>
            </w:tcMar>
          </w:tcPr>
          <w:p w14:paraId="15F4C172" w14:textId="77777777" w:rsidR="00C50337" w:rsidRPr="006172AB" w:rsidRDefault="00C50337">
            <w:r w:rsidRPr="006172AB">
              <w:rPr>
                <w:b/>
                <w:bCs/>
                <w:color w:val="FFFFFF"/>
                <w:sz w:val="20"/>
                <w:szCs w:val="20"/>
              </w:rPr>
              <w:t>Detail</w:t>
            </w:r>
          </w:p>
        </w:tc>
      </w:tr>
      <w:tr w:rsidR="00C50337" w:rsidRPr="006172AB" w14:paraId="0CB118D3" w14:textId="77777777">
        <w:tc>
          <w:tcPr>
            <w:tcW w:w="2400" w:type="dxa"/>
            <w:tcMar>
              <w:top w:w="100" w:type="dxa"/>
              <w:left w:w="120" w:type="dxa"/>
              <w:bottom w:w="100" w:type="dxa"/>
              <w:right w:w="120" w:type="dxa"/>
            </w:tcMar>
          </w:tcPr>
          <w:p w14:paraId="5075C0B2" w14:textId="77777777" w:rsidR="00C50337" w:rsidRPr="006172AB" w:rsidRDefault="00C50337">
            <w:r w:rsidRPr="006172AB">
              <w:rPr>
                <w:sz w:val="20"/>
                <w:szCs w:val="20"/>
              </w:rPr>
              <w:t>Sources</w:t>
            </w:r>
          </w:p>
        </w:tc>
        <w:tc>
          <w:tcPr>
            <w:tcW w:w="6600" w:type="dxa"/>
            <w:tcMar>
              <w:top w:w="100" w:type="dxa"/>
              <w:left w:w="120" w:type="dxa"/>
              <w:bottom w:w="100" w:type="dxa"/>
              <w:right w:w="120" w:type="dxa"/>
            </w:tcMar>
          </w:tcPr>
          <w:p w14:paraId="506E5410" w14:textId="77777777" w:rsidR="00C50337" w:rsidRPr="006172AB" w:rsidRDefault="00C50337">
            <w:r w:rsidRPr="006172AB">
              <w:rPr>
                <w:sz w:val="20"/>
                <w:szCs w:val="20"/>
              </w:rPr>
              <w:t>Trade press (e.g. Link Magazine, Engineering.com, sector news)</w:t>
            </w:r>
          </w:p>
          <w:p w14:paraId="339BDD21" w14:textId="77777777" w:rsidR="00C50337" w:rsidRPr="006172AB" w:rsidRDefault="00C50337">
            <w:r w:rsidRPr="006172AB">
              <w:rPr>
                <w:sz w:val="20"/>
                <w:szCs w:val="20"/>
              </w:rPr>
              <w:t>Case-study libraries published by CAD vendors</w:t>
            </w:r>
          </w:p>
          <w:p w14:paraId="7D7F035E" w14:textId="77777777" w:rsidR="00C50337" w:rsidRPr="006172AB" w:rsidRDefault="00C50337">
            <w:r w:rsidRPr="006172AB">
              <w:rPr>
                <w:sz w:val="20"/>
                <w:szCs w:val="20"/>
              </w:rPr>
              <w:t>Conference proceedings and white papers from professional bodies</w:t>
            </w:r>
          </w:p>
        </w:tc>
      </w:tr>
      <w:tr w:rsidR="00C50337" w:rsidRPr="006172AB" w14:paraId="00D800B2" w14:textId="77777777">
        <w:tc>
          <w:tcPr>
            <w:tcW w:w="2400" w:type="dxa"/>
            <w:tcMar>
              <w:top w:w="100" w:type="dxa"/>
              <w:left w:w="120" w:type="dxa"/>
              <w:bottom w:w="100" w:type="dxa"/>
              <w:right w:w="120" w:type="dxa"/>
            </w:tcMar>
          </w:tcPr>
          <w:p w14:paraId="01120AE2" w14:textId="77777777" w:rsidR="00C50337" w:rsidRPr="006172AB" w:rsidRDefault="00C50337">
            <w:r w:rsidRPr="006172AB">
              <w:rPr>
                <w:sz w:val="20"/>
                <w:szCs w:val="20"/>
              </w:rPr>
              <w:t>Query template</w:t>
            </w:r>
          </w:p>
        </w:tc>
        <w:tc>
          <w:tcPr>
            <w:tcW w:w="6600" w:type="dxa"/>
            <w:tcMar>
              <w:top w:w="100" w:type="dxa"/>
              <w:left w:w="120" w:type="dxa"/>
              <w:bottom w:w="100" w:type="dxa"/>
              <w:right w:w="120" w:type="dxa"/>
            </w:tcMar>
          </w:tcPr>
          <w:p w14:paraId="2C38245E" w14:textId="77777777" w:rsidR="00C50337" w:rsidRPr="006172AB" w:rsidRDefault="00C50337">
            <w:r w:rsidRPr="006172AB">
              <w:rPr>
                <w:sz w:val="20"/>
                <w:szCs w:val="20"/>
              </w:rPr>
              <w:t>("case study" OR "pilot project") AND (AI OR "generative design") AND ("CAD" OR "mechanical engineering" OR "product design") AND (implementation OR adoption OR results)</w:t>
            </w:r>
          </w:p>
        </w:tc>
      </w:tr>
      <w:tr w:rsidR="00C50337" w:rsidRPr="006172AB" w14:paraId="5124B856" w14:textId="77777777">
        <w:tc>
          <w:tcPr>
            <w:tcW w:w="2400" w:type="dxa"/>
            <w:tcMar>
              <w:top w:w="100" w:type="dxa"/>
              <w:left w:w="120" w:type="dxa"/>
              <w:bottom w:w="100" w:type="dxa"/>
              <w:right w:w="120" w:type="dxa"/>
            </w:tcMar>
          </w:tcPr>
          <w:p w14:paraId="799F63C5" w14:textId="77777777" w:rsidR="00C50337" w:rsidRPr="006172AB" w:rsidRDefault="00C50337">
            <w:r w:rsidRPr="006172AB">
              <w:rPr>
                <w:sz w:val="20"/>
                <w:szCs w:val="20"/>
              </w:rPr>
              <w:t>Extra filter</w:t>
            </w:r>
          </w:p>
        </w:tc>
        <w:tc>
          <w:tcPr>
            <w:tcW w:w="6600" w:type="dxa"/>
            <w:tcMar>
              <w:top w:w="100" w:type="dxa"/>
              <w:left w:w="120" w:type="dxa"/>
              <w:bottom w:w="100" w:type="dxa"/>
              <w:right w:w="120" w:type="dxa"/>
            </w:tcMar>
          </w:tcPr>
          <w:p w14:paraId="72C3807A" w14:textId="77777777" w:rsidR="00C50337" w:rsidRPr="006172AB" w:rsidRDefault="00C50337">
            <w:r w:rsidRPr="006172AB">
              <w:rPr>
                <w:sz w:val="20"/>
                <w:szCs w:val="20"/>
              </w:rPr>
              <w:t>Company size stated or inferable as comparable to the 20–75 employee target range (AIBS 1.1); if size cannot be established, the source is flagged for human review rather than accepted or rejected automatically.</w:t>
            </w:r>
          </w:p>
        </w:tc>
      </w:tr>
    </w:tbl>
    <w:p w14:paraId="08C0AA5D" w14:textId="407447CB" w:rsidR="00C50337" w:rsidRPr="006172AB" w:rsidRDefault="00C50337" w:rsidP="00F65F8B">
      <w:pPr>
        <w:pStyle w:val="Heading3"/>
      </w:pPr>
      <w:r w:rsidRPr="006172AB">
        <w:t>1.</w:t>
      </w:r>
      <w:r w:rsidR="0007202C">
        <w:t>5.3</w:t>
      </w:r>
      <w:r w:rsidRPr="006172AB">
        <w:t xml:space="preserve"> Field material: interview transcripts</w:t>
      </w:r>
    </w:p>
    <w:p w14:paraId="62547392" w14:textId="77777777" w:rsidR="00C50337" w:rsidRPr="0007202C" w:rsidRDefault="00C50337" w:rsidP="00C50337">
      <w:pPr>
        <w:rPr>
          <w:sz w:val="22"/>
          <w:szCs w:val="22"/>
        </w:rPr>
      </w:pPr>
      <w:r w:rsidRPr="0007202C">
        <w:rPr>
          <w:sz w:val="22"/>
          <w:szCs w:val="22"/>
        </w:rPr>
        <w:t>Interview transcripts are not gathered through the search agent at all. They are supplied directly by a team member (PRD 2.2, step 1) and follow the separate handling rules in PRD 2.4 ("Handling of interview material"): raw, unredacted transcripts never enter the automated search or quality pipeline described below, and never reach a model service until a team member has redacted them (see blueprint 1.4, "The line nothing may cross").</w:t>
      </w:r>
    </w:p>
    <w:p w14:paraId="4776FBEC" w14:textId="2500EB7D" w:rsidR="00C50337" w:rsidRPr="0007202C" w:rsidRDefault="00C50337" w:rsidP="00131CB6">
      <w:pPr>
        <w:rPr>
          <w:sz w:val="22"/>
          <w:szCs w:val="22"/>
        </w:rPr>
      </w:pPr>
    </w:p>
    <w:p w14:paraId="7B36C0CC" w14:textId="2ED9B50D" w:rsidR="00F65F8B" w:rsidRPr="006172AB" w:rsidRDefault="00F65F8B" w:rsidP="00F65F8B">
      <w:pPr>
        <w:pStyle w:val="Heading2"/>
      </w:pPr>
      <w:r>
        <w:t>1.6</w:t>
      </w:r>
      <w:r w:rsidRPr="006172AB">
        <w:t xml:space="preserve"> Source quality criteria</w:t>
      </w:r>
    </w:p>
    <w:p w14:paraId="7E8F493E" w14:textId="77777777" w:rsidR="00F65F8B" w:rsidRPr="00F65F8B" w:rsidRDefault="00F65F8B" w:rsidP="00F65F8B">
      <w:pPr>
        <w:rPr>
          <w:sz w:val="22"/>
          <w:szCs w:val="22"/>
        </w:rPr>
      </w:pPr>
      <w:r w:rsidRPr="00F65F8B">
        <w:rPr>
          <w:sz w:val="22"/>
          <w:szCs w:val="22"/>
        </w:rPr>
        <w:t>The agent applies the checklist below to every source found through section 1 before it is treated as usable. The first four criteria are objective enough to check automatically; relevance is tagged by the agent but confirmed by a person, consistent with the two-layer check the platform already uses elsewhere (blueprint 1.2.2, Decision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2900"/>
      </w:tblGrid>
      <w:tr w:rsidR="00F65F8B" w:rsidRPr="006172AB" w14:paraId="624DF0A8" w14:textId="77777777">
        <w:tc>
          <w:tcPr>
            <w:tcW w:w="1900" w:type="dxa"/>
            <w:shd w:val="clear" w:color="auto" w:fill="1F3864"/>
            <w:tcMar>
              <w:top w:w="100" w:type="dxa"/>
              <w:left w:w="120" w:type="dxa"/>
              <w:bottom w:w="100" w:type="dxa"/>
              <w:right w:w="120" w:type="dxa"/>
            </w:tcMar>
          </w:tcPr>
          <w:p w14:paraId="59F9C888" w14:textId="77777777" w:rsidR="00F65F8B" w:rsidRPr="006172AB" w:rsidRDefault="00F65F8B">
            <w:r w:rsidRPr="006172AB">
              <w:rPr>
                <w:b/>
                <w:bCs/>
                <w:color w:val="FFFFFF"/>
                <w:sz w:val="20"/>
                <w:szCs w:val="20"/>
              </w:rPr>
              <w:t>Criterion</w:t>
            </w:r>
          </w:p>
        </w:tc>
        <w:tc>
          <w:tcPr>
            <w:tcW w:w="4200" w:type="dxa"/>
            <w:shd w:val="clear" w:color="auto" w:fill="1F3864"/>
            <w:tcMar>
              <w:top w:w="100" w:type="dxa"/>
              <w:left w:w="120" w:type="dxa"/>
              <w:bottom w:w="100" w:type="dxa"/>
              <w:right w:w="120" w:type="dxa"/>
            </w:tcMar>
          </w:tcPr>
          <w:p w14:paraId="5E8EF0BB" w14:textId="77777777" w:rsidR="00F65F8B" w:rsidRPr="006172AB" w:rsidRDefault="00F65F8B">
            <w:r w:rsidRPr="006172AB">
              <w:rPr>
                <w:b/>
                <w:bCs/>
                <w:color w:val="FFFFFF"/>
                <w:sz w:val="20"/>
                <w:szCs w:val="20"/>
              </w:rPr>
              <w:t>Rule</w:t>
            </w:r>
          </w:p>
        </w:tc>
        <w:tc>
          <w:tcPr>
            <w:tcW w:w="2900" w:type="dxa"/>
            <w:shd w:val="clear" w:color="auto" w:fill="1F3864"/>
            <w:tcMar>
              <w:top w:w="100" w:type="dxa"/>
              <w:left w:w="120" w:type="dxa"/>
              <w:bottom w:w="100" w:type="dxa"/>
              <w:right w:w="120" w:type="dxa"/>
            </w:tcMar>
          </w:tcPr>
          <w:p w14:paraId="2CB62248" w14:textId="77777777" w:rsidR="00F65F8B" w:rsidRPr="006172AB" w:rsidRDefault="00F65F8B">
            <w:r w:rsidRPr="006172AB">
              <w:rPr>
                <w:b/>
                <w:bCs/>
                <w:color w:val="FFFFFF"/>
                <w:sz w:val="20"/>
                <w:szCs w:val="20"/>
              </w:rPr>
              <w:t>Agent action</w:t>
            </w:r>
          </w:p>
        </w:tc>
      </w:tr>
      <w:tr w:rsidR="00F65F8B" w:rsidRPr="006172AB" w14:paraId="4EBC8533" w14:textId="77777777">
        <w:tc>
          <w:tcPr>
            <w:tcW w:w="1900" w:type="dxa"/>
            <w:tcMar>
              <w:top w:w="100" w:type="dxa"/>
              <w:left w:w="120" w:type="dxa"/>
              <w:bottom w:w="100" w:type="dxa"/>
              <w:right w:w="120" w:type="dxa"/>
            </w:tcMar>
          </w:tcPr>
          <w:p w14:paraId="63164854" w14:textId="77777777" w:rsidR="00F65F8B" w:rsidRPr="006172AB" w:rsidRDefault="00F65F8B">
            <w:r w:rsidRPr="006172AB">
              <w:rPr>
                <w:sz w:val="20"/>
                <w:szCs w:val="20"/>
              </w:rPr>
              <w:t>Recency</w:t>
            </w:r>
          </w:p>
        </w:tc>
        <w:tc>
          <w:tcPr>
            <w:tcW w:w="4200" w:type="dxa"/>
            <w:tcMar>
              <w:top w:w="100" w:type="dxa"/>
              <w:left w:w="120" w:type="dxa"/>
              <w:bottom w:w="100" w:type="dxa"/>
              <w:right w:w="120" w:type="dxa"/>
            </w:tcMar>
          </w:tcPr>
          <w:p w14:paraId="68E19C8C" w14:textId="77777777" w:rsidR="00F65F8B" w:rsidRPr="006172AB" w:rsidRDefault="00F65F8B">
            <w:r w:rsidRPr="006172AB">
              <w:rPr>
                <w:sz w:val="20"/>
                <w:szCs w:val="20"/>
              </w:rPr>
              <w:t>No more than 4 years old (PRD 2.4).</w:t>
            </w:r>
          </w:p>
        </w:tc>
        <w:tc>
          <w:tcPr>
            <w:tcW w:w="2900" w:type="dxa"/>
            <w:tcMar>
              <w:top w:w="100" w:type="dxa"/>
              <w:left w:w="120" w:type="dxa"/>
              <w:bottom w:w="100" w:type="dxa"/>
              <w:right w:w="120" w:type="dxa"/>
            </w:tcMar>
          </w:tcPr>
          <w:p w14:paraId="323FA57D" w14:textId="77777777" w:rsidR="00F65F8B" w:rsidRPr="006172AB" w:rsidRDefault="00F65F8B">
            <w:r w:rsidRPr="006172AB">
              <w:rPr>
                <w:sz w:val="20"/>
                <w:szCs w:val="20"/>
              </w:rPr>
              <w:t>Auto-reject if older; returns to Collect with reason.</w:t>
            </w:r>
          </w:p>
        </w:tc>
      </w:tr>
      <w:tr w:rsidR="00F65F8B" w:rsidRPr="006172AB" w14:paraId="4D75E1C8" w14:textId="77777777">
        <w:tc>
          <w:tcPr>
            <w:tcW w:w="1900" w:type="dxa"/>
            <w:tcMar>
              <w:top w:w="100" w:type="dxa"/>
              <w:left w:w="120" w:type="dxa"/>
              <w:bottom w:w="100" w:type="dxa"/>
              <w:right w:w="120" w:type="dxa"/>
            </w:tcMar>
          </w:tcPr>
          <w:p w14:paraId="314ED8BC" w14:textId="77777777" w:rsidR="00F65F8B" w:rsidRPr="006172AB" w:rsidRDefault="00F65F8B">
            <w:r w:rsidRPr="006172AB">
              <w:rPr>
                <w:sz w:val="20"/>
                <w:szCs w:val="20"/>
              </w:rPr>
              <w:t>Source type</w:t>
            </w:r>
          </w:p>
        </w:tc>
        <w:tc>
          <w:tcPr>
            <w:tcW w:w="4200" w:type="dxa"/>
            <w:tcMar>
              <w:top w:w="100" w:type="dxa"/>
              <w:left w:w="120" w:type="dxa"/>
              <w:bottom w:w="100" w:type="dxa"/>
              <w:right w:w="120" w:type="dxa"/>
            </w:tcMar>
          </w:tcPr>
          <w:p w14:paraId="38DD6AA8" w14:textId="77777777" w:rsidR="00F65F8B" w:rsidRPr="006172AB" w:rsidRDefault="00F65F8B">
            <w:r w:rsidRPr="006172AB">
              <w:rPr>
                <w:sz w:val="20"/>
                <w:szCs w:val="20"/>
              </w:rPr>
              <w:t>Academic, professional, government or a recognised vendor/knowledge organisation. No Wikipedia or blogs without a named author (PRD 2.4).</w:t>
            </w:r>
          </w:p>
        </w:tc>
        <w:tc>
          <w:tcPr>
            <w:tcW w:w="2900" w:type="dxa"/>
            <w:tcMar>
              <w:top w:w="100" w:type="dxa"/>
              <w:left w:w="120" w:type="dxa"/>
              <w:bottom w:w="100" w:type="dxa"/>
              <w:right w:w="120" w:type="dxa"/>
            </w:tcMar>
          </w:tcPr>
          <w:p w14:paraId="21517803" w14:textId="77777777" w:rsidR="00F65F8B" w:rsidRPr="006172AB" w:rsidRDefault="00F65F8B">
            <w:r w:rsidRPr="006172AB">
              <w:rPr>
                <w:sz w:val="20"/>
                <w:szCs w:val="20"/>
              </w:rPr>
              <w:t>Auto-reject if source_type cannot be classified into an accepted type.</w:t>
            </w:r>
          </w:p>
        </w:tc>
      </w:tr>
      <w:tr w:rsidR="00F65F8B" w:rsidRPr="006172AB" w14:paraId="1B0CA182" w14:textId="77777777">
        <w:tc>
          <w:tcPr>
            <w:tcW w:w="1900" w:type="dxa"/>
            <w:tcMar>
              <w:top w:w="100" w:type="dxa"/>
              <w:left w:w="120" w:type="dxa"/>
              <w:bottom w:w="100" w:type="dxa"/>
              <w:right w:w="120" w:type="dxa"/>
            </w:tcMar>
          </w:tcPr>
          <w:p w14:paraId="3E639591" w14:textId="77777777" w:rsidR="00F65F8B" w:rsidRPr="006172AB" w:rsidRDefault="00F65F8B">
            <w:r w:rsidRPr="006172AB">
              <w:rPr>
                <w:sz w:val="20"/>
                <w:szCs w:val="20"/>
              </w:rPr>
              <w:t>Language</w:t>
            </w:r>
          </w:p>
        </w:tc>
        <w:tc>
          <w:tcPr>
            <w:tcW w:w="4200" w:type="dxa"/>
            <w:tcMar>
              <w:top w:w="100" w:type="dxa"/>
              <w:left w:w="120" w:type="dxa"/>
              <w:bottom w:w="100" w:type="dxa"/>
              <w:right w:w="120" w:type="dxa"/>
            </w:tcMar>
          </w:tcPr>
          <w:p w14:paraId="0D6DA256" w14:textId="77777777" w:rsidR="00F65F8B" w:rsidRPr="006172AB" w:rsidRDefault="00F65F8B">
            <w:r w:rsidRPr="006172AB">
              <w:rPr>
                <w:sz w:val="20"/>
                <w:szCs w:val="20"/>
              </w:rPr>
              <w:t>Dutch or English only (PRD 2.4).</w:t>
            </w:r>
          </w:p>
        </w:tc>
        <w:tc>
          <w:tcPr>
            <w:tcW w:w="2900" w:type="dxa"/>
            <w:tcMar>
              <w:top w:w="100" w:type="dxa"/>
              <w:left w:w="120" w:type="dxa"/>
              <w:bottom w:w="100" w:type="dxa"/>
              <w:right w:w="120" w:type="dxa"/>
            </w:tcMar>
          </w:tcPr>
          <w:p w14:paraId="41F97BBC" w14:textId="77777777" w:rsidR="00F65F8B" w:rsidRPr="006172AB" w:rsidRDefault="00F65F8B">
            <w:r w:rsidRPr="006172AB">
              <w:rPr>
                <w:sz w:val="20"/>
                <w:szCs w:val="20"/>
              </w:rPr>
              <w:t>Auto-reject otherwise.</w:t>
            </w:r>
          </w:p>
        </w:tc>
      </w:tr>
      <w:tr w:rsidR="00F65F8B" w:rsidRPr="006172AB" w14:paraId="07D8DAC0" w14:textId="77777777">
        <w:tc>
          <w:tcPr>
            <w:tcW w:w="1900" w:type="dxa"/>
            <w:tcMar>
              <w:top w:w="100" w:type="dxa"/>
              <w:left w:w="120" w:type="dxa"/>
              <w:bottom w:w="100" w:type="dxa"/>
              <w:right w:w="120" w:type="dxa"/>
            </w:tcMar>
          </w:tcPr>
          <w:p w14:paraId="4E9CB345" w14:textId="77777777" w:rsidR="00F65F8B" w:rsidRPr="006172AB" w:rsidRDefault="00F65F8B">
            <w:r w:rsidRPr="006172AB">
              <w:rPr>
                <w:sz w:val="20"/>
                <w:szCs w:val="20"/>
              </w:rPr>
              <w:lastRenderedPageBreak/>
              <w:t>Publisher reputation</w:t>
            </w:r>
          </w:p>
        </w:tc>
        <w:tc>
          <w:tcPr>
            <w:tcW w:w="4200" w:type="dxa"/>
            <w:tcMar>
              <w:top w:w="100" w:type="dxa"/>
              <w:left w:w="120" w:type="dxa"/>
              <w:bottom w:w="100" w:type="dxa"/>
              <w:right w:w="120" w:type="dxa"/>
            </w:tcMar>
          </w:tcPr>
          <w:p w14:paraId="6C963D00" w14:textId="77777777" w:rsidR="00F65F8B" w:rsidRPr="006172AB" w:rsidRDefault="00F65F8B">
            <w:r w:rsidRPr="006172AB">
              <w:rPr>
                <w:sz w:val="20"/>
                <w:szCs w:val="20"/>
              </w:rPr>
              <w:t>Recognised publisher, professional journal, government body or reputable knowledge organisation (PRD 2.4): e.g. CBS, KVK, EU institutions, NL AI Coalition, established trade press.</w:t>
            </w:r>
          </w:p>
        </w:tc>
        <w:tc>
          <w:tcPr>
            <w:tcW w:w="2900" w:type="dxa"/>
            <w:tcMar>
              <w:top w:w="100" w:type="dxa"/>
              <w:left w:w="120" w:type="dxa"/>
              <w:bottom w:w="100" w:type="dxa"/>
              <w:right w:w="120" w:type="dxa"/>
            </w:tcMar>
          </w:tcPr>
          <w:p w14:paraId="5AAF0828" w14:textId="77777777" w:rsidR="00F65F8B" w:rsidRPr="006172AB" w:rsidRDefault="00F65F8B">
            <w:r w:rsidRPr="006172AB">
              <w:rPr>
                <w:sz w:val="20"/>
                <w:szCs w:val="20"/>
              </w:rPr>
              <w:t>Checked against a maintained allow-list; unlisted publishers are flagged, not rejected, for a person to decide.</w:t>
            </w:r>
          </w:p>
        </w:tc>
      </w:tr>
      <w:tr w:rsidR="00F65F8B" w:rsidRPr="006172AB" w14:paraId="7E37B724" w14:textId="77777777">
        <w:tc>
          <w:tcPr>
            <w:tcW w:w="1900" w:type="dxa"/>
            <w:tcMar>
              <w:top w:w="100" w:type="dxa"/>
              <w:left w:w="120" w:type="dxa"/>
              <w:bottom w:w="100" w:type="dxa"/>
              <w:right w:w="120" w:type="dxa"/>
            </w:tcMar>
          </w:tcPr>
          <w:p w14:paraId="254CA0AA" w14:textId="77777777" w:rsidR="00F65F8B" w:rsidRPr="006172AB" w:rsidRDefault="00F65F8B">
            <w:r w:rsidRPr="006172AB">
              <w:rPr>
                <w:sz w:val="20"/>
                <w:szCs w:val="20"/>
              </w:rPr>
              <w:t>Traceability</w:t>
            </w:r>
          </w:p>
        </w:tc>
        <w:tc>
          <w:tcPr>
            <w:tcW w:w="4200" w:type="dxa"/>
            <w:tcMar>
              <w:top w:w="100" w:type="dxa"/>
              <w:left w:w="120" w:type="dxa"/>
              <w:bottom w:w="100" w:type="dxa"/>
              <w:right w:w="120" w:type="dxa"/>
            </w:tcMar>
          </w:tcPr>
          <w:p w14:paraId="07BC53FB" w14:textId="77777777" w:rsidR="00F65F8B" w:rsidRPr="006172AB" w:rsidRDefault="00F65F8B">
            <w:r w:rsidRPr="006172AB">
              <w:rPr>
                <w:sz w:val="20"/>
                <w:szCs w:val="20"/>
              </w:rPr>
              <w:t>Enough metadata (author/organisation, title, date, publisher) to write an APA 7 reference (AIBS 1.4, "include citations").</w:t>
            </w:r>
          </w:p>
        </w:tc>
        <w:tc>
          <w:tcPr>
            <w:tcW w:w="2900" w:type="dxa"/>
            <w:tcMar>
              <w:top w:w="100" w:type="dxa"/>
              <w:left w:w="120" w:type="dxa"/>
              <w:bottom w:w="100" w:type="dxa"/>
              <w:right w:w="120" w:type="dxa"/>
            </w:tcMar>
          </w:tcPr>
          <w:p w14:paraId="5EEE7CD4" w14:textId="77777777" w:rsidR="00F65F8B" w:rsidRPr="006172AB" w:rsidRDefault="00F65F8B">
            <w:r w:rsidRPr="006172AB">
              <w:rPr>
                <w:sz w:val="20"/>
                <w:szCs w:val="20"/>
              </w:rPr>
              <w:t>Flagged if metadata is incomplete; not auto-rejected, since metadata can sometimes be completed by hand.</w:t>
            </w:r>
          </w:p>
        </w:tc>
      </w:tr>
      <w:tr w:rsidR="00F65F8B" w:rsidRPr="006172AB" w14:paraId="7DFBB4EF" w14:textId="77777777">
        <w:tc>
          <w:tcPr>
            <w:tcW w:w="1900" w:type="dxa"/>
            <w:tcMar>
              <w:top w:w="100" w:type="dxa"/>
              <w:left w:w="120" w:type="dxa"/>
              <w:bottom w:w="100" w:type="dxa"/>
              <w:right w:w="120" w:type="dxa"/>
            </w:tcMar>
          </w:tcPr>
          <w:p w14:paraId="3A79D006" w14:textId="77777777" w:rsidR="00F65F8B" w:rsidRPr="006172AB" w:rsidRDefault="00F65F8B">
            <w:r w:rsidRPr="006172AB">
              <w:rPr>
                <w:sz w:val="20"/>
                <w:szCs w:val="20"/>
              </w:rPr>
              <w:t>Relevance</w:t>
            </w:r>
          </w:p>
        </w:tc>
        <w:tc>
          <w:tcPr>
            <w:tcW w:w="4200" w:type="dxa"/>
            <w:tcMar>
              <w:top w:w="100" w:type="dxa"/>
              <w:left w:w="120" w:type="dxa"/>
              <w:bottom w:w="100" w:type="dxa"/>
              <w:right w:w="120" w:type="dxa"/>
            </w:tcMar>
          </w:tcPr>
          <w:p w14:paraId="6E2E380A" w14:textId="77777777" w:rsidR="00F65F8B" w:rsidRPr="006172AB" w:rsidRDefault="00F65F8B">
            <w:r w:rsidRPr="006172AB">
              <w:rPr>
                <w:sz w:val="20"/>
                <w:szCs w:val="20"/>
              </w:rPr>
              <w:t>Content addresses at least one of the six AIBS sub-questions (AIBS 1.3.2) directly.</w:t>
            </w:r>
          </w:p>
        </w:tc>
        <w:tc>
          <w:tcPr>
            <w:tcW w:w="2900" w:type="dxa"/>
            <w:tcMar>
              <w:top w:w="100" w:type="dxa"/>
              <w:left w:w="120" w:type="dxa"/>
              <w:bottom w:w="100" w:type="dxa"/>
              <w:right w:w="120" w:type="dxa"/>
            </w:tcMar>
          </w:tcPr>
          <w:p w14:paraId="7E28CADE" w14:textId="77777777" w:rsidR="00F65F8B" w:rsidRPr="006172AB" w:rsidRDefault="00F65F8B">
            <w:r w:rsidRPr="006172AB">
              <w:rPr>
                <w:sz w:val="20"/>
                <w:szCs w:val="20"/>
              </w:rPr>
              <w:t>Agent tags the source with the sub-question(s) it addresses; a person confirms the tag before the source is used in a chapter.</w:t>
            </w:r>
          </w:p>
        </w:tc>
      </w:tr>
    </w:tbl>
    <w:p w14:paraId="3C5932A1" w14:textId="3A67CA2A" w:rsidR="00F65F8B" w:rsidRPr="00E8765D" w:rsidRDefault="005837CA" w:rsidP="005837CA">
      <w:pPr>
        <w:pStyle w:val="Heading3"/>
        <w:rPr>
          <w:lang w:val="en-US"/>
        </w:rPr>
      </w:pPr>
      <w:r w:rsidRPr="00E8765D">
        <w:rPr>
          <w:lang w:val="en-US"/>
        </w:rPr>
        <w:t>1.6.2</w:t>
      </w:r>
      <w:r w:rsidR="00F65F8B" w:rsidRPr="00E8765D">
        <w:rPr>
          <w:lang w:val="en-US"/>
        </w:rPr>
        <w:t xml:space="preserve"> Building this into the tool</w:t>
      </w:r>
    </w:p>
    <w:p w14:paraId="44F8236E" w14:textId="77777777" w:rsidR="00F65F8B" w:rsidRPr="00F65F8B" w:rsidRDefault="00F65F8B" w:rsidP="00F65F8B">
      <w:pPr>
        <w:rPr>
          <w:sz w:val="22"/>
          <w:szCs w:val="22"/>
        </w:rPr>
      </w:pPr>
      <w:r w:rsidRPr="00F65F8B">
        <w:rPr>
          <w:sz w:val="22"/>
          <w:szCs w:val="22"/>
        </w:rPr>
        <w:t>These criteria are not a separate step bolted onto the pipeline: they map directly onto the appraised.md contract already defined in blueprint 1.3.</w:t>
      </w:r>
    </w:p>
    <w:p w14:paraId="7E73FDBC" w14:textId="77777777" w:rsidR="00F65F8B" w:rsidRPr="00F65F8B" w:rsidRDefault="00F65F8B" w:rsidP="005837CA">
      <w:pPr>
        <w:pStyle w:val="ListParagraph"/>
        <w:numPr>
          <w:ilvl w:val="0"/>
          <w:numId w:val="17"/>
        </w:numPr>
        <w:spacing w:after="80" w:line="240" w:lineRule="auto"/>
        <w:contextualSpacing w:val="0"/>
        <w:rPr>
          <w:sz w:val="22"/>
          <w:szCs w:val="22"/>
        </w:rPr>
      </w:pPr>
      <w:r w:rsidRPr="00F65F8B">
        <w:rPr>
          <w:sz w:val="22"/>
          <w:szCs w:val="22"/>
        </w:rPr>
        <w:t>Recency, source type and language are exactly the source_type, publication_date and language fields Appraise fills in for every source (blueprint 1.3). The automatic PRD 2.4 check the Appraise role already performs (blueprint 1.2.2) is what enforces these three criteria mechanically.</w:t>
      </w:r>
    </w:p>
    <w:p w14:paraId="42DA2024" w14:textId="77777777" w:rsidR="00F65F8B" w:rsidRPr="00F65F8B" w:rsidRDefault="00F65F8B" w:rsidP="005837CA">
      <w:pPr>
        <w:pStyle w:val="ListParagraph"/>
        <w:numPr>
          <w:ilvl w:val="0"/>
          <w:numId w:val="17"/>
        </w:numPr>
        <w:spacing w:after="80" w:line="240" w:lineRule="auto"/>
        <w:contextualSpacing w:val="0"/>
        <w:rPr>
          <w:sz w:val="22"/>
          <w:szCs w:val="22"/>
        </w:rPr>
      </w:pPr>
      <w:r w:rsidRPr="00F65F8B">
        <w:rPr>
          <w:sz w:val="22"/>
          <w:szCs w:val="22"/>
        </w:rPr>
        <w:t>Publisher reputation is added as a named allow-list that the agent checks source_type and publisher against, rather than leaving "recognised publisher" to judgement alone.</w:t>
      </w:r>
    </w:p>
    <w:p w14:paraId="450FCEE2" w14:textId="77777777" w:rsidR="00F65F8B" w:rsidRPr="00F65F8B" w:rsidRDefault="00F65F8B" w:rsidP="005837CA">
      <w:pPr>
        <w:pStyle w:val="ListParagraph"/>
        <w:numPr>
          <w:ilvl w:val="0"/>
          <w:numId w:val="17"/>
        </w:numPr>
        <w:spacing w:after="80" w:line="240" w:lineRule="auto"/>
        <w:contextualSpacing w:val="0"/>
        <w:rPr>
          <w:sz w:val="22"/>
          <w:szCs w:val="22"/>
        </w:rPr>
      </w:pPr>
      <w:r w:rsidRPr="00F65F8B">
        <w:rPr>
          <w:sz w:val="22"/>
          <w:szCs w:val="22"/>
        </w:rPr>
        <w:t>Relevance tagging is added as an explicit output of Appraise's model layer, alongside the summary, key_findings, opportunities and risks fields it already writes (blueprint 1.3).</w:t>
      </w:r>
    </w:p>
    <w:p w14:paraId="0A808AB9" w14:textId="77777777" w:rsidR="00F65F8B" w:rsidRPr="00F65F8B" w:rsidRDefault="00F65F8B" w:rsidP="005837CA">
      <w:pPr>
        <w:pStyle w:val="ListParagraph"/>
        <w:numPr>
          <w:ilvl w:val="0"/>
          <w:numId w:val="17"/>
        </w:numPr>
        <w:spacing w:after="80" w:line="240" w:lineRule="auto"/>
        <w:contextualSpacing w:val="0"/>
        <w:rPr>
          <w:sz w:val="22"/>
          <w:szCs w:val="22"/>
        </w:rPr>
      </w:pPr>
      <w:r w:rsidRPr="00F65F8B">
        <w:rPr>
          <w:sz w:val="22"/>
          <w:szCs w:val="22"/>
        </w:rPr>
        <w:t>The search strategies in section 1 become the query templates the Collect role runs when a team member asks it to gather sources for a given sub-question. Each template is stored as an editable instruction, not code, so it can be updated as a search proves too broad or too narrow, in line with the "agentic CLI" design consequence in PRD 2.4: behaviour changes by editing an instruction rather than rewriting code.</w:t>
      </w:r>
    </w:p>
    <w:p w14:paraId="00568DCA" w14:textId="77777777" w:rsidR="00F65F8B" w:rsidRPr="00F65F8B" w:rsidRDefault="00F65F8B" w:rsidP="005837CA">
      <w:pPr>
        <w:pStyle w:val="ListParagraph"/>
        <w:numPr>
          <w:ilvl w:val="0"/>
          <w:numId w:val="17"/>
        </w:numPr>
        <w:spacing w:after="80" w:line="240" w:lineRule="auto"/>
        <w:contextualSpacing w:val="0"/>
        <w:rPr>
          <w:sz w:val="22"/>
          <w:szCs w:val="22"/>
        </w:rPr>
      </w:pPr>
      <w:r w:rsidRPr="00F65F8B">
        <w:rPr>
          <w:sz w:val="22"/>
          <w:szCs w:val="22"/>
        </w:rPr>
        <w:t>A source that fails an automatic criterion is returned to Collect with the reason attached, exactly as blueprint 1.2.1 already specifies for a failed Appraise check; the default stays "stop, not publish" (blueprint 1.5).</w:t>
      </w:r>
    </w:p>
    <w:p w14:paraId="138A22CD" w14:textId="77777777" w:rsidR="00F65F8B" w:rsidRPr="00F65F8B" w:rsidRDefault="00F65F8B" w:rsidP="00F65F8B">
      <w:pPr>
        <w:rPr>
          <w:sz w:val="22"/>
          <w:szCs w:val="22"/>
        </w:rPr>
      </w:pPr>
    </w:p>
    <w:p w14:paraId="2B66A127" w14:textId="77777777" w:rsidR="00C564CA" w:rsidRDefault="00C564CA" w:rsidP="00C564CA">
      <w:pPr>
        <w:rPr>
          <w:sz w:val="22"/>
          <w:szCs w:val="22"/>
        </w:rPr>
      </w:pPr>
    </w:p>
    <w:p w14:paraId="535F7E90" w14:textId="77777777" w:rsidR="00C564CA" w:rsidRDefault="00C564CA" w:rsidP="00C564CA">
      <w:pPr>
        <w:rPr>
          <w:sz w:val="22"/>
          <w:szCs w:val="22"/>
        </w:rPr>
      </w:pPr>
    </w:p>
    <w:p w14:paraId="0EBDA0ED" w14:textId="77777777" w:rsidR="00627675" w:rsidRDefault="00627675" w:rsidP="00C564CA">
      <w:pPr>
        <w:rPr>
          <w:sz w:val="22"/>
          <w:szCs w:val="22"/>
        </w:rPr>
      </w:pPr>
    </w:p>
    <w:p w14:paraId="161E30B7" w14:textId="77777777" w:rsidR="00627675" w:rsidRPr="00C564CA" w:rsidRDefault="00627675" w:rsidP="00C564CA">
      <w:pPr>
        <w:rPr>
          <w:sz w:val="22"/>
          <w:szCs w:val="22"/>
        </w:rPr>
      </w:pPr>
    </w:p>
    <w:p w14:paraId="4A8CAA01" w14:textId="40D8586A" w:rsidR="25FE28E6" w:rsidRPr="00661C91" w:rsidRDefault="6A61FAF7" w:rsidP="5C1F5570">
      <w:bookmarkStart w:id="8" w:name="_Toc240548381"/>
      <w:r w:rsidRPr="00661C91">
        <w:rPr>
          <w:rStyle w:val="Heading2Char"/>
        </w:rPr>
        <w:lastRenderedPageBreak/>
        <w:t>1.</w:t>
      </w:r>
      <w:r w:rsidR="00627675">
        <w:rPr>
          <w:rStyle w:val="Heading2Char"/>
        </w:rPr>
        <w:t xml:space="preserve">7 </w:t>
      </w:r>
      <w:r w:rsidRPr="00661C91">
        <w:rPr>
          <w:rStyle w:val="Heading2Char"/>
        </w:rPr>
        <w:t>Company interview</w:t>
      </w:r>
      <w:bookmarkEnd w:id="8"/>
      <w:r w:rsidRPr="00661C91">
        <w:rPr>
          <w:sz w:val="22"/>
          <w:szCs w:val="22"/>
        </w:rPr>
        <w:t xml:space="preserve"> </w:t>
      </w:r>
    </w:p>
    <w:p w14:paraId="540648E1" w14:textId="63F15055" w:rsidR="2E5775F7" w:rsidRPr="00661C91" w:rsidRDefault="2E5775F7">
      <w:r w:rsidRPr="00661C91">
        <w:rPr>
          <w:sz w:val="22"/>
          <w:szCs w:val="22"/>
        </w:rPr>
        <w:t xml:space="preserve">Companies that exist and we could interview </w:t>
      </w:r>
    </w:p>
    <w:tbl>
      <w:tblPr>
        <w:tblStyle w:val="TableGrid"/>
        <w:tblW w:w="10348" w:type="dxa"/>
        <w:tblInd w:w="-714" w:type="dxa"/>
        <w:tblLook w:val="06A0" w:firstRow="1" w:lastRow="0" w:firstColumn="1" w:lastColumn="0" w:noHBand="1" w:noVBand="1"/>
      </w:tblPr>
      <w:tblGrid>
        <w:gridCol w:w="1565"/>
        <w:gridCol w:w="1390"/>
        <w:gridCol w:w="2290"/>
        <w:gridCol w:w="5103"/>
      </w:tblGrid>
      <w:tr w:rsidR="40A07C57" w:rsidRPr="00661C91" w14:paraId="3CA9DBD7" w14:textId="77777777" w:rsidTr="00F23C4B">
        <w:trPr>
          <w:trHeight w:val="300"/>
        </w:trPr>
        <w:tc>
          <w:tcPr>
            <w:tcW w:w="1565" w:type="dxa"/>
          </w:tcPr>
          <w:p w14:paraId="69D08504" w14:textId="4C86B217" w:rsidR="40A07C57" w:rsidRPr="00661C91" w:rsidRDefault="40A07C57" w:rsidP="40A07C57">
            <w:pPr>
              <w:jc w:val="center"/>
              <w:rPr>
                <w:sz w:val="22"/>
                <w:szCs w:val="22"/>
              </w:rPr>
            </w:pPr>
            <w:r w:rsidRPr="00661C91">
              <w:rPr>
                <w:b/>
                <w:bCs/>
                <w:sz w:val="22"/>
                <w:szCs w:val="22"/>
              </w:rPr>
              <w:t>Name</w:t>
            </w:r>
          </w:p>
        </w:tc>
        <w:tc>
          <w:tcPr>
            <w:tcW w:w="1390" w:type="dxa"/>
          </w:tcPr>
          <w:p w14:paraId="0D876F2D" w14:textId="5CA663FD" w:rsidR="40A07C57" w:rsidRPr="00661C91" w:rsidRDefault="40A07C57" w:rsidP="40A07C57">
            <w:pPr>
              <w:jc w:val="center"/>
              <w:rPr>
                <w:sz w:val="22"/>
                <w:szCs w:val="22"/>
              </w:rPr>
            </w:pPr>
            <w:r w:rsidRPr="00661C91">
              <w:rPr>
                <w:b/>
                <w:bCs/>
                <w:sz w:val="22"/>
                <w:szCs w:val="22"/>
              </w:rPr>
              <w:t>Location</w:t>
            </w:r>
          </w:p>
        </w:tc>
        <w:tc>
          <w:tcPr>
            <w:tcW w:w="2290" w:type="dxa"/>
          </w:tcPr>
          <w:p w14:paraId="2ECBAFD7" w14:textId="0C1630A8" w:rsidR="40A07C57" w:rsidRPr="00661C91" w:rsidRDefault="40A07C57" w:rsidP="40A07C57">
            <w:pPr>
              <w:jc w:val="center"/>
              <w:rPr>
                <w:sz w:val="22"/>
                <w:szCs w:val="22"/>
              </w:rPr>
            </w:pPr>
            <w:r w:rsidRPr="00661C91">
              <w:rPr>
                <w:b/>
                <w:bCs/>
                <w:sz w:val="22"/>
                <w:szCs w:val="22"/>
              </w:rPr>
              <w:t>What do they do?</w:t>
            </w:r>
          </w:p>
        </w:tc>
        <w:tc>
          <w:tcPr>
            <w:tcW w:w="5103" w:type="dxa"/>
          </w:tcPr>
          <w:p w14:paraId="672E47C1" w14:textId="66D027F8" w:rsidR="40A07C57" w:rsidRPr="00661C91" w:rsidRDefault="40A07C57" w:rsidP="40A07C57">
            <w:pPr>
              <w:jc w:val="center"/>
              <w:rPr>
                <w:sz w:val="22"/>
                <w:szCs w:val="22"/>
              </w:rPr>
            </w:pPr>
            <w:r w:rsidRPr="00661C91">
              <w:rPr>
                <w:b/>
                <w:bCs/>
                <w:sz w:val="22"/>
                <w:szCs w:val="22"/>
              </w:rPr>
              <w:t>Why are they interesting for us</w:t>
            </w:r>
            <w:r w:rsidR="004766A8">
              <w:rPr>
                <w:b/>
                <w:sz w:val="22"/>
                <w:szCs w:val="22"/>
              </w:rPr>
              <w:t xml:space="preserve"> and how are they using a design engineer</w:t>
            </w:r>
            <w:r w:rsidRPr="00661C91">
              <w:rPr>
                <w:b/>
                <w:bCs/>
                <w:sz w:val="22"/>
                <w:szCs w:val="22"/>
              </w:rPr>
              <w:t>?</w:t>
            </w:r>
          </w:p>
        </w:tc>
      </w:tr>
      <w:tr w:rsidR="40A07C57" w:rsidRPr="00661C91" w14:paraId="34DEE74B" w14:textId="77777777" w:rsidTr="00F23C4B">
        <w:trPr>
          <w:trHeight w:val="2641"/>
        </w:trPr>
        <w:tc>
          <w:tcPr>
            <w:tcW w:w="1565" w:type="dxa"/>
          </w:tcPr>
          <w:p w14:paraId="13BA3A25" w14:textId="02B12B46" w:rsidR="40A07C57" w:rsidRPr="00661C91" w:rsidRDefault="40A07C57" w:rsidP="40A07C57">
            <w:pPr>
              <w:rPr>
                <w:sz w:val="22"/>
                <w:szCs w:val="22"/>
              </w:rPr>
            </w:pPr>
            <w:hyperlink r:id="rId13">
              <w:r w:rsidRPr="00661C91">
                <w:rPr>
                  <w:rStyle w:val="Hyperlink"/>
                  <w:b/>
                  <w:bCs/>
                  <w:sz w:val="22"/>
                  <w:szCs w:val="22"/>
                </w:rPr>
                <w:t>CAD2M</w:t>
              </w:r>
            </w:hyperlink>
          </w:p>
        </w:tc>
        <w:tc>
          <w:tcPr>
            <w:tcW w:w="1390" w:type="dxa"/>
          </w:tcPr>
          <w:p w14:paraId="1A9F6055" w14:textId="2B42FC8F" w:rsidR="40A07C57" w:rsidRPr="00661C91" w:rsidRDefault="40A07C57" w:rsidP="40A07C57">
            <w:pPr>
              <w:rPr>
                <w:sz w:val="22"/>
                <w:szCs w:val="22"/>
              </w:rPr>
            </w:pPr>
            <w:r w:rsidRPr="00661C91">
              <w:rPr>
                <w:sz w:val="22"/>
                <w:szCs w:val="22"/>
              </w:rPr>
              <w:t>Doetinchem</w:t>
            </w:r>
          </w:p>
        </w:tc>
        <w:tc>
          <w:tcPr>
            <w:tcW w:w="2290" w:type="dxa"/>
          </w:tcPr>
          <w:p w14:paraId="19CFF27F" w14:textId="13466757" w:rsidR="40A07C57" w:rsidRPr="00661C91" w:rsidRDefault="40A07C57" w:rsidP="40A07C57">
            <w:pPr>
              <w:rPr>
                <w:sz w:val="22"/>
                <w:szCs w:val="22"/>
              </w:rPr>
            </w:pPr>
            <w:r w:rsidRPr="00661C91">
              <w:rPr>
                <w:sz w:val="22"/>
                <w:szCs w:val="22"/>
              </w:rPr>
              <w:t>Works with SOLIDWORKS, CAD/CAM, PDM, 3D design and engineering software.</w:t>
            </w:r>
          </w:p>
        </w:tc>
        <w:tc>
          <w:tcPr>
            <w:tcW w:w="5103" w:type="dxa"/>
          </w:tcPr>
          <w:p w14:paraId="6108D833" w14:textId="77777777" w:rsidR="40A07C57" w:rsidRDefault="40A07C57" w:rsidP="40A07C57">
            <w:pPr>
              <w:rPr>
                <w:sz w:val="22"/>
                <w:szCs w:val="22"/>
              </w:rPr>
            </w:pPr>
            <w:r w:rsidRPr="00661C91">
              <w:rPr>
                <w:sz w:val="22"/>
                <w:szCs w:val="22"/>
              </w:rPr>
              <w:t>Very relevant because they work directly with CAD and are also interested in AI and digitalisation in engineering.</w:t>
            </w:r>
          </w:p>
          <w:p w14:paraId="5B73A847" w14:textId="77777777" w:rsidR="004766A8" w:rsidRDefault="004766A8" w:rsidP="40A07C57">
            <w:pPr>
              <w:rPr>
                <w:sz w:val="22"/>
                <w:szCs w:val="22"/>
              </w:rPr>
            </w:pPr>
          </w:p>
          <w:p w14:paraId="29055D12" w14:textId="7783E850" w:rsidR="40A07C57" w:rsidRPr="00661C91" w:rsidRDefault="004766A8" w:rsidP="40A07C57">
            <w:pPr>
              <w:rPr>
                <w:sz w:val="22"/>
                <w:szCs w:val="22"/>
              </w:rPr>
            </w:pPr>
            <w:r w:rsidRPr="004766A8">
              <w:rPr>
                <w:sz w:val="22"/>
                <w:szCs w:val="22"/>
              </w:rPr>
              <w:t>Create and modify 3D CAD models, support customers with SOLIDWORKS, CAD/CAM and PDM software, improve digital design workflows, and advise companies on new technologies such as AI in engineering.</w:t>
            </w:r>
          </w:p>
        </w:tc>
      </w:tr>
      <w:tr w:rsidR="40A07C57" w:rsidRPr="00661C91" w14:paraId="039DB7F1" w14:textId="77777777" w:rsidTr="00F23C4B">
        <w:trPr>
          <w:trHeight w:val="300"/>
        </w:trPr>
        <w:tc>
          <w:tcPr>
            <w:tcW w:w="1565" w:type="dxa"/>
          </w:tcPr>
          <w:p w14:paraId="62D8E470" w14:textId="5FFE371A" w:rsidR="40A07C57" w:rsidRPr="00661C91" w:rsidRDefault="40A07C57" w:rsidP="40A07C57">
            <w:pPr>
              <w:rPr>
                <w:sz w:val="22"/>
                <w:szCs w:val="22"/>
              </w:rPr>
            </w:pPr>
            <w:hyperlink r:id="rId14">
              <w:r w:rsidRPr="00661C91">
                <w:rPr>
                  <w:rStyle w:val="Hyperlink"/>
                  <w:b/>
                  <w:bCs/>
                  <w:sz w:val="22"/>
                  <w:szCs w:val="22"/>
                </w:rPr>
                <w:t>VIRO</w:t>
              </w:r>
            </w:hyperlink>
          </w:p>
        </w:tc>
        <w:tc>
          <w:tcPr>
            <w:tcW w:w="1390" w:type="dxa"/>
          </w:tcPr>
          <w:p w14:paraId="2EB88A94" w14:textId="58E768BA" w:rsidR="40A07C57" w:rsidRPr="00661C91" w:rsidRDefault="40A07C57" w:rsidP="40A07C57">
            <w:pPr>
              <w:rPr>
                <w:sz w:val="22"/>
                <w:szCs w:val="22"/>
              </w:rPr>
            </w:pPr>
            <w:r w:rsidRPr="00661C91">
              <w:rPr>
                <w:sz w:val="22"/>
                <w:szCs w:val="22"/>
              </w:rPr>
              <w:t>Arnhem</w:t>
            </w:r>
          </w:p>
        </w:tc>
        <w:tc>
          <w:tcPr>
            <w:tcW w:w="2290" w:type="dxa"/>
          </w:tcPr>
          <w:p w14:paraId="735F009D" w14:textId="1748A4E7" w:rsidR="40A07C57" w:rsidRPr="00661C91" w:rsidRDefault="40A07C57" w:rsidP="40A07C57">
            <w:pPr>
              <w:rPr>
                <w:sz w:val="22"/>
                <w:szCs w:val="22"/>
              </w:rPr>
            </w:pPr>
            <w:r w:rsidRPr="00661C91">
              <w:rPr>
                <w:sz w:val="22"/>
                <w:szCs w:val="22"/>
              </w:rPr>
              <w:t>Engineering company working on mechanical design, machine building and industrial projects. Uses software such as SolidWorks, NX, Solid Edge and Inventor.</w:t>
            </w:r>
          </w:p>
        </w:tc>
        <w:tc>
          <w:tcPr>
            <w:tcW w:w="5103" w:type="dxa"/>
          </w:tcPr>
          <w:p w14:paraId="3F07AA39" w14:textId="77777777" w:rsidR="40A07C57" w:rsidRDefault="40A07C57" w:rsidP="40A07C57">
            <w:pPr>
              <w:rPr>
                <w:sz w:val="22"/>
                <w:szCs w:val="22"/>
              </w:rPr>
            </w:pPr>
            <w:r w:rsidRPr="00661C91">
              <w:rPr>
                <w:sz w:val="22"/>
                <w:szCs w:val="22"/>
              </w:rPr>
              <w:t>Good example of how mechanical engineers use CAD and new digital tools in daily engineering work. They also work with students.</w:t>
            </w:r>
          </w:p>
          <w:p w14:paraId="1B98CB46" w14:textId="77777777" w:rsidR="008479DC" w:rsidRDefault="008479DC" w:rsidP="40A07C57">
            <w:pPr>
              <w:rPr>
                <w:sz w:val="22"/>
                <w:szCs w:val="22"/>
              </w:rPr>
            </w:pPr>
          </w:p>
          <w:p w14:paraId="1A95FA7C" w14:textId="026378C2" w:rsidR="40A07C57" w:rsidRPr="00661C91" w:rsidRDefault="008479DC" w:rsidP="40A07C57">
            <w:pPr>
              <w:rPr>
                <w:sz w:val="22"/>
                <w:szCs w:val="22"/>
              </w:rPr>
            </w:pPr>
            <w:r w:rsidRPr="008479DC">
              <w:rPr>
                <w:sz w:val="22"/>
                <w:szCs w:val="22"/>
              </w:rPr>
              <w:t>Design machines and industrial systems, create 3D CAD models and technical drawings, perform engineering calculations, and develop custom solutions for clients.</w:t>
            </w:r>
          </w:p>
        </w:tc>
      </w:tr>
      <w:tr w:rsidR="40A07C57" w:rsidRPr="00661C91" w14:paraId="79ACFA2C" w14:textId="77777777" w:rsidTr="00F23C4B">
        <w:trPr>
          <w:trHeight w:val="300"/>
        </w:trPr>
        <w:tc>
          <w:tcPr>
            <w:tcW w:w="1565" w:type="dxa"/>
          </w:tcPr>
          <w:p w14:paraId="7D55202A" w14:textId="479672AC" w:rsidR="40A07C57" w:rsidRPr="00661C91" w:rsidRDefault="40A07C57" w:rsidP="40A07C57">
            <w:pPr>
              <w:rPr>
                <w:sz w:val="22"/>
                <w:szCs w:val="22"/>
              </w:rPr>
            </w:pPr>
            <w:hyperlink r:id="rId15">
              <w:r w:rsidRPr="00661C91">
                <w:rPr>
                  <w:rStyle w:val="Hyperlink"/>
                  <w:b/>
                  <w:bCs/>
                  <w:sz w:val="22"/>
                  <w:szCs w:val="22"/>
                </w:rPr>
                <w:t>Gusella Bakker B.V.</w:t>
              </w:r>
            </w:hyperlink>
          </w:p>
        </w:tc>
        <w:tc>
          <w:tcPr>
            <w:tcW w:w="1390" w:type="dxa"/>
          </w:tcPr>
          <w:p w14:paraId="65962780" w14:textId="103C7B08" w:rsidR="40A07C57" w:rsidRPr="00661C91" w:rsidRDefault="40A07C57" w:rsidP="40A07C57">
            <w:pPr>
              <w:rPr>
                <w:sz w:val="22"/>
                <w:szCs w:val="22"/>
              </w:rPr>
            </w:pPr>
            <w:r w:rsidRPr="00661C91">
              <w:rPr>
                <w:sz w:val="22"/>
                <w:szCs w:val="22"/>
              </w:rPr>
              <w:t>Elst</w:t>
            </w:r>
          </w:p>
        </w:tc>
        <w:tc>
          <w:tcPr>
            <w:tcW w:w="2290" w:type="dxa"/>
          </w:tcPr>
          <w:p w14:paraId="70232774" w14:textId="51E741FB" w:rsidR="40A07C57" w:rsidRPr="00661C91" w:rsidRDefault="40A07C57" w:rsidP="40A07C57">
            <w:pPr>
              <w:rPr>
                <w:sz w:val="22"/>
                <w:szCs w:val="22"/>
              </w:rPr>
            </w:pPr>
            <w:r w:rsidRPr="00661C91">
              <w:rPr>
                <w:sz w:val="22"/>
                <w:szCs w:val="22"/>
              </w:rPr>
              <w:t>Designs and manufactures hydraulic attachments and equipment for cranes and excavators.</w:t>
            </w:r>
          </w:p>
        </w:tc>
        <w:tc>
          <w:tcPr>
            <w:tcW w:w="5103" w:type="dxa"/>
          </w:tcPr>
          <w:p w14:paraId="0FB519F3" w14:textId="77777777" w:rsidR="40A07C57" w:rsidRDefault="40A07C57" w:rsidP="40A07C57">
            <w:pPr>
              <w:rPr>
                <w:sz w:val="22"/>
                <w:szCs w:val="22"/>
              </w:rPr>
            </w:pPr>
            <w:r w:rsidRPr="00661C91">
              <w:rPr>
                <w:sz w:val="22"/>
                <w:szCs w:val="22"/>
              </w:rPr>
              <w:t>Interesting because they combine mechanical design, CAD and actual manufacturing. We can ask how AI could improve their design and production process.</w:t>
            </w:r>
          </w:p>
          <w:p w14:paraId="3A505AD9" w14:textId="1A06E73A" w:rsidR="40A07C57" w:rsidRPr="00661C91" w:rsidRDefault="00EF16DD" w:rsidP="40A07C57">
            <w:pPr>
              <w:rPr>
                <w:sz w:val="22"/>
                <w:szCs w:val="22"/>
              </w:rPr>
            </w:pPr>
            <w:r w:rsidRPr="00EF16DD">
              <w:rPr>
                <w:sz w:val="22"/>
                <w:szCs w:val="22"/>
              </w:rPr>
              <w:t>Design hydraulic attachments for cranes and excavators, create production drawings, improve existing products, support manufacturing, and test new designs.</w:t>
            </w:r>
          </w:p>
        </w:tc>
      </w:tr>
      <w:tr w:rsidR="40A07C57" w:rsidRPr="00661C91" w14:paraId="6F2C0D1D" w14:textId="77777777" w:rsidTr="00F23C4B">
        <w:trPr>
          <w:trHeight w:val="300"/>
        </w:trPr>
        <w:tc>
          <w:tcPr>
            <w:tcW w:w="1565" w:type="dxa"/>
          </w:tcPr>
          <w:p w14:paraId="3E2A1BB8" w14:textId="0D0BFFF7" w:rsidR="40A07C57" w:rsidRPr="00661C91" w:rsidRDefault="40A07C57" w:rsidP="40A07C57">
            <w:pPr>
              <w:rPr>
                <w:sz w:val="22"/>
                <w:szCs w:val="22"/>
              </w:rPr>
            </w:pPr>
            <w:hyperlink r:id="rId16">
              <w:r w:rsidRPr="00661C91">
                <w:rPr>
                  <w:rStyle w:val="Hyperlink"/>
                  <w:b/>
                  <w:bCs/>
                  <w:sz w:val="22"/>
                  <w:szCs w:val="22"/>
                </w:rPr>
                <w:t>MPS Systems B.V.</w:t>
              </w:r>
            </w:hyperlink>
          </w:p>
        </w:tc>
        <w:tc>
          <w:tcPr>
            <w:tcW w:w="1390" w:type="dxa"/>
          </w:tcPr>
          <w:p w14:paraId="1CD2AB24" w14:textId="5164AC21" w:rsidR="40A07C57" w:rsidRPr="00661C91" w:rsidRDefault="40A07C57" w:rsidP="40A07C57">
            <w:pPr>
              <w:rPr>
                <w:sz w:val="22"/>
                <w:szCs w:val="22"/>
              </w:rPr>
            </w:pPr>
            <w:r w:rsidRPr="00661C91">
              <w:rPr>
                <w:sz w:val="22"/>
                <w:szCs w:val="22"/>
              </w:rPr>
              <w:t>Arnhem</w:t>
            </w:r>
          </w:p>
        </w:tc>
        <w:tc>
          <w:tcPr>
            <w:tcW w:w="2290" w:type="dxa"/>
          </w:tcPr>
          <w:p w14:paraId="08AB085F" w14:textId="68CAE953" w:rsidR="40A07C57" w:rsidRPr="00661C91" w:rsidRDefault="40A07C57" w:rsidP="40A07C57">
            <w:pPr>
              <w:rPr>
                <w:sz w:val="22"/>
                <w:szCs w:val="22"/>
              </w:rPr>
            </w:pPr>
            <w:r w:rsidRPr="00661C91">
              <w:rPr>
                <w:sz w:val="22"/>
                <w:szCs w:val="22"/>
              </w:rPr>
              <w:t>Designs and manufactures complex printing presses for the global label industry.</w:t>
            </w:r>
          </w:p>
        </w:tc>
        <w:tc>
          <w:tcPr>
            <w:tcW w:w="5103" w:type="dxa"/>
          </w:tcPr>
          <w:p w14:paraId="3BB97ADB" w14:textId="77777777" w:rsidR="40A07C57" w:rsidRDefault="40A07C57" w:rsidP="40A07C57">
            <w:pPr>
              <w:rPr>
                <w:sz w:val="22"/>
                <w:szCs w:val="22"/>
              </w:rPr>
            </w:pPr>
            <w:r w:rsidRPr="00661C91">
              <w:rPr>
                <w:sz w:val="22"/>
                <w:szCs w:val="22"/>
              </w:rPr>
              <w:t>Interesting because they combine mechanical engineering, automation, control systems and manufacturing.</w:t>
            </w:r>
          </w:p>
          <w:p w14:paraId="1BEA822D" w14:textId="77777777" w:rsidR="00AD3A55" w:rsidRDefault="00AD3A55" w:rsidP="40A07C57">
            <w:pPr>
              <w:rPr>
                <w:sz w:val="22"/>
                <w:szCs w:val="22"/>
              </w:rPr>
            </w:pPr>
          </w:p>
          <w:p w14:paraId="202EE3EE" w14:textId="2E96938A" w:rsidR="40A07C57" w:rsidRPr="00661C91" w:rsidRDefault="00FD27C2" w:rsidP="40A07C57">
            <w:pPr>
              <w:rPr>
                <w:sz w:val="22"/>
                <w:szCs w:val="22"/>
              </w:rPr>
            </w:pPr>
            <w:r w:rsidRPr="00FD27C2">
              <w:rPr>
                <w:sz w:val="22"/>
                <w:szCs w:val="22"/>
              </w:rPr>
              <w:t>Design components and complete printing presses, develop mechanical systems, collaborate with automation and software engineers, and optimize machine performance and reliability.</w:t>
            </w:r>
          </w:p>
        </w:tc>
      </w:tr>
      <w:tr w:rsidR="40A07C57" w:rsidRPr="00661C91" w14:paraId="0A701B09" w14:textId="77777777" w:rsidTr="00F23C4B">
        <w:trPr>
          <w:trHeight w:val="300"/>
        </w:trPr>
        <w:tc>
          <w:tcPr>
            <w:tcW w:w="1565" w:type="dxa"/>
          </w:tcPr>
          <w:p w14:paraId="359D3FC3" w14:textId="01DC7B81" w:rsidR="40A07C57" w:rsidRPr="00661C91" w:rsidRDefault="40A07C57" w:rsidP="40A07C57">
            <w:pPr>
              <w:rPr>
                <w:sz w:val="22"/>
                <w:szCs w:val="22"/>
              </w:rPr>
            </w:pPr>
            <w:hyperlink r:id="rId17">
              <w:r w:rsidRPr="00661C91">
                <w:rPr>
                  <w:rStyle w:val="Hyperlink"/>
                  <w:b/>
                  <w:bCs/>
                  <w:sz w:val="22"/>
                  <w:szCs w:val="22"/>
                </w:rPr>
                <w:t>Kelvion</w:t>
              </w:r>
            </w:hyperlink>
          </w:p>
        </w:tc>
        <w:tc>
          <w:tcPr>
            <w:tcW w:w="1390" w:type="dxa"/>
          </w:tcPr>
          <w:p w14:paraId="3F747D11" w14:textId="3A5881C4" w:rsidR="40A07C57" w:rsidRPr="00661C91" w:rsidRDefault="40A07C57" w:rsidP="40A07C57">
            <w:pPr>
              <w:rPr>
                <w:sz w:val="22"/>
                <w:szCs w:val="22"/>
              </w:rPr>
            </w:pPr>
            <w:r w:rsidRPr="00661C91">
              <w:rPr>
                <w:sz w:val="22"/>
                <w:szCs w:val="22"/>
              </w:rPr>
              <w:t>Doetinchem</w:t>
            </w:r>
          </w:p>
        </w:tc>
        <w:tc>
          <w:tcPr>
            <w:tcW w:w="2290" w:type="dxa"/>
          </w:tcPr>
          <w:p w14:paraId="4B264AEB" w14:textId="1CA954EB" w:rsidR="40A07C57" w:rsidRPr="00661C91" w:rsidRDefault="40A07C57" w:rsidP="40A07C57">
            <w:pPr>
              <w:rPr>
                <w:sz w:val="22"/>
                <w:szCs w:val="22"/>
              </w:rPr>
            </w:pPr>
            <w:r w:rsidRPr="00661C91">
              <w:rPr>
                <w:sz w:val="22"/>
                <w:szCs w:val="22"/>
              </w:rPr>
              <w:t>Designs and manufactures heat exchangers and industrial thermal equipment.</w:t>
            </w:r>
          </w:p>
        </w:tc>
        <w:tc>
          <w:tcPr>
            <w:tcW w:w="5103" w:type="dxa"/>
          </w:tcPr>
          <w:p w14:paraId="609A5430" w14:textId="77777777" w:rsidR="40A07C57" w:rsidRDefault="40A07C57" w:rsidP="40A07C57">
            <w:pPr>
              <w:rPr>
                <w:sz w:val="22"/>
                <w:szCs w:val="22"/>
              </w:rPr>
            </w:pPr>
            <w:r w:rsidRPr="00661C91">
              <w:rPr>
                <w:sz w:val="22"/>
                <w:szCs w:val="22"/>
              </w:rPr>
              <w:t>Their engineers use SolidWorks and 3D CAD, so they can give insight into how AI may support mechanical design and engineering calculations.</w:t>
            </w:r>
          </w:p>
          <w:p w14:paraId="60092A46" w14:textId="77777777" w:rsidR="00312FC9" w:rsidRDefault="00312FC9" w:rsidP="40A07C57">
            <w:pPr>
              <w:rPr>
                <w:sz w:val="22"/>
                <w:szCs w:val="22"/>
              </w:rPr>
            </w:pPr>
          </w:p>
          <w:p w14:paraId="160FAA39" w14:textId="35FB7922" w:rsidR="40A07C57" w:rsidRPr="00661C91" w:rsidRDefault="00312FC9" w:rsidP="40A07C57">
            <w:pPr>
              <w:rPr>
                <w:sz w:val="22"/>
                <w:szCs w:val="22"/>
              </w:rPr>
            </w:pPr>
            <w:r w:rsidRPr="00312FC9">
              <w:rPr>
                <w:sz w:val="22"/>
                <w:szCs w:val="22"/>
              </w:rPr>
              <w:t>Design heat exchangers and thermal systems, perform engineering calculations, create CAD models, select materials, and improve energy efficiency and product performance.</w:t>
            </w:r>
          </w:p>
        </w:tc>
      </w:tr>
      <w:tr w:rsidR="40A07C57" w:rsidRPr="00661C91" w14:paraId="313E7EAD" w14:textId="77777777" w:rsidTr="00F23C4B">
        <w:trPr>
          <w:trHeight w:val="300"/>
        </w:trPr>
        <w:tc>
          <w:tcPr>
            <w:tcW w:w="1565" w:type="dxa"/>
          </w:tcPr>
          <w:p w14:paraId="1055A87F" w14:textId="6ACE6A0B" w:rsidR="40A07C57" w:rsidRPr="00661C91" w:rsidRDefault="40A07C57" w:rsidP="40A07C57">
            <w:pPr>
              <w:rPr>
                <w:sz w:val="22"/>
                <w:szCs w:val="22"/>
              </w:rPr>
            </w:pPr>
            <w:hyperlink r:id="rId18">
              <w:r w:rsidRPr="00661C91">
                <w:rPr>
                  <w:rStyle w:val="Hyperlink"/>
                  <w:b/>
                  <w:bCs/>
                  <w:sz w:val="22"/>
                  <w:szCs w:val="22"/>
                </w:rPr>
                <w:t>Von Gahlen</w:t>
              </w:r>
            </w:hyperlink>
          </w:p>
        </w:tc>
        <w:tc>
          <w:tcPr>
            <w:tcW w:w="1390" w:type="dxa"/>
          </w:tcPr>
          <w:p w14:paraId="51806322" w14:textId="5AC6C31B" w:rsidR="40A07C57" w:rsidRPr="00661C91" w:rsidRDefault="40A07C57" w:rsidP="40A07C57">
            <w:pPr>
              <w:rPr>
                <w:sz w:val="22"/>
                <w:szCs w:val="22"/>
              </w:rPr>
            </w:pPr>
            <w:r w:rsidRPr="00661C91">
              <w:rPr>
                <w:sz w:val="22"/>
                <w:szCs w:val="22"/>
              </w:rPr>
              <w:t>Zevenaar</w:t>
            </w:r>
          </w:p>
        </w:tc>
        <w:tc>
          <w:tcPr>
            <w:tcW w:w="2290" w:type="dxa"/>
          </w:tcPr>
          <w:p w14:paraId="33E4F840" w14:textId="679E948E" w:rsidR="40A07C57" w:rsidRPr="00661C91" w:rsidRDefault="40A07C57" w:rsidP="40A07C57">
            <w:pPr>
              <w:rPr>
                <w:sz w:val="22"/>
                <w:szCs w:val="22"/>
              </w:rPr>
            </w:pPr>
            <w:r w:rsidRPr="00661C91">
              <w:rPr>
                <w:sz w:val="22"/>
                <w:szCs w:val="22"/>
              </w:rPr>
              <w:t xml:space="preserve">Designs and builds specialised mechanical and </w:t>
            </w:r>
            <w:r w:rsidRPr="00661C91">
              <w:rPr>
                <w:sz w:val="22"/>
                <w:szCs w:val="22"/>
              </w:rPr>
              <w:lastRenderedPageBreak/>
              <w:t>mechatronic equipment.</w:t>
            </w:r>
          </w:p>
        </w:tc>
        <w:tc>
          <w:tcPr>
            <w:tcW w:w="5103" w:type="dxa"/>
          </w:tcPr>
          <w:p w14:paraId="6CD34229" w14:textId="77777777" w:rsidR="40A07C57" w:rsidRDefault="40A07C57" w:rsidP="40A07C57">
            <w:pPr>
              <w:rPr>
                <w:sz w:val="22"/>
                <w:szCs w:val="22"/>
              </w:rPr>
            </w:pPr>
            <w:r w:rsidRPr="00661C91">
              <w:rPr>
                <w:sz w:val="22"/>
                <w:szCs w:val="22"/>
              </w:rPr>
              <w:lastRenderedPageBreak/>
              <w:t>Interesting because they combine mechanical, electrical and software engineering, which makes AI applications especially relevant.</w:t>
            </w:r>
          </w:p>
          <w:p w14:paraId="6CC61A50" w14:textId="77777777" w:rsidR="00F23C4B" w:rsidRDefault="00F23C4B" w:rsidP="40A07C57">
            <w:pPr>
              <w:rPr>
                <w:sz w:val="22"/>
                <w:szCs w:val="22"/>
              </w:rPr>
            </w:pPr>
          </w:p>
          <w:p w14:paraId="4F57E2FB" w14:textId="78AFDF14" w:rsidR="40A07C57" w:rsidRPr="00661C91" w:rsidRDefault="00FD213C" w:rsidP="40A07C57">
            <w:pPr>
              <w:rPr>
                <w:sz w:val="22"/>
                <w:szCs w:val="22"/>
              </w:rPr>
            </w:pPr>
            <w:r w:rsidRPr="00FD213C">
              <w:rPr>
                <w:sz w:val="22"/>
                <w:szCs w:val="22"/>
              </w:rPr>
              <w:t>Design specialized mechanical and mechatronic equipment, integrate mechanical, electrical and software components, develop prototypes, and test new solutions.</w:t>
            </w:r>
          </w:p>
        </w:tc>
      </w:tr>
      <w:tr w:rsidR="40A07C57" w:rsidRPr="00661C91" w14:paraId="22B669F5" w14:textId="77777777" w:rsidTr="00F23C4B">
        <w:trPr>
          <w:trHeight w:val="300"/>
        </w:trPr>
        <w:tc>
          <w:tcPr>
            <w:tcW w:w="1565" w:type="dxa"/>
          </w:tcPr>
          <w:p w14:paraId="4109F7E0" w14:textId="3F2F160D" w:rsidR="40A07C57" w:rsidRPr="00661C91" w:rsidRDefault="40A07C57" w:rsidP="40A07C57">
            <w:pPr>
              <w:rPr>
                <w:sz w:val="22"/>
                <w:szCs w:val="22"/>
              </w:rPr>
            </w:pPr>
            <w:hyperlink r:id="rId19">
              <w:r w:rsidRPr="00661C91">
                <w:rPr>
                  <w:rStyle w:val="Hyperlink"/>
                  <w:b/>
                  <w:bCs/>
                  <w:sz w:val="22"/>
                  <w:szCs w:val="22"/>
                </w:rPr>
                <w:t>Royal SMIT Transformers</w:t>
              </w:r>
            </w:hyperlink>
          </w:p>
        </w:tc>
        <w:tc>
          <w:tcPr>
            <w:tcW w:w="1390" w:type="dxa"/>
          </w:tcPr>
          <w:p w14:paraId="4B36BB0E" w14:textId="4D1F80B8" w:rsidR="40A07C57" w:rsidRPr="00661C91" w:rsidRDefault="40A07C57" w:rsidP="40A07C57">
            <w:pPr>
              <w:rPr>
                <w:sz w:val="22"/>
                <w:szCs w:val="22"/>
              </w:rPr>
            </w:pPr>
            <w:r w:rsidRPr="00661C91">
              <w:rPr>
                <w:sz w:val="22"/>
                <w:szCs w:val="22"/>
              </w:rPr>
              <w:t>Nijmegen</w:t>
            </w:r>
          </w:p>
        </w:tc>
        <w:tc>
          <w:tcPr>
            <w:tcW w:w="2290" w:type="dxa"/>
          </w:tcPr>
          <w:p w14:paraId="1CCAD6E2" w14:textId="12DD0BF9" w:rsidR="40A07C57" w:rsidRPr="00661C91" w:rsidRDefault="40A07C57" w:rsidP="40A07C57">
            <w:pPr>
              <w:rPr>
                <w:sz w:val="22"/>
                <w:szCs w:val="22"/>
              </w:rPr>
            </w:pPr>
            <w:r w:rsidRPr="00661C91">
              <w:rPr>
                <w:sz w:val="22"/>
                <w:szCs w:val="22"/>
              </w:rPr>
              <w:t>Designs and manufactures large power transformers and electrical equipment.</w:t>
            </w:r>
          </w:p>
        </w:tc>
        <w:tc>
          <w:tcPr>
            <w:tcW w:w="5103" w:type="dxa"/>
          </w:tcPr>
          <w:p w14:paraId="3ECAAAEF" w14:textId="77777777" w:rsidR="40A07C57" w:rsidRDefault="40A07C57" w:rsidP="40A07C57">
            <w:pPr>
              <w:rPr>
                <w:sz w:val="22"/>
                <w:szCs w:val="22"/>
              </w:rPr>
            </w:pPr>
            <w:r w:rsidRPr="00661C91">
              <w:rPr>
                <w:sz w:val="22"/>
                <w:szCs w:val="22"/>
              </w:rPr>
              <w:t>Interesting because they use advanced 3D CAD and have a large engineering department where AI could be used for design, calculations and optimisation.</w:t>
            </w:r>
          </w:p>
          <w:p w14:paraId="75056635" w14:textId="77777777" w:rsidR="008B62C4" w:rsidRDefault="008B62C4" w:rsidP="40A07C57">
            <w:pPr>
              <w:rPr>
                <w:sz w:val="22"/>
                <w:szCs w:val="22"/>
              </w:rPr>
            </w:pPr>
          </w:p>
          <w:p w14:paraId="13C43CC1" w14:textId="76D528CF" w:rsidR="40A07C57" w:rsidRPr="00661C91" w:rsidRDefault="008B62C4" w:rsidP="40A07C57">
            <w:pPr>
              <w:rPr>
                <w:sz w:val="22"/>
                <w:szCs w:val="22"/>
              </w:rPr>
            </w:pPr>
            <w:r w:rsidRPr="008B62C4">
              <w:rPr>
                <w:sz w:val="22"/>
                <w:szCs w:val="22"/>
              </w:rPr>
              <w:t>Design transformers and electrical equipment, create 3D models and technical drawings, perform engineering calculations, optimize designs, and support manufacturing processes.</w:t>
            </w:r>
          </w:p>
        </w:tc>
      </w:tr>
    </w:tbl>
    <w:p w14:paraId="244D7C33" w14:textId="77777777" w:rsidR="00F65F8B" w:rsidRDefault="00F65F8B" w:rsidP="00995B08">
      <w:pPr>
        <w:pStyle w:val="Heading2"/>
        <w:rPr>
          <w:sz w:val="28"/>
          <w:szCs w:val="28"/>
        </w:rPr>
      </w:pPr>
      <w:bookmarkStart w:id="9" w:name="_Toc240548382"/>
    </w:p>
    <w:p w14:paraId="1453FA99" w14:textId="0455BFDA" w:rsidR="001960A2" w:rsidRPr="00995B08" w:rsidRDefault="00A96A57" w:rsidP="00995B08">
      <w:pPr>
        <w:pStyle w:val="Heading2"/>
        <w:rPr>
          <w:sz w:val="28"/>
          <w:szCs w:val="28"/>
        </w:rPr>
      </w:pPr>
      <w:r w:rsidRPr="00995B08">
        <w:rPr>
          <w:sz w:val="28"/>
          <w:szCs w:val="28"/>
        </w:rPr>
        <w:t>1.</w:t>
      </w:r>
      <w:r w:rsidR="00627675">
        <w:rPr>
          <w:sz w:val="28"/>
          <w:szCs w:val="28"/>
        </w:rPr>
        <w:t>8</w:t>
      </w:r>
      <w:r w:rsidRPr="00995B08">
        <w:rPr>
          <w:sz w:val="28"/>
          <w:szCs w:val="28"/>
        </w:rPr>
        <w:t xml:space="preserve"> </w:t>
      </w:r>
      <w:r w:rsidR="001960A2" w:rsidRPr="00995B08">
        <w:rPr>
          <w:sz w:val="28"/>
          <w:szCs w:val="28"/>
        </w:rPr>
        <w:t>Internal &amp; External Analysis: DESTEP, 7P and SWOT</w:t>
      </w:r>
      <w:bookmarkEnd w:id="9"/>
    </w:p>
    <w:p w14:paraId="48C63987" w14:textId="4A116F4D" w:rsidR="00F22792" w:rsidRDefault="001960A2" w:rsidP="00F22792">
      <w:pPr>
        <w:spacing w:after="100"/>
        <w:rPr>
          <w:color w:val="1C2128"/>
          <w:sz w:val="21"/>
          <w:szCs w:val="21"/>
        </w:rPr>
      </w:pPr>
      <w:r w:rsidRPr="005E3807">
        <w:rPr>
          <w:color w:val="1C2128"/>
          <w:sz w:val="21"/>
          <w:szCs w:val="21"/>
        </w:rPr>
        <w:t>Supporting analysis for the research proposal and PRD of the AI handbook for Dutch mechanical engineering and industrial product design SMEs (20–75 employees). DESTEP covers the external environment, 7P covers the handbook and its research platform as a product, and the SWOT brings both together</w:t>
      </w:r>
      <w:r w:rsidR="00CB447A">
        <w:rPr>
          <w:color w:val="1C2128"/>
          <w:sz w:val="21"/>
          <w:szCs w:val="21"/>
        </w:rPr>
        <w:t>.</w:t>
      </w:r>
    </w:p>
    <w:p w14:paraId="5F67715A" w14:textId="77777777" w:rsidR="00F22792" w:rsidRDefault="00F22792" w:rsidP="00F22792">
      <w:pPr>
        <w:spacing w:after="100"/>
        <w:rPr>
          <w:color w:val="1C2128"/>
          <w:sz w:val="21"/>
          <w:szCs w:val="21"/>
        </w:rPr>
      </w:pPr>
    </w:p>
    <w:p w14:paraId="3FA9729E" w14:textId="6C4ABC65" w:rsidR="001960A2" w:rsidRPr="00E8765D" w:rsidRDefault="001960A2" w:rsidP="00995B08">
      <w:pPr>
        <w:pStyle w:val="Heading3"/>
        <w:rPr>
          <w:rFonts w:asciiTheme="minorHAnsi" w:hAnsiTheme="minorHAnsi"/>
          <w:lang w:val="en-US"/>
        </w:rPr>
      </w:pPr>
      <w:bookmarkStart w:id="10" w:name="_Toc240548383"/>
      <w:r w:rsidRPr="00E8765D">
        <w:rPr>
          <w:lang w:val="en-US"/>
        </w:rPr>
        <w:t>1.</w:t>
      </w:r>
      <w:r w:rsidR="00627675" w:rsidRPr="00E8765D">
        <w:rPr>
          <w:lang w:val="en-US"/>
        </w:rPr>
        <w:t>8</w:t>
      </w:r>
      <w:r w:rsidR="00995B08" w:rsidRPr="00E8765D">
        <w:rPr>
          <w:lang w:val="en-US"/>
        </w:rPr>
        <w:t>.1</w:t>
      </w:r>
      <w:r w:rsidRPr="00E8765D">
        <w:rPr>
          <w:lang w:val="en-US"/>
        </w:rPr>
        <w:t xml:space="preserve"> External analysis DESTEP</w:t>
      </w:r>
      <w:bookmarkEnd w:id="10"/>
    </w:p>
    <w:p w14:paraId="629EEAF1" w14:textId="77777777" w:rsidR="001960A2" w:rsidRPr="00004CA5" w:rsidRDefault="001960A2" w:rsidP="00004CA5">
      <w:pPr>
        <w:rPr>
          <w:sz w:val="22"/>
          <w:szCs w:val="22"/>
        </w:rPr>
      </w:pPr>
      <w:r w:rsidRPr="00004CA5">
        <w:rPr>
          <w:sz w:val="22"/>
          <w:szCs w:val="22"/>
        </w:rPr>
        <w:t>Six external factors shaping how quickly the target audience will engage with AI, and the environment the handbook is published into.</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80"/>
      </w:tblGrid>
      <w:tr w:rsidR="001960A2" w:rsidRPr="005E3807" w14:paraId="0BFC48C3" w14:textId="77777777">
        <w:trPr>
          <w:tblHeader/>
        </w:trPr>
        <w:tc>
          <w:tcPr>
            <w:tcW w:w="2000" w:type="dxa"/>
            <w:tcBorders>
              <w:top w:val="single" w:sz="4" w:space="0" w:color="D9DEE7"/>
              <w:left w:val="single" w:sz="4" w:space="0" w:color="D9DEE7"/>
              <w:bottom w:val="single" w:sz="4" w:space="0" w:color="D9DEE7"/>
              <w:right w:val="single" w:sz="4" w:space="0" w:color="D9DEE7"/>
            </w:tcBorders>
            <w:shd w:val="clear" w:color="auto" w:fill="E8EBF6"/>
            <w:tcMar>
              <w:top w:w="100" w:type="dxa"/>
              <w:left w:w="120" w:type="dxa"/>
              <w:bottom w:w="100" w:type="dxa"/>
              <w:right w:w="120" w:type="dxa"/>
            </w:tcMar>
          </w:tcPr>
          <w:p w14:paraId="05A80DB3" w14:textId="77777777" w:rsidR="001960A2" w:rsidRPr="005E3807" w:rsidRDefault="001960A2">
            <w:r w:rsidRPr="005E3807">
              <w:rPr>
                <w:b/>
                <w:bCs/>
                <w:caps/>
                <w:color w:val="2F3C7E"/>
                <w:spacing w:val="6"/>
                <w:sz w:val="17"/>
                <w:szCs w:val="17"/>
              </w:rPr>
              <w:t>Factor</w:t>
            </w:r>
          </w:p>
        </w:tc>
        <w:tc>
          <w:tcPr>
            <w:tcW w:w="7580" w:type="dxa"/>
            <w:tcBorders>
              <w:top w:val="single" w:sz="4" w:space="0" w:color="D9DEE7"/>
              <w:left w:val="single" w:sz="4" w:space="0" w:color="D9DEE7"/>
              <w:bottom w:val="single" w:sz="4" w:space="0" w:color="D9DEE7"/>
              <w:right w:val="single" w:sz="4" w:space="0" w:color="D9DEE7"/>
            </w:tcBorders>
            <w:shd w:val="clear" w:color="auto" w:fill="E8EBF6"/>
            <w:tcMar>
              <w:top w:w="100" w:type="dxa"/>
              <w:left w:w="120" w:type="dxa"/>
              <w:bottom w:w="100" w:type="dxa"/>
              <w:right w:w="120" w:type="dxa"/>
            </w:tcMar>
          </w:tcPr>
          <w:p w14:paraId="1B223FF5" w14:textId="77777777" w:rsidR="001960A2" w:rsidRPr="005E3807" w:rsidRDefault="001960A2">
            <w:r w:rsidRPr="005E3807">
              <w:rPr>
                <w:b/>
                <w:bCs/>
                <w:caps/>
                <w:color w:val="2F3C7E"/>
                <w:spacing w:val="6"/>
                <w:sz w:val="17"/>
                <w:szCs w:val="17"/>
              </w:rPr>
              <w:t>Description</w:t>
            </w:r>
          </w:p>
        </w:tc>
      </w:tr>
      <w:tr w:rsidR="001960A2" w:rsidRPr="005E3807" w14:paraId="7F3C1A3A"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68802180" w14:textId="77777777" w:rsidR="001960A2" w:rsidRPr="005E3807" w:rsidRDefault="001960A2">
            <w:r w:rsidRPr="005E3807">
              <w:rPr>
                <w:b/>
                <w:bCs/>
                <w:color w:val="2F3C7E"/>
                <w:sz w:val="20"/>
                <w:szCs w:val="20"/>
              </w:rPr>
              <w:t>Demographic</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16922257" w14:textId="77777777" w:rsidR="001960A2" w:rsidRPr="005E3807" w:rsidRDefault="001960A2">
            <w:pPr>
              <w:spacing w:line="276" w:lineRule="auto"/>
            </w:pPr>
            <w:r w:rsidRPr="005E3807">
              <w:rPr>
                <w:color w:val="1C2128"/>
                <w:sz w:val="20"/>
                <w:szCs w:val="20"/>
              </w:rPr>
              <w:t>An ageing workforce and a shortage of skilled mechanical/CAD engineers. Experienced designers are retiring and taking tacit design knowledge with them, while the younger engineers replacing them are more open to AI-supported tools — creating both urgency and an opening.</w:t>
            </w:r>
          </w:p>
        </w:tc>
      </w:tr>
      <w:tr w:rsidR="001960A2" w:rsidRPr="005E3807" w14:paraId="51363F87"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3FC70CDF" w14:textId="77777777" w:rsidR="001960A2" w:rsidRPr="005E3807" w:rsidRDefault="001960A2">
            <w:r w:rsidRPr="005E3807">
              <w:rPr>
                <w:b/>
                <w:bCs/>
                <w:color w:val="2F3C7E"/>
                <w:sz w:val="20"/>
                <w:szCs w:val="20"/>
              </w:rPr>
              <w:t>Economic</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52458CC5" w14:textId="77777777" w:rsidR="001960A2" w:rsidRPr="005E3807" w:rsidRDefault="001960A2">
            <w:pPr>
              <w:spacing w:line="276" w:lineRule="auto"/>
            </w:pPr>
            <w:r w:rsidRPr="005E3807">
              <w:rPr>
                <w:color w:val="1C2128"/>
                <w:sz w:val="20"/>
                <w:szCs w:val="20"/>
              </w:rPr>
              <w:t>CBS reports AI adoption among Dutch companies (10+ employees) rising from 14% in 2023 to 22.7% in 2024, but adoption scales with size: ~17.8% at 10–19 employees versus 59.2% at 500+. Our 20–75 target group is under-represented. A typical SME implementation costs €5,000–10,000, so cost is a modest barrier; unclear ROI is the bigger one.</w:t>
            </w:r>
          </w:p>
        </w:tc>
      </w:tr>
      <w:tr w:rsidR="001960A2" w:rsidRPr="005E3807" w14:paraId="56C2DFC8"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292FEF58" w14:textId="77777777" w:rsidR="001960A2" w:rsidRPr="005E3807" w:rsidRDefault="001960A2">
            <w:r w:rsidRPr="005E3807">
              <w:rPr>
                <w:b/>
                <w:bCs/>
                <w:color w:val="2F3C7E"/>
                <w:sz w:val="20"/>
                <w:szCs w:val="20"/>
              </w:rPr>
              <w:t>Social / Cultural</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2EFDB985" w14:textId="77777777" w:rsidR="001960A2" w:rsidRPr="005E3807" w:rsidRDefault="001960A2">
            <w:pPr>
              <w:spacing w:line="276" w:lineRule="auto"/>
            </w:pPr>
            <w:r w:rsidRPr="005E3807">
              <w:rPr>
                <w:color w:val="1C2128"/>
                <w:sz w:val="20"/>
                <w:szCs w:val="20"/>
              </w:rPr>
              <w:t>Engineering culture here is risk-averse and quality-driven, and AI output touching technical drawings or safety-relevant components raises legitimate trust concerns. Decision-makers rarely know what AI can and cannot do in a design context, producing a wait-and-see attitude rather than active resistance.</w:t>
            </w:r>
          </w:p>
        </w:tc>
      </w:tr>
      <w:tr w:rsidR="001960A2" w:rsidRPr="005E3807" w14:paraId="58E09DE5"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0D0FEBE7" w14:textId="77777777" w:rsidR="001960A2" w:rsidRPr="005E3807" w:rsidRDefault="001960A2">
            <w:r w:rsidRPr="005E3807">
              <w:rPr>
                <w:b/>
                <w:bCs/>
                <w:color w:val="2F3C7E"/>
                <w:sz w:val="20"/>
                <w:szCs w:val="20"/>
              </w:rPr>
              <w:t>Technological</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36D9B424" w14:textId="77777777" w:rsidR="001960A2" w:rsidRPr="005E3807" w:rsidRDefault="001960A2">
            <w:pPr>
              <w:spacing w:line="276" w:lineRule="auto"/>
            </w:pPr>
            <w:r w:rsidRPr="005E3807">
              <w:rPr>
                <w:color w:val="1C2128"/>
                <w:sz w:val="20"/>
                <w:szCs w:val="20"/>
              </w:rPr>
              <w:t xml:space="preserve">SolidWorks, Autodesk Inventor and Siemens NX are embedding generative design and AI-assisted modelling directly into their platforms, so firms need no separate AI </w:t>
            </w:r>
            <w:r w:rsidRPr="005E3807">
              <w:rPr>
                <w:color w:val="1C2128"/>
                <w:sz w:val="20"/>
                <w:szCs w:val="20"/>
              </w:rPr>
              <w:lastRenderedPageBreak/>
              <w:t>infrastructure. CBS data shows the largest barrier is experience, not cost: roughly 74–75% of non-adopters cite missing knowledge or skills.</w:t>
            </w:r>
          </w:p>
        </w:tc>
      </w:tr>
      <w:tr w:rsidR="001960A2" w:rsidRPr="005E3807" w14:paraId="0090049C"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3C164BB5" w14:textId="77777777" w:rsidR="001960A2" w:rsidRPr="005E3807" w:rsidRDefault="001960A2">
            <w:r w:rsidRPr="005E3807">
              <w:rPr>
                <w:b/>
                <w:bCs/>
                <w:color w:val="2F3C7E"/>
                <w:sz w:val="20"/>
                <w:szCs w:val="20"/>
              </w:rPr>
              <w:lastRenderedPageBreak/>
              <w:t>Ecological</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3E633FB6" w14:textId="77777777" w:rsidR="001960A2" w:rsidRPr="005E3807" w:rsidRDefault="001960A2">
            <w:pPr>
              <w:spacing w:line="276" w:lineRule="auto"/>
            </w:pPr>
            <w:r w:rsidRPr="005E3807">
              <w:rPr>
                <w:color w:val="1C2128"/>
                <w:sz w:val="20"/>
                <w:szCs w:val="20"/>
              </w:rPr>
              <w:t>Generative design and AI-assisted optimisation can reduce material use and waste, aligning with EU sustainability and circular-economy pressure. This gives AI adoption a secondary justification for firms that must report on sustainability performance.</w:t>
            </w:r>
          </w:p>
        </w:tc>
      </w:tr>
      <w:tr w:rsidR="001960A2" w:rsidRPr="005E3807" w14:paraId="0FCAA25A"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300D7FD5" w14:textId="77777777" w:rsidR="001960A2" w:rsidRPr="005E3807" w:rsidRDefault="001960A2">
            <w:r w:rsidRPr="005E3807">
              <w:rPr>
                <w:b/>
                <w:bCs/>
                <w:color w:val="2F3C7E"/>
                <w:sz w:val="20"/>
                <w:szCs w:val="20"/>
              </w:rPr>
              <w:t>Political / Legal</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10EDD9D6" w14:textId="77777777" w:rsidR="001960A2" w:rsidRPr="005E3807" w:rsidRDefault="001960A2">
            <w:pPr>
              <w:spacing w:line="276" w:lineRule="auto"/>
            </w:pPr>
            <w:r w:rsidRPr="005E3807">
              <w:rPr>
                <w:color w:val="1C2128"/>
                <w:sz w:val="20"/>
                <w:szCs w:val="20"/>
              </w:rPr>
              <w:t>The EU AI Act's high-risk obligations became enforceable on 2 August 2026, with penalties up to €35 million or 7% of global turnover, raising the stakes of adopting AI without understanding it. Meanwhile national and EU programmes (NL AI Coalition; the Digital Decade target of 90% of SMEs at basic digital intensity by 2030) are actively funding exactly this target group.</w:t>
            </w:r>
          </w:p>
        </w:tc>
      </w:tr>
    </w:tbl>
    <w:p w14:paraId="6BC309FB" w14:textId="18F2D8AF" w:rsidR="001960A2" w:rsidRPr="00E8765D" w:rsidRDefault="006D6AAB" w:rsidP="006D6AAB">
      <w:pPr>
        <w:pStyle w:val="Heading3"/>
        <w:rPr>
          <w:lang w:val="en-US"/>
        </w:rPr>
      </w:pPr>
      <w:bookmarkStart w:id="11" w:name="_Toc240548384"/>
      <w:r w:rsidRPr="00E8765D">
        <w:rPr>
          <w:lang w:val="en-US"/>
        </w:rPr>
        <w:t>1.</w:t>
      </w:r>
      <w:r w:rsidR="00627675" w:rsidRPr="00E8765D">
        <w:rPr>
          <w:lang w:val="en-US"/>
        </w:rPr>
        <w:t>8</w:t>
      </w:r>
      <w:r w:rsidRPr="00E8765D">
        <w:rPr>
          <w:lang w:val="en-US"/>
        </w:rPr>
        <w:t>.</w:t>
      </w:r>
      <w:r w:rsidR="001960A2" w:rsidRPr="00E8765D">
        <w:rPr>
          <w:lang w:val="en-US"/>
        </w:rPr>
        <w:t>2 Internal analysis 7P</w:t>
      </w:r>
      <w:bookmarkEnd w:id="11"/>
    </w:p>
    <w:p w14:paraId="3462DBFB" w14:textId="77777777" w:rsidR="001960A2" w:rsidRPr="00004CA5" w:rsidRDefault="001960A2" w:rsidP="00004CA5">
      <w:pPr>
        <w:rPr>
          <w:sz w:val="22"/>
          <w:szCs w:val="22"/>
        </w:rPr>
      </w:pPr>
      <w:r w:rsidRPr="00004CA5">
        <w:rPr>
          <w:sz w:val="22"/>
          <w:szCs w:val="22"/>
        </w:rPr>
        <w:t>The marketing mix applied to the handbook and its supporting research platform as the product of this project.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580"/>
      </w:tblGrid>
      <w:tr w:rsidR="001960A2" w:rsidRPr="005E3807" w14:paraId="35B86B25" w14:textId="77777777">
        <w:trPr>
          <w:tblHeader/>
        </w:trPr>
        <w:tc>
          <w:tcPr>
            <w:tcW w:w="2000" w:type="dxa"/>
            <w:tcBorders>
              <w:top w:val="single" w:sz="4" w:space="0" w:color="D9DEE7"/>
              <w:left w:val="single" w:sz="4" w:space="0" w:color="D9DEE7"/>
              <w:bottom w:val="single" w:sz="4" w:space="0" w:color="D9DEE7"/>
              <w:right w:val="single" w:sz="4" w:space="0" w:color="D9DEE7"/>
            </w:tcBorders>
            <w:shd w:val="clear" w:color="auto" w:fill="E8EBF6"/>
            <w:tcMar>
              <w:top w:w="100" w:type="dxa"/>
              <w:left w:w="120" w:type="dxa"/>
              <w:bottom w:w="100" w:type="dxa"/>
              <w:right w:w="120" w:type="dxa"/>
            </w:tcMar>
          </w:tcPr>
          <w:p w14:paraId="4F9DFCBB" w14:textId="77777777" w:rsidR="001960A2" w:rsidRPr="005E3807" w:rsidRDefault="001960A2">
            <w:r w:rsidRPr="005E3807">
              <w:rPr>
                <w:b/>
                <w:bCs/>
                <w:caps/>
                <w:color w:val="2F3C7E"/>
                <w:spacing w:val="6"/>
                <w:sz w:val="17"/>
                <w:szCs w:val="17"/>
              </w:rPr>
              <w:t>P</w:t>
            </w:r>
          </w:p>
        </w:tc>
        <w:tc>
          <w:tcPr>
            <w:tcW w:w="7580" w:type="dxa"/>
            <w:tcBorders>
              <w:top w:val="single" w:sz="4" w:space="0" w:color="D9DEE7"/>
              <w:left w:val="single" w:sz="4" w:space="0" w:color="D9DEE7"/>
              <w:bottom w:val="single" w:sz="4" w:space="0" w:color="D9DEE7"/>
              <w:right w:val="single" w:sz="4" w:space="0" w:color="D9DEE7"/>
            </w:tcBorders>
            <w:shd w:val="clear" w:color="auto" w:fill="E8EBF6"/>
            <w:tcMar>
              <w:top w:w="100" w:type="dxa"/>
              <w:left w:w="120" w:type="dxa"/>
              <w:bottom w:w="100" w:type="dxa"/>
              <w:right w:w="120" w:type="dxa"/>
            </w:tcMar>
          </w:tcPr>
          <w:p w14:paraId="7AF575E2" w14:textId="77777777" w:rsidR="001960A2" w:rsidRPr="005E3807" w:rsidRDefault="001960A2">
            <w:r w:rsidRPr="005E3807">
              <w:rPr>
                <w:b/>
                <w:bCs/>
                <w:caps/>
                <w:color w:val="2F3C7E"/>
                <w:spacing w:val="6"/>
                <w:sz w:val="17"/>
                <w:szCs w:val="17"/>
              </w:rPr>
              <w:t>Analysis</w:t>
            </w:r>
          </w:p>
        </w:tc>
      </w:tr>
      <w:tr w:rsidR="001960A2" w:rsidRPr="005E3807" w14:paraId="19E5F20E"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7EF330A5" w14:textId="77777777" w:rsidR="001960A2" w:rsidRPr="005E3807" w:rsidRDefault="001960A2">
            <w:r w:rsidRPr="005E3807">
              <w:rPr>
                <w:b/>
                <w:bCs/>
                <w:color w:val="2F3C7E"/>
                <w:sz w:val="20"/>
                <w:szCs w:val="20"/>
              </w:rPr>
              <w:t>Product</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529E31B6" w14:textId="77777777" w:rsidR="001960A2" w:rsidRPr="005E3807" w:rsidRDefault="001960A2">
            <w:pPr>
              <w:spacing w:line="276" w:lineRule="auto"/>
            </w:pPr>
            <w:r w:rsidRPr="005E3807">
              <w:rPr>
                <w:color w:val="1C2128"/>
                <w:sz w:val="20"/>
                <w:szCs w:val="20"/>
              </w:rPr>
              <w:t>An English-language handbook, plus the research platform that produces it, explaining in practical terms how AI can support the design pipeline of mechanical engineering and product-design SMEs. Every claim is traceable to a source, so the product is curated and verified knowledge rather than plain information.</w:t>
            </w:r>
          </w:p>
        </w:tc>
      </w:tr>
      <w:tr w:rsidR="001960A2" w:rsidRPr="005E3807" w14:paraId="22FE922D"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2583BBE2" w14:textId="77777777" w:rsidR="001960A2" w:rsidRPr="005E3807" w:rsidRDefault="001960A2">
            <w:r w:rsidRPr="005E3807">
              <w:rPr>
                <w:b/>
                <w:bCs/>
                <w:color w:val="2F3C7E"/>
                <w:sz w:val="20"/>
                <w:szCs w:val="20"/>
              </w:rPr>
              <w:t>Price</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49CB9ACD" w14:textId="77777777" w:rsidR="001960A2" w:rsidRPr="005E3807" w:rsidRDefault="001960A2">
            <w:pPr>
              <w:spacing w:line="276" w:lineRule="auto"/>
            </w:pPr>
            <w:r w:rsidRPr="005E3807">
              <w:rPr>
                <w:color w:val="1C2128"/>
                <w:sz w:val="20"/>
                <w:szCs w:val="20"/>
              </w:rPr>
              <w:t>No sales price — this is a research deliverable. The audience pays in time and attention; internally the cost is researcher time spent collecting, translating and verifying sources. The barrier to use stays low, but there is no revenue to sustain updates after the project ends.</w:t>
            </w:r>
          </w:p>
        </w:tc>
      </w:tr>
      <w:tr w:rsidR="001960A2" w:rsidRPr="005E3807" w14:paraId="0C9A46AE"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1B3A8AD0" w14:textId="77777777" w:rsidR="001960A2" w:rsidRPr="005E3807" w:rsidRDefault="001960A2">
            <w:r w:rsidRPr="005E3807">
              <w:rPr>
                <w:b/>
                <w:bCs/>
                <w:color w:val="2F3C7E"/>
                <w:sz w:val="20"/>
                <w:szCs w:val="20"/>
              </w:rPr>
              <w:t>Place</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2FEC0576" w14:textId="77777777" w:rsidR="001960A2" w:rsidRPr="005E3807" w:rsidRDefault="001960A2">
            <w:pPr>
              <w:spacing w:line="276" w:lineRule="auto"/>
            </w:pPr>
            <w:r w:rsidRPr="005E3807">
              <w:rPr>
                <w:color w:val="1C2128"/>
                <w:sz w:val="20"/>
                <w:szCs w:val="20"/>
              </w:rPr>
              <w:t>Distribution reuses existing wiki and website infrastructure (a project constraint), avoiding the cost of building a new channel. Reach therefore depends on how well that platform is already known to design engineers and SME owners.</w:t>
            </w:r>
          </w:p>
        </w:tc>
      </w:tr>
      <w:tr w:rsidR="001960A2" w:rsidRPr="005E3807" w14:paraId="51BDD0A2"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15962747" w14:textId="77777777" w:rsidR="001960A2" w:rsidRPr="005E3807" w:rsidRDefault="001960A2">
            <w:r w:rsidRPr="005E3807">
              <w:rPr>
                <w:b/>
                <w:bCs/>
                <w:color w:val="2F3C7E"/>
                <w:sz w:val="20"/>
                <w:szCs w:val="20"/>
              </w:rPr>
              <w:t>Promotion</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3C6D8CC2" w14:textId="77777777" w:rsidR="001960A2" w:rsidRPr="005E3807" w:rsidRDefault="001960A2">
            <w:pPr>
              <w:spacing w:line="276" w:lineRule="auto"/>
            </w:pPr>
            <w:r w:rsidRPr="005E3807">
              <w:rPr>
                <w:color w:val="1C2128"/>
                <w:sz w:val="20"/>
                <w:szCs w:val="20"/>
              </w:rPr>
              <w:t>Awareness comes mainly from the research interviews: each interviewed company becomes a stakeholder with early exposure to the findings, supporting word-of-mouth via sector organisations and professional networks. There is no dedicated plan yet for SMEs outside the research sample.</w:t>
            </w:r>
          </w:p>
        </w:tc>
      </w:tr>
      <w:tr w:rsidR="001960A2" w:rsidRPr="005E3807" w14:paraId="083B33B1"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79F9AEBD" w14:textId="77777777" w:rsidR="001960A2" w:rsidRPr="005E3807" w:rsidRDefault="001960A2">
            <w:r w:rsidRPr="005E3807">
              <w:rPr>
                <w:b/>
                <w:bCs/>
                <w:color w:val="2F3C7E"/>
                <w:sz w:val="20"/>
                <w:szCs w:val="20"/>
              </w:rPr>
              <w:t>People</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7AB18B55" w14:textId="77777777" w:rsidR="001960A2" w:rsidRPr="005E3807" w:rsidRDefault="001960A2">
            <w:pPr>
              <w:spacing w:line="276" w:lineRule="auto"/>
            </w:pPr>
            <w:r w:rsidRPr="005E3807">
              <w:rPr>
                <w:color w:val="1C2128"/>
                <w:sz w:val="20"/>
                <w:szCs w:val="20"/>
              </w:rPr>
              <w:t xml:space="preserve">A four-person student team collects and analyses sources and runs the platform. Primary users are non-technical researchers doing the gathering; secondary users are SME owners and design engineers. Success depends on the team's ability to </w:t>
            </w:r>
            <w:r w:rsidRPr="005E3807">
              <w:rPr>
                <w:color w:val="1C2128"/>
                <w:sz w:val="20"/>
                <w:szCs w:val="20"/>
              </w:rPr>
              <w:lastRenderedPageBreak/>
              <w:t>interview credibly and judge source quality, since it is not yet domain-expert in mechanical engineering.</w:t>
            </w:r>
          </w:p>
        </w:tc>
      </w:tr>
      <w:tr w:rsidR="001960A2" w:rsidRPr="005E3807" w14:paraId="44782331"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623AD1DC" w14:textId="77777777" w:rsidR="001960A2" w:rsidRPr="005E3807" w:rsidRDefault="001960A2">
            <w:r w:rsidRPr="005E3807">
              <w:rPr>
                <w:b/>
                <w:bCs/>
                <w:color w:val="2F3C7E"/>
                <w:sz w:val="20"/>
                <w:szCs w:val="20"/>
              </w:rPr>
              <w:lastRenderedPageBreak/>
              <w:t>Process</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0591C67B" w14:textId="77777777" w:rsidR="001960A2" w:rsidRPr="005E3807" w:rsidRDefault="001960A2">
            <w:pPr>
              <w:spacing w:line="276" w:lineRule="auto"/>
            </w:pPr>
            <w:r w:rsidRPr="005E3807">
              <w:rPr>
                <w:color w:val="1C2128"/>
                <w:sz w:val="20"/>
                <w:szCs w:val="20"/>
              </w:rPr>
              <w:t>A six-step workflow: collect sources, analyse, translate, generate a draft, human review, publish. Because translation and draft generation are both automated and error-prone, human review is the explicit quality gate before publication.</w:t>
            </w:r>
          </w:p>
        </w:tc>
      </w:tr>
      <w:tr w:rsidR="001960A2" w:rsidRPr="005E3807" w14:paraId="7CA827E6" w14:textId="77777777">
        <w:tc>
          <w:tcPr>
            <w:tcW w:w="2000" w:type="dxa"/>
            <w:tcBorders>
              <w:top w:val="single" w:sz="4" w:space="0" w:color="D9DEE7"/>
              <w:left w:val="single" w:sz="4" w:space="0" w:color="D9DEE7"/>
              <w:bottom w:val="single" w:sz="4" w:space="0" w:color="D9DEE7"/>
              <w:right w:val="single" w:sz="4" w:space="0" w:color="D9DEE7"/>
            </w:tcBorders>
            <w:shd w:val="clear" w:color="auto" w:fill="F7F8FA"/>
            <w:tcMar>
              <w:top w:w="120" w:type="dxa"/>
              <w:left w:w="120" w:type="dxa"/>
              <w:bottom w:w="120" w:type="dxa"/>
              <w:right w:w="120" w:type="dxa"/>
            </w:tcMar>
          </w:tcPr>
          <w:p w14:paraId="4FEAE5B8" w14:textId="77777777" w:rsidR="001960A2" w:rsidRPr="005E3807" w:rsidRDefault="001960A2">
            <w:r w:rsidRPr="005E3807">
              <w:rPr>
                <w:b/>
                <w:bCs/>
                <w:color w:val="2F3C7E"/>
                <w:sz w:val="20"/>
                <w:szCs w:val="20"/>
              </w:rPr>
              <w:t>Physical evidence</w:t>
            </w:r>
          </w:p>
        </w:tc>
        <w:tc>
          <w:tcPr>
            <w:tcW w:w="7580" w:type="dxa"/>
            <w:tcBorders>
              <w:top w:val="single" w:sz="4" w:space="0" w:color="D9DEE7"/>
              <w:left w:val="single" w:sz="4" w:space="0" w:color="D9DEE7"/>
              <w:bottom w:val="single" w:sz="4" w:space="0" w:color="D9DEE7"/>
              <w:right w:val="single" w:sz="4" w:space="0" w:color="D9DEE7"/>
            </w:tcBorders>
            <w:tcMar>
              <w:top w:w="120" w:type="dxa"/>
              <w:left w:w="150" w:type="dxa"/>
              <w:bottom w:w="120" w:type="dxa"/>
              <w:right w:w="150" w:type="dxa"/>
            </w:tcMar>
          </w:tcPr>
          <w:p w14:paraId="017B924C" w14:textId="77777777" w:rsidR="001960A2" w:rsidRPr="005E3807" w:rsidRDefault="001960A2">
            <w:pPr>
              <w:spacing w:line="276" w:lineRule="auto"/>
            </w:pPr>
            <w:r w:rsidRPr="005E3807">
              <w:rPr>
                <w:color w:val="1C2128"/>
                <w:sz w:val="20"/>
                <w:szCs w:val="20"/>
              </w:rPr>
              <w:t>The handbook pages themselves — consistent structure, APA references, HAN branding — and the published wiki presence. Consistency of tone, terminology and citation style signals rigor to a reader deciding whether to act on the content.</w:t>
            </w:r>
          </w:p>
        </w:tc>
      </w:tr>
    </w:tbl>
    <w:p w14:paraId="6511F094" w14:textId="77777777" w:rsidR="00014F07" w:rsidRPr="00E8765D" w:rsidRDefault="00014F07" w:rsidP="00014F07">
      <w:pPr>
        <w:pStyle w:val="Heading3"/>
        <w:rPr>
          <w:lang w:val="en-US"/>
        </w:rPr>
      </w:pPr>
    </w:p>
    <w:p w14:paraId="2F18F3ED" w14:textId="77777777" w:rsidR="004F6B5D" w:rsidRPr="00E8765D" w:rsidRDefault="004F6B5D">
      <w:pPr>
        <w:rPr>
          <w:rFonts w:asciiTheme="majorHAnsi" w:eastAsiaTheme="majorEastAsia" w:hAnsiTheme="majorHAnsi" w:cstheme="majorBidi"/>
          <w:color w:val="0A2F40" w:themeColor="accent1" w:themeShade="7F"/>
          <w:lang w:val="en-US"/>
        </w:rPr>
      </w:pPr>
      <w:r>
        <w:br w:type="page"/>
      </w:r>
    </w:p>
    <w:p w14:paraId="5A0FAEE5" w14:textId="4742585E" w:rsidR="001960A2" w:rsidRPr="00E8765D" w:rsidRDefault="004F6B5D" w:rsidP="00014F07">
      <w:pPr>
        <w:pStyle w:val="Heading3"/>
        <w:rPr>
          <w:lang w:val="en-US"/>
        </w:rPr>
      </w:pPr>
      <w:bookmarkStart w:id="12" w:name="_Toc240548385"/>
      <w:r w:rsidRPr="00E8765D">
        <w:rPr>
          <w:lang w:val="en-US"/>
        </w:rPr>
        <w:lastRenderedPageBreak/>
        <w:t>1.</w:t>
      </w:r>
      <w:r w:rsidR="00627675" w:rsidRPr="00E8765D">
        <w:rPr>
          <w:lang w:val="en-US"/>
        </w:rPr>
        <w:t>8</w:t>
      </w:r>
      <w:r w:rsidRPr="00E8765D">
        <w:rPr>
          <w:lang w:val="en-US"/>
        </w:rPr>
        <w:t>.</w:t>
      </w:r>
      <w:r w:rsidR="001960A2" w:rsidRPr="00E8765D">
        <w:rPr>
          <w:lang w:val="en-US"/>
        </w:rPr>
        <w:t>3 SWOT analysis</w:t>
      </w:r>
      <w:bookmarkEnd w:id="12"/>
    </w:p>
    <w:p w14:paraId="26B574D0" w14:textId="77777777" w:rsidR="001960A2" w:rsidRPr="00E04190" w:rsidRDefault="001960A2" w:rsidP="00E04190">
      <w:pPr>
        <w:rPr>
          <w:sz w:val="22"/>
          <w:szCs w:val="22"/>
        </w:rPr>
      </w:pPr>
      <w:r w:rsidRPr="00E04190">
        <w:rPr>
          <w:sz w:val="22"/>
          <w:szCs w:val="22"/>
        </w:rPr>
        <w:t>Strengths and weaknesses follow from the 7P analysis; opportunities and threats from DESTEP.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5248"/>
      </w:tblGrid>
      <w:tr w:rsidR="001960A2" w:rsidRPr="005E3807" w14:paraId="34AF6174" w14:textId="77777777">
        <w:tc>
          <w:tcPr>
            <w:tcW w:w="4953" w:type="dxa"/>
            <w:tcBorders>
              <w:top w:val="single" w:sz="4" w:space="0" w:color="D9DEE7"/>
              <w:left w:val="single" w:sz="4" w:space="0" w:color="D9DEE7"/>
              <w:bottom w:val="single" w:sz="4" w:space="0" w:color="D9DEE7"/>
              <w:right w:val="single" w:sz="4" w:space="0" w:color="D9DEE7"/>
            </w:tcBorders>
            <w:shd w:val="clear" w:color="auto" w:fill="F0F5EE"/>
            <w:tcMar>
              <w:top w:w="160" w:type="dxa"/>
              <w:left w:w="180" w:type="dxa"/>
              <w:bottom w:w="160" w:type="dxa"/>
              <w:right w:w="180" w:type="dxa"/>
            </w:tcMar>
          </w:tcPr>
          <w:p w14:paraId="1A4F1F70" w14:textId="77777777" w:rsidR="001960A2" w:rsidRPr="005E3807" w:rsidRDefault="001960A2">
            <w:pPr>
              <w:spacing w:after="120"/>
            </w:pPr>
            <w:r w:rsidRPr="005E3807">
              <w:rPr>
                <w:b/>
                <w:bCs/>
                <w:caps/>
                <w:color w:val="2C5F2D"/>
                <w:spacing w:val="4"/>
                <w:sz w:val="18"/>
                <w:szCs w:val="18"/>
              </w:rPr>
              <w:t>Strengths (internal)</w:t>
            </w:r>
          </w:p>
          <w:p w14:paraId="6875D74A"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Academically grounded method: findings rest on document analysis and interviews, and every claim is traceable to a source.</w:t>
            </w:r>
          </w:p>
          <w:p w14:paraId="0BD1164A"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Reuses existing wiki infrastructure, so no time goes into building a distribution channel.</w:t>
            </w:r>
          </w:p>
          <w:p w14:paraId="6F50D7A4"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Pre-defined quality criteria (understandable, practical, balanced, action-oriented, evidence-based) guide content from the start.</w:t>
            </w:r>
          </w:p>
          <w:p w14:paraId="0B6DA8B7"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A four-person team lets research, translation, platform work and writing run in parallel.</w:t>
            </w:r>
          </w:p>
        </w:tc>
        <w:tc>
          <w:tcPr>
            <w:tcW w:w="5248" w:type="dxa"/>
            <w:tcBorders>
              <w:top w:val="single" w:sz="4" w:space="0" w:color="D9DEE7"/>
              <w:left w:val="single" w:sz="4" w:space="0" w:color="D9DEE7"/>
              <w:bottom w:val="single" w:sz="4" w:space="0" w:color="D9DEE7"/>
              <w:right w:val="single" w:sz="4" w:space="0" w:color="D9DEE7"/>
            </w:tcBorders>
            <w:shd w:val="clear" w:color="auto" w:fill="FBF0EC"/>
            <w:tcMar>
              <w:top w:w="160" w:type="dxa"/>
              <w:left w:w="180" w:type="dxa"/>
              <w:bottom w:w="160" w:type="dxa"/>
              <w:right w:w="180" w:type="dxa"/>
            </w:tcMar>
          </w:tcPr>
          <w:p w14:paraId="08EE2AF5" w14:textId="77777777" w:rsidR="001960A2" w:rsidRPr="005E3807" w:rsidRDefault="001960A2">
            <w:pPr>
              <w:spacing w:after="120"/>
            </w:pPr>
            <w:r w:rsidRPr="005E3807">
              <w:rPr>
                <w:b/>
                <w:bCs/>
                <w:caps/>
                <w:color w:val="99361F"/>
                <w:spacing w:val="4"/>
                <w:sz w:val="18"/>
                <w:szCs w:val="18"/>
              </w:rPr>
              <w:t>Weaknesses (internal)</w:t>
            </w:r>
          </w:p>
          <w:p w14:paraId="33F2AE81"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No budget or revenue model to maintain the handbook after the project ends.</w:t>
            </w:r>
          </w:p>
          <w:p w14:paraId="001D58DE"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The team is not yet domain-expert in mechanical engineering, risking missed nuance in technical sources.</w:t>
            </w:r>
          </w:p>
          <w:p w14:paraId="00E6F380"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Automated translation and AI-generated drafts carry a real risk of mistranslated terms and hallucinated claims.</w:t>
            </w:r>
          </w:p>
          <w:p w14:paraId="3718277B"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Reliance on an agentic CLI rather than custom software limits control over workflow and output quality.</w:t>
            </w:r>
          </w:p>
        </w:tc>
      </w:tr>
      <w:tr w:rsidR="001960A2" w:rsidRPr="005E3807" w14:paraId="6E16AE2B" w14:textId="77777777">
        <w:tc>
          <w:tcPr>
            <w:tcW w:w="4953" w:type="dxa"/>
            <w:tcBorders>
              <w:top w:val="single" w:sz="4" w:space="0" w:color="D9DEE7"/>
              <w:left w:val="single" w:sz="4" w:space="0" w:color="D9DEE7"/>
              <w:bottom w:val="single" w:sz="4" w:space="0" w:color="D9DEE7"/>
              <w:right w:val="single" w:sz="4" w:space="0" w:color="D9DEE7"/>
            </w:tcBorders>
            <w:shd w:val="clear" w:color="auto" w:fill="F0F5EE"/>
            <w:tcMar>
              <w:top w:w="160" w:type="dxa"/>
              <w:left w:w="180" w:type="dxa"/>
              <w:bottom w:w="160" w:type="dxa"/>
              <w:right w:w="180" w:type="dxa"/>
            </w:tcMar>
          </w:tcPr>
          <w:p w14:paraId="473A6E0A" w14:textId="77777777" w:rsidR="001960A2" w:rsidRPr="005E3807" w:rsidRDefault="001960A2">
            <w:pPr>
              <w:spacing w:after="120"/>
            </w:pPr>
            <w:r w:rsidRPr="005E3807">
              <w:rPr>
                <w:b/>
                <w:bCs/>
                <w:caps/>
                <w:color w:val="2C5F2D"/>
                <w:spacing w:val="4"/>
                <w:sz w:val="18"/>
                <w:szCs w:val="18"/>
              </w:rPr>
              <w:t>Opportunities (external)</w:t>
            </w:r>
          </w:p>
          <w:p w14:paraId="279C59BD"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Dutch AI adoption is accelerating (14% → 22.7% in one year), creating a growing, receptive audience.</w:t>
            </w:r>
          </w:p>
          <w:p w14:paraId="342B74EA"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NL AI Coalition and EU Digital Decade programmes are funding exactly the SMEs we target.</w:t>
            </w:r>
          </w:p>
          <w:p w14:paraId="0230F2E7"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AI is being built into the CAD platforms these firms already use, lowering the barrier the handbook must address.</w:t>
            </w:r>
          </w:p>
          <w:p w14:paraId="2AE33CBE"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The EU AI Act deadline creates urgency to understand AI responsibly — something the handbook can cover alongside opportunity.</w:t>
            </w:r>
          </w:p>
        </w:tc>
        <w:tc>
          <w:tcPr>
            <w:tcW w:w="5248" w:type="dxa"/>
            <w:tcBorders>
              <w:top w:val="single" w:sz="4" w:space="0" w:color="D9DEE7"/>
              <w:left w:val="single" w:sz="4" w:space="0" w:color="D9DEE7"/>
              <w:bottom w:val="single" w:sz="4" w:space="0" w:color="D9DEE7"/>
              <w:right w:val="single" w:sz="4" w:space="0" w:color="D9DEE7"/>
            </w:tcBorders>
            <w:shd w:val="clear" w:color="auto" w:fill="FBF0EC"/>
            <w:tcMar>
              <w:top w:w="160" w:type="dxa"/>
              <w:left w:w="180" w:type="dxa"/>
              <w:bottom w:w="160" w:type="dxa"/>
              <w:right w:w="180" w:type="dxa"/>
            </w:tcMar>
          </w:tcPr>
          <w:p w14:paraId="6A9E2109" w14:textId="77777777" w:rsidR="001960A2" w:rsidRPr="005E3807" w:rsidRDefault="001960A2">
            <w:pPr>
              <w:spacing w:after="120"/>
            </w:pPr>
            <w:r w:rsidRPr="005E3807">
              <w:rPr>
                <w:b/>
                <w:bCs/>
                <w:caps/>
                <w:color w:val="99361F"/>
                <w:spacing w:val="4"/>
                <w:sz w:val="18"/>
                <w:szCs w:val="18"/>
              </w:rPr>
              <w:t>Threats (external)</w:t>
            </w:r>
          </w:p>
          <w:p w14:paraId="4F664935"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The dominant barrier is missing skills (cited by ~three-quarters of non-adopters), which may also limit how much of the content lands without extra support.</w:t>
            </w:r>
          </w:p>
          <w:p w14:paraId="22136886"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Risk-averse engineering culture may cause readers to dismiss AI recommendations as impractical for safety-critical work.</w:t>
            </w:r>
          </w:p>
          <w:p w14:paraId="5D9D903B"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AI capability evolves fast, so tool-specific references risk dating quickly.</w:t>
            </w:r>
          </w:p>
          <w:p w14:paraId="00B30014" w14:textId="77777777" w:rsidR="001960A2" w:rsidRPr="005E3807" w:rsidRDefault="001960A2" w:rsidP="005837CA">
            <w:pPr>
              <w:pStyle w:val="ListParagraph"/>
              <w:numPr>
                <w:ilvl w:val="0"/>
                <w:numId w:val="11"/>
              </w:numPr>
              <w:spacing w:after="90" w:line="264" w:lineRule="auto"/>
              <w:contextualSpacing w:val="0"/>
            </w:pPr>
            <w:r w:rsidRPr="005E3807">
              <w:rPr>
                <w:color w:val="1C2128"/>
                <w:sz w:val="19"/>
                <w:szCs w:val="19"/>
              </w:rPr>
              <w:t>Consultancies (€5,000–10,000 per SME project) and CAD vendors already compete for the same audience's attention.</w:t>
            </w:r>
          </w:p>
        </w:tc>
      </w:tr>
    </w:tbl>
    <w:p w14:paraId="131E2BD0" w14:textId="77777777" w:rsidR="006D03FE" w:rsidRDefault="006D03FE" w:rsidP="006D03FE"/>
    <w:p w14:paraId="77249C95" w14:textId="0C282832" w:rsidR="001960A2" w:rsidRPr="006D03FE" w:rsidRDefault="00C564CA" w:rsidP="00C564CA">
      <w:pPr>
        <w:pStyle w:val="Heading2"/>
      </w:pPr>
      <w:r>
        <w:t>1.</w:t>
      </w:r>
      <w:r w:rsidR="00627675">
        <w:t>9</w:t>
      </w:r>
      <w:r>
        <w:t xml:space="preserve"> </w:t>
      </w:r>
      <w:r w:rsidR="001960A2" w:rsidRPr="006D03FE">
        <w:t>Strategic implications</w:t>
      </w:r>
    </w:p>
    <w:p w14:paraId="5297FA56" w14:textId="77777777" w:rsidR="001960A2" w:rsidRPr="006D03FE" w:rsidRDefault="001960A2" w:rsidP="005837CA">
      <w:pPr>
        <w:pStyle w:val="ListParagraph"/>
        <w:numPr>
          <w:ilvl w:val="0"/>
          <w:numId w:val="12"/>
        </w:numPr>
        <w:spacing w:after="120" w:line="276" w:lineRule="auto"/>
        <w:contextualSpacing w:val="0"/>
        <w:rPr>
          <w:sz w:val="28"/>
          <w:szCs w:val="28"/>
        </w:rPr>
      </w:pPr>
      <w:r w:rsidRPr="006D03FE">
        <w:rPr>
          <w:color w:val="1C2128"/>
          <w:sz w:val="22"/>
          <w:szCs w:val="22"/>
        </w:rPr>
        <w:t>Lead the handbook with verified, sourced examples rather than general claims, using the evidence-based method to counter a risk-averse audience.</w:t>
      </w:r>
    </w:p>
    <w:p w14:paraId="2B6B98F9" w14:textId="77777777" w:rsidR="001960A2" w:rsidRPr="006D03FE" w:rsidRDefault="001960A2" w:rsidP="005837CA">
      <w:pPr>
        <w:pStyle w:val="ListParagraph"/>
        <w:numPr>
          <w:ilvl w:val="0"/>
          <w:numId w:val="12"/>
        </w:numPr>
        <w:spacing w:after="120" w:line="276" w:lineRule="auto"/>
        <w:contextualSpacing w:val="0"/>
        <w:rPr>
          <w:sz w:val="28"/>
          <w:szCs w:val="28"/>
        </w:rPr>
      </w:pPr>
      <w:r w:rsidRPr="006D03FE">
        <w:rPr>
          <w:color w:val="1C2128"/>
          <w:sz w:val="22"/>
          <w:szCs w:val="22"/>
        </w:rPr>
        <w:t>Turn the NL/EU funding programmes into a concrete recommendation section, since the main barrier is knowledge rather than budget.</w:t>
      </w:r>
    </w:p>
    <w:p w14:paraId="59D8593A" w14:textId="77777777" w:rsidR="001960A2" w:rsidRPr="006D03FE" w:rsidRDefault="001960A2" w:rsidP="005837CA">
      <w:pPr>
        <w:pStyle w:val="ListParagraph"/>
        <w:numPr>
          <w:ilvl w:val="0"/>
          <w:numId w:val="12"/>
        </w:numPr>
        <w:spacing w:after="120" w:line="276" w:lineRule="auto"/>
        <w:contextualSpacing w:val="0"/>
        <w:rPr>
          <w:sz w:val="28"/>
          <w:szCs w:val="28"/>
        </w:rPr>
      </w:pPr>
      <w:r w:rsidRPr="006D03FE">
        <w:rPr>
          <w:color w:val="1C2128"/>
          <w:sz w:val="22"/>
          <w:szCs w:val="22"/>
        </w:rPr>
        <w:t>Treat human review as a formal QA gate, not an optional check, to offset the accuracy risk in translation and draft generation.</w:t>
      </w:r>
    </w:p>
    <w:p w14:paraId="5BE3FEEE" w14:textId="77777777" w:rsidR="001960A2" w:rsidRPr="006D03FE" w:rsidRDefault="001960A2" w:rsidP="005837CA">
      <w:pPr>
        <w:pStyle w:val="ListParagraph"/>
        <w:numPr>
          <w:ilvl w:val="0"/>
          <w:numId w:val="12"/>
        </w:numPr>
        <w:spacing w:after="120" w:line="276" w:lineRule="auto"/>
        <w:contextualSpacing w:val="0"/>
        <w:rPr>
          <w:sz w:val="28"/>
          <w:szCs w:val="28"/>
        </w:rPr>
      </w:pPr>
      <w:r w:rsidRPr="006D03FE">
        <w:rPr>
          <w:color w:val="1C2128"/>
          <w:sz w:val="22"/>
          <w:szCs w:val="22"/>
        </w:rPr>
        <w:t>Frame tool-specific content (SolidWorks, Inventor, NX) as examples of a broader trend, so the handbook dates more slowly.</w:t>
      </w:r>
    </w:p>
    <w:p w14:paraId="21086FE1" w14:textId="77777777" w:rsidR="00B048B8" w:rsidRPr="00661C91" w:rsidRDefault="00B048B8" w:rsidP="43850549"/>
    <w:p w14:paraId="5B46200E" w14:textId="602088A0" w:rsidR="00B048B8" w:rsidRPr="00661C91" w:rsidRDefault="00B048B8" w:rsidP="43850549"/>
    <w:p w14:paraId="6CF9CBFF" w14:textId="5DDB052E" w:rsidR="00ED0CAF" w:rsidRPr="00661C91" w:rsidRDefault="009D633F" w:rsidP="00AC63AC">
      <w:pPr>
        <w:pStyle w:val="Heading1"/>
      </w:pPr>
      <w:bookmarkStart w:id="13" w:name="_Toc240548386"/>
      <w:r w:rsidRPr="00661C91">
        <w:lastRenderedPageBreak/>
        <w:t xml:space="preserve">2. </w:t>
      </w:r>
      <w:r w:rsidR="00C725CE" w:rsidRPr="00661C91">
        <w:t xml:space="preserve">AEL – Product </w:t>
      </w:r>
      <w:r w:rsidR="00401732" w:rsidRPr="00661C91">
        <w:t>requi</w:t>
      </w:r>
      <w:r w:rsidR="00ED0CAF" w:rsidRPr="00661C91">
        <w:t>rements document</w:t>
      </w:r>
      <w:bookmarkEnd w:id="13"/>
    </w:p>
    <w:p w14:paraId="1EEC4FC8" w14:textId="51D21572" w:rsidR="00666DA1" w:rsidRPr="00661C91" w:rsidRDefault="00743613" w:rsidP="00666DA1">
      <w:pPr>
        <w:pStyle w:val="Heading2"/>
        <w:rPr>
          <w:sz w:val="28"/>
          <w:szCs w:val="28"/>
        </w:rPr>
      </w:pPr>
      <w:bookmarkStart w:id="14" w:name="_Toc240548387"/>
      <w:r w:rsidRPr="00661C91">
        <w:rPr>
          <w:sz w:val="28"/>
          <w:szCs w:val="28"/>
        </w:rPr>
        <w:t xml:space="preserve">2.1 </w:t>
      </w:r>
      <w:r w:rsidR="00666DA1" w:rsidRPr="00661C91">
        <w:rPr>
          <w:sz w:val="28"/>
          <w:szCs w:val="28"/>
        </w:rPr>
        <w:t>Problem and users</w:t>
      </w:r>
      <w:bookmarkEnd w:id="14"/>
    </w:p>
    <w:p w14:paraId="1EF9EF06" w14:textId="35DF5995" w:rsidR="003E4FDB" w:rsidRPr="00661C91" w:rsidRDefault="0012135F" w:rsidP="00660A1D">
      <w:pPr>
        <w:pStyle w:val="Heading3"/>
        <w:rPr>
          <w:lang w:val="en-GB"/>
        </w:rPr>
      </w:pPr>
      <w:bookmarkStart w:id="15" w:name="_Toc240548388"/>
      <w:r w:rsidRPr="00661C91">
        <w:rPr>
          <w:lang w:val="en-GB"/>
        </w:rPr>
        <w:t xml:space="preserve">2.1.1 </w:t>
      </w:r>
      <w:r w:rsidR="003E4FDB" w:rsidRPr="00661C91">
        <w:rPr>
          <w:lang w:val="en-GB"/>
        </w:rPr>
        <w:t>Problem</w:t>
      </w:r>
      <w:bookmarkEnd w:id="15"/>
    </w:p>
    <w:p w14:paraId="018A89E2" w14:textId="77777777" w:rsidR="000E76D6" w:rsidRPr="00E8765D" w:rsidRDefault="000E76D6" w:rsidP="000E76D6">
      <w:pPr>
        <w:rPr>
          <w:sz w:val="22"/>
          <w:szCs w:val="22"/>
          <w:lang w:val="en-US"/>
        </w:rPr>
      </w:pPr>
      <w:r w:rsidRPr="00E8765D">
        <w:rPr>
          <w:sz w:val="22"/>
          <w:szCs w:val="22"/>
          <w:lang w:val="en-US"/>
        </w:rPr>
        <w:t>Researching AI applications for designers and engineers is time-consuming. To quantify this, we will first review AI features advertised by SolidWorks and other relevant engineering software vendors. We will then create a survey for HAN Mechanical Engineering and Automotive students, asking whether they use AI tools, how they use them, and how useful they believe these tools are. Where possible, the results of students who use AI will be compared with those who do not. This will help create a dataset showing which AI capabilities are being used and how effective they may be in engineering and CAD.</w:t>
      </w:r>
    </w:p>
    <w:p w14:paraId="76E1F23B" w14:textId="3FA2F372" w:rsidR="000E76D6" w:rsidRPr="00E8765D" w:rsidRDefault="000E76D6" w:rsidP="003E4FDB">
      <w:pPr>
        <w:rPr>
          <w:sz w:val="22"/>
          <w:szCs w:val="22"/>
          <w:lang w:val="en-US"/>
        </w:rPr>
      </w:pPr>
      <w:r w:rsidRPr="00E8765D">
        <w:rPr>
          <w:sz w:val="22"/>
          <w:szCs w:val="22"/>
          <w:lang w:val="en-US"/>
        </w:rPr>
        <w:t>One limitation of this approach is that the test group is highly specialized, as all participants are students from similar technical study programs. This may introduce bias and means that the results may not represent professional engineers or the wider industry. This limitation could be mitigated by expanding the survey to other groups like employees of companies we interview or attempt to run the survey in social media</w:t>
      </w:r>
      <w:r w:rsidR="00711816" w:rsidRPr="00E8765D">
        <w:rPr>
          <w:sz w:val="22"/>
          <w:szCs w:val="22"/>
          <w:lang w:val="en-US"/>
        </w:rPr>
        <w:t>.</w:t>
      </w:r>
    </w:p>
    <w:p w14:paraId="29F211F3" w14:textId="4115A82F" w:rsidR="00CC6CBA" w:rsidRPr="00661C91" w:rsidRDefault="00281190" w:rsidP="003E4FDB">
      <w:r w:rsidRPr="00661C91">
        <w:rPr>
          <w:sz w:val="22"/>
          <w:szCs w:val="22"/>
        </w:rPr>
        <w:t xml:space="preserve">The research team needs a platform that can efficiently collect, translate, </w:t>
      </w:r>
      <w:r w:rsidR="00661C91" w:rsidRPr="00661C91">
        <w:rPr>
          <w:sz w:val="22"/>
          <w:szCs w:val="22"/>
        </w:rPr>
        <w:t>analyse</w:t>
      </w:r>
      <w:r w:rsidRPr="00661C91">
        <w:rPr>
          <w:sz w:val="22"/>
          <w:szCs w:val="22"/>
        </w:rPr>
        <w:t>, and organize information into handbook pages</w:t>
      </w:r>
      <w:r w:rsidRPr="00661C91">
        <w:t>.</w:t>
      </w:r>
    </w:p>
    <w:p w14:paraId="02460D91" w14:textId="1A1C978E" w:rsidR="003E4FDB" w:rsidRPr="00661C91" w:rsidRDefault="0012135F" w:rsidP="0093484F">
      <w:pPr>
        <w:pStyle w:val="Heading3"/>
        <w:rPr>
          <w:lang w:val="en-GB"/>
        </w:rPr>
      </w:pPr>
      <w:bookmarkStart w:id="16" w:name="_Toc240548389"/>
      <w:r w:rsidRPr="00661C91">
        <w:rPr>
          <w:lang w:val="en-GB"/>
        </w:rPr>
        <w:t xml:space="preserve">2.1.2 </w:t>
      </w:r>
      <w:r w:rsidR="003E4FDB" w:rsidRPr="00661C91">
        <w:rPr>
          <w:lang w:val="en-GB"/>
        </w:rPr>
        <w:t>Primary Users</w:t>
      </w:r>
      <w:bookmarkEnd w:id="16"/>
    </w:p>
    <w:p w14:paraId="54831BFC" w14:textId="77777777" w:rsidR="003E4FDB" w:rsidRPr="00661C91" w:rsidRDefault="003E4FDB" w:rsidP="005837CA">
      <w:pPr>
        <w:numPr>
          <w:ilvl w:val="0"/>
          <w:numId w:val="2"/>
        </w:numPr>
        <w:rPr>
          <w:sz w:val="22"/>
          <w:szCs w:val="22"/>
        </w:rPr>
      </w:pPr>
      <w:r w:rsidRPr="00661C91">
        <w:rPr>
          <w:sz w:val="22"/>
          <w:szCs w:val="22"/>
        </w:rPr>
        <w:t xml:space="preserve">Student research team members </w:t>
      </w:r>
    </w:p>
    <w:p w14:paraId="44D5881D" w14:textId="387311A7" w:rsidR="003E4FDB" w:rsidRPr="00661C91" w:rsidRDefault="003E4FDB" w:rsidP="005837CA">
      <w:pPr>
        <w:numPr>
          <w:ilvl w:val="0"/>
          <w:numId w:val="2"/>
        </w:numPr>
        <w:rPr>
          <w:sz w:val="22"/>
          <w:szCs w:val="22"/>
        </w:rPr>
      </w:pPr>
      <w:r w:rsidRPr="00661C91">
        <w:rPr>
          <w:sz w:val="22"/>
          <w:szCs w:val="22"/>
        </w:rPr>
        <w:t>Non-technical researchers who need to gather and analy</w:t>
      </w:r>
      <w:r w:rsidR="000A15EE">
        <w:rPr>
          <w:sz w:val="22"/>
          <w:szCs w:val="22"/>
        </w:rPr>
        <w:t>s</w:t>
      </w:r>
      <w:r w:rsidRPr="00661C91">
        <w:rPr>
          <w:sz w:val="22"/>
          <w:szCs w:val="22"/>
        </w:rPr>
        <w:t xml:space="preserve">e sources </w:t>
      </w:r>
    </w:p>
    <w:p w14:paraId="4ED38ACA" w14:textId="176D613D" w:rsidR="003E4FDB" w:rsidRPr="00661C91" w:rsidRDefault="0012135F" w:rsidP="0093484F">
      <w:pPr>
        <w:pStyle w:val="Heading3"/>
        <w:rPr>
          <w:lang w:val="en-GB"/>
        </w:rPr>
      </w:pPr>
      <w:bookmarkStart w:id="17" w:name="_Toc240548390"/>
      <w:r w:rsidRPr="00661C91">
        <w:rPr>
          <w:lang w:val="en-GB"/>
        </w:rPr>
        <w:t xml:space="preserve">2.1.3 </w:t>
      </w:r>
      <w:r w:rsidR="003E4FDB" w:rsidRPr="00661C91">
        <w:rPr>
          <w:lang w:val="en-GB"/>
        </w:rPr>
        <w:t>Secondary Users</w:t>
      </w:r>
      <w:bookmarkEnd w:id="17"/>
    </w:p>
    <w:p w14:paraId="24804173" w14:textId="77777777" w:rsidR="003E4FDB" w:rsidRPr="00661C91" w:rsidRDefault="003E4FDB" w:rsidP="005837CA">
      <w:pPr>
        <w:numPr>
          <w:ilvl w:val="0"/>
          <w:numId w:val="3"/>
        </w:numPr>
        <w:rPr>
          <w:sz w:val="22"/>
          <w:szCs w:val="22"/>
        </w:rPr>
      </w:pPr>
      <w:r w:rsidRPr="00661C91">
        <w:rPr>
          <w:sz w:val="22"/>
          <w:szCs w:val="22"/>
        </w:rPr>
        <w:t xml:space="preserve">SME owners </w:t>
      </w:r>
    </w:p>
    <w:p w14:paraId="675B98FD" w14:textId="77777777" w:rsidR="003E4FDB" w:rsidRPr="00661C91" w:rsidRDefault="003E4FDB" w:rsidP="005837CA">
      <w:pPr>
        <w:numPr>
          <w:ilvl w:val="0"/>
          <w:numId w:val="3"/>
        </w:numPr>
        <w:rPr>
          <w:sz w:val="22"/>
          <w:szCs w:val="22"/>
        </w:rPr>
      </w:pPr>
      <w:r w:rsidRPr="00661C91">
        <w:rPr>
          <w:sz w:val="22"/>
          <w:szCs w:val="22"/>
        </w:rPr>
        <w:t xml:space="preserve">Design engineers </w:t>
      </w:r>
    </w:p>
    <w:p w14:paraId="02867885" w14:textId="6F225485" w:rsidR="00666DA1" w:rsidRDefault="003E4FDB" w:rsidP="00AD53FE">
      <w:pPr>
        <w:rPr>
          <w:sz w:val="22"/>
          <w:szCs w:val="22"/>
        </w:rPr>
      </w:pPr>
      <w:r w:rsidRPr="00661C91">
        <w:rPr>
          <w:sz w:val="22"/>
          <w:szCs w:val="22"/>
        </w:rPr>
        <w:t>These users will ultimately read the handbook to understand how AI can improve their design pipeline.</w:t>
      </w:r>
    </w:p>
    <w:p w14:paraId="15457E1D" w14:textId="77777777" w:rsidR="00E77907" w:rsidRPr="00661C91" w:rsidRDefault="00E77907" w:rsidP="00AD53FE">
      <w:pPr>
        <w:rPr>
          <w:sz w:val="22"/>
          <w:szCs w:val="22"/>
        </w:rPr>
      </w:pPr>
    </w:p>
    <w:p w14:paraId="3B051FA1" w14:textId="283C47EE" w:rsidR="00625D8D" w:rsidRPr="00661C91" w:rsidRDefault="00743613" w:rsidP="00666DA1">
      <w:pPr>
        <w:pStyle w:val="Heading2"/>
        <w:rPr>
          <w:sz w:val="28"/>
          <w:szCs w:val="28"/>
        </w:rPr>
      </w:pPr>
      <w:bookmarkStart w:id="18" w:name="_Toc240548391"/>
      <w:r w:rsidRPr="00661C91">
        <w:rPr>
          <w:sz w:val="28"/>
          <w:szCs w:val="28"/>
        </w:rPr>
        <w:t xml:space="preserve">2.2 </w:t>
      </w:r>
      <w:r w:rsidR="00625D8D" w:rsidRPr="00661C91">
        <w:rPr>
          <w:sz w:val="28"/>
          <w:szCs w:val="28"/>
        </w:rPr>
        <w:t>What must the user do</w:t>
      </w:r>
      <w:bookmarkEnd w:id="18"/>
    </w:p>
    <w:p w14:paraId="32517897" w14:textId="39B97B7B" w:rsidR="00613985" w:rsidRPr="00661C91" w:rsidRDefault="00613985" w:rsidP="00613985">
      <w:pPr>
        <w:rPr>
          <w:sz w:val="22"/>
          <w:szCs w:val="22"/>
        </w:rPr>
      </w:pPr>
      <w:r w:rsidRPr="00661C91">
        <w:rPr>
          <w:sz w:val="22"/>
          <w:szCs w:val="22"/>
        </w:rPr>
        <w:t>The platform should support the complete workflow from source collection to handbook publication.</w:t>
      </w:r>
    </w:p>
    <w:tbl>
      <w:tblPr>
        <w:tblStyle w:val="TableGrid"/>
        <w:tblW w:w="0" w:type="auto"/>
        <w:tblLook w:val="04A0" w:firstRow="1" w:lastRow="0" w:firstColumn="1" w:lastColumn="0" w:noHBand="0" w:noVBand="1"/>
      </w:tblPr>
      <w:tblGrid>
        <w:gridCol w:w="3964"/>
        <w:gridCol w:w="5052"/>
      </w:tblGrid>
      <w:tr w:rsidR="00405DB0" w:rsidRPr="00661C91" w14:paraId="5D134239" w14:textId="77777777">
        <w:trPr>
          <w:trHeight w:val="1133"/>
        </w:trPr>
        <w:tc>
          <w:tcPr>
            <w:tcW w:w="3964" w:type="dxa"/>
          </w:tcPr>
          <w:p w14:paraId="27D5ADC5" w14:textId="13F6A12E" w:rsidR="00405DB0" w:rsidRPr="00661C91" w:rsidRDefault="009C4B77" w:rsidP="00613985">
            <w:pPr>
              <w:rPr>
                <w:b/>
                <w:bCs/>
                <w:sz w:val="22"/>
                <w:szCs w:val="22"/>
              </w:rPr>
            </w:pPr>
            <w:r w:rsidRPr="00661C91">
              <w:rPr>
                <w:b/>
                <w:sz w:val="22"/>
                <w:szCs w:val="22"/>
              </w:rPr>
              <w:t xml:space="preserve">1. </w:t>
            </w:r>
            <w:r w:rsidR="00405DB0" w:rsidRPr="00661C91">
              <w:rPr>
                <w:b/>
                <w:sz w:val="22"/>
                <w:szCs w:val="22"/>
              </w:rPr>
              <w:t>Collect Sources</w:t>
            </w:r>
          </w:p>
        </w:tc>
        <w:tc>
          <w:tcPr>
            <w:tcW w:w="5052" w:type="dxa"/>
          </w:tcPr>
          <w:p w14:paraId="40524110" w14:textId="77777777" w:rsidR="00DA42FB" w:rsidRPr="00661C91" w:rsidRDefault="00405DB0" w:rsidP="005837CA">
            <w:pPr>
              <w:pStyle w:val="ListParagraph"/>
              <w:numPr>
                <w:ilvl w:val="0"/>
                <w:numId w:val="9"/>
              </w:numPr>
              <w:rPr>
                <w:sz w:val="22"/>
                <w:szCs w:val="22"/>
              </w:rPr>
            </w:pPr>
            <w:r w:rsidRPr="00661C91">
              <w:rPr>
                <w:sz w:val="22"/>
                <w:szCs w:val="22"/>
              </w:rPr>
              <w:t xml:space="preserve">Upload documents </w:t>
            </w:r>
          </w:p>
          <w:p w14:paraId="2E96DB3B" w14:textId="77777777" w:rsidR="00DA42FB" w:rsidRPr="00661C91" w:rsidRDefault="00DA42FB" w:rsidP="005837CA">
            <w:pPr>
              <w:pStyle w:val="ListParagraph"/>
              <w:numPr>
                <w:ilvl w:val="0"/>
                <w:numId w:val="9"/>
              </w:numPr>
              <w:rPr>
                <w:sz w:val="22"/>
                <w:szCs w:val="22"/>
              </w:rPr>
            </w:pPr>
            <w:r w:rsidRPr="00661C91">
              <w:rPr>
                <w:sz w:val="22"/>
                <w:szCs w:val="22"/>
              </w:rPr>
              <w:t>Add website URLs</w:t>
            </w:r>
          </w:p>
          <w:p w14:paraId="6C6526CB" w14:textId="77777777" w:rsidR="00DA42FB" w:rsidRPr="00661C91" w:rsidRDefault="00DA42FB" w:rsidP="005837CA">
            <w:pPr>
              <w:pStyle w:val="ListParagraph"/>
              <w:numPr>
                <w:ilvl w:val="0"/>
                <w:numId w:val="9"/>
              </w:numPr>
              <w:rPr>
                <w:sz w:val="22"/>
                <w:szCs w:val="22"/>
              </w:rPr>
            </w:pPr>
            <w:r w:rsidRPr="00661C91">
              <w:rPr>
                <w:sz w:val="22"/>
                <w:szCs w:val="22"/>
              </w:rPr>
              <w:t xml:space="preserve">Add interview transcripts </w:t>
            </w:r>
          </w:p>
          <w:p w14:paraId="4B783197" w14:textId="7F8E3B12" w:rsidR="00405DB0" w:rsidRPr="00661C91" w:rsidRDefault="00DA42FB" w:rsidP="005837CA">
            <w:pPr>
              <w:pStyle w:val="ListParagraph"/>
              <w:numPr>
                <w:ilvl w:val="0"/>
                <w:numId w:val="9"/>
              </w:numPr>
              <w:rPr>
                <w:sz w:val="22"/>
                <w:szCs w:val="22"/>
              </w:rPr>
            </w:pPr>
            <w:r w:rsidRPr="00661C91">
              <w:rPr>
                <w:sz w:val="22"/>
                <w:szCs w:val="22"/>
              </w:rPr>
              <w:t>Import Dutch and English sources</w:t>
            </w:r>
          </w:p>
        </w:tc>
      </w:tr>
      <w:tr w:rsidR="007A383E" w:rsidRPr="00661C91" w14:paraId="20273FD4" w14:textId="77777777">
        <w:trPr>
          <w:trHeight w:val="1401"/>
        </w:trPr>
        <w:tc>
          <w:tcPr>
            <w:tcW w:w="3964" w:type="dxa"/>
          </w:tcPr>
          <w:p w14:paraId="70D8D8DB" w14:textId="1DEAB21F" w:rsidR="007A383E" w:rsidRPr="00661C91" w:rsidRDefault="009C4B77" w:rsidP="00613985">
            <w:pPr>
              <w:rPr>
                <w:b/>
                <w:bCs/>
                <w:sz w:val="22"/>
                <w:szCs w:val="22"/>
              </w:rPr>
            </w:pPr>
            <w:r w:rsidRPr="00661C91">
              <w:rPr>
                <w:b/>
                <w:bCs/>
                <w:sz w:val="22"/>
                <w:szCs w:val="22"/>
              </w:rPr>
              <w:t xml:space="preserve">2. </w:t>
            </w:r>
            <w:r w:rsidR="00405DB0" w:rsidRPr="00661C91">
              <w:rPr>
                <w:b/>
                <w:bCs/>
                <w:sz w:val="22"/>
                <w:szCs w:val="22"/>
              </w:rPr>
              <w:t>Analyse Sources</w:t>
            </w:r>
          </w:p>
        </w:tc>
        <w:tc>
          <w:tcPr>
            <w:tcW w:w="5052" w:type="dxa"/>
          </w:tcPr>
          <w:p w14:paraId="5444E8F4" w14:textId="77777777" w:rsidR="00DA42FB" w:rsidRPr="00661C91" w:rsidRDefault="00666E46" w:rsidP="005837CA">
            <w:pPr>
              <w:pStyle w:val="ListParagraph"/>
              <w:numPr>
                <w:ilvl w:val="0"/>
                <w:numId w:val="9"/>
              </w:numPr>
              <w:rPr>
                <w:sz w:val="22"/>
                <w:szCs w:val="22"/>
              </w:rPr>
            </w:pPr>
            <w:r w:rsidRPr="00661C91">
              <w:rPr>
                <w:sz w:val="22"/>
                <w:szCs w:val="22"/>
              </w:rPr>
              <w:t>Summarize documents</w:t>
            </w:r>
          </w:p>
          <w:p w14:paraId="72A9AFB4" w14:textId="77777777" w:rsidR="00DA42FB" w:rsidRPr="00661C91" w:rsidRDefault="00DA42FB" w:rsidP="005837CA">
            <w:pPr>
              <w:pStyle w:val="ListParagraph"/>
              <w:numPr>
                <w:ilvl w:val="0"/>
                <w:numId w:val="9"/>
              </w:numPr>
              <w:rPr>
                <w:sz w:val="22"/>
                <w:szCs w:val="22"/>
              </w:rPr>
            </w:pPr>
            <w:r w:rsidRPr="00661C91">
              <w:rPr>
                <w:sz w:val="22"/>
                <w:szCs w:val="22"/>
              </w:rPr>
              <w:t>Extract key findings</w:t>
            </w:r>
          </w:p>
          <w:p w14:paraId="72C68F23" w14:textId="77777777" w:rsidR="00DA42FB" w:rsidRPr="00661C91" w:rsidRDefault="00DA42FB" w:rsidP="005837CA">
            <w:pPr>
              <w:pStyle w:val="ListParagraph"/>
              <w:numPr>
                <w:ilvl w:val="0"/>
                <w:numId w:val="9"/>
              </w:numPr>
              <w:rPr>
                <w:sz w:val="22"/>
                <w:szCs w:val="22"/>
              </w:rPr>
            </w:pPr>
            <w:r w:rsidRPr="00661C91">
              <w:rPr>
                <w:sz w:val="22"/>
                <w:szCs w:val="22"/>
              </w:rPr>
              <w:t>Identify opportunities and risks</w:t>
            </w:r>
          </w:p>
          <w:p w14:paraId="4A044065" w14:textId="466E3092" w:rsidR="007A383E" w:rsidRPr="00661C91" w:rsidRDefault="00DA42FB" w:rsidP="005837CA">
            <w:pPr>
              <w:pStyle w:val="ListParagraph"/>
              <w:numPr>
                <w:ilvl w:val="0"/>
                <w:numId w:val="9"/>
              </w:numPr>
              <w:rPr>
                <w:sz w:val="22"/>
                <w:szCs w:val="22"/>
              </w:rPr>
            </w:pPr>
            <w:r w:rsidRPr="00661C91">
              <w:rPr>
                <w:sz w:val="22"/>
                <w:szCs w:val="22"/>
              </w:rPr>
              <w:t>Detect information relevant to the research question</w:t>
            </w:r>
          </w:p>
        </w:tc>
      </w:tr>
      <w:tr w:rsidR="00666E46" w:rsidRPr="00661C91" w14:paraId="23DFF7C2" w14:textId="77777777">
        <w:trPr>
          <w:trHeight w:val="849"/>
        </w:trPr>
        <w:tc>
          <w:tcPr>
            <w:tcW w:w="3964" w:type="dxa"/>
          </w:tcPr>
          <w:p w14:paraId="3C61BA9B" w14:textId="597E1408" w:rsidR="00666E46" w:rsidRPr="00661C91" w:rsidRDefault="009C4B77" w:rsidP="00613985">
            <w:pPr>
              <w:rPr>
                <w:b/>
                <w:bCs/>
                <w:sz w:val="22"/>
                <w:szCs w:val="22"/>
              </w:rPr>
            </w:pPr>
            <w:r w:rsidRPr="00661C91">
              <w:rPr>
                <w:b/>
                <w:bCs/>
                <w:sz w:val="22"/>
                <w:szCs w:val="22"/>
              </w:rPr>
              <w:lastRenderedPageBreak/>
              <w:t xml:space="preserve">3. </w:t>
            </w:r>
            <w:r w:rsidR="00FB05F7" w:rsidRPr="00661C91">
              <w:rPr>
                <w:b/>
                <w:bCs/>
                <w:sz w:val="22"/>
                <w:szCs w:val="22"/>
              </w:rPr>
              <w:t>Translate Content</w:t>
            </w:r>
          </w:p>
        </w:tc>
        <w:tc>
          <w:tcPr>
            <w:tcW w:w="5052" w:type="dxa"/>
          </w:tcPr>
          <w:p w14:paraId="677AE997" w14:textId="77777777" w:rsidR="00DA42FB" w:rsidRPr="00661C91" w:rsidRDefault="00FB05F7" w:rsidP="005837CA">
            <w:pPr>
              <w:pStyle w:val="ListParagraph"/>
              <w:numPr>
                <w:ilvl w:val="0"/>
                <w:numId w:val="9"/>
              </w:numPr>
              <w:jc w:val="both"/>
              <w:rPr>
                <w:sz w:val="22"/>
                <w:szCs w:val="22"/>
              </w:rPr>
            </w:pPr>
            <w:r w:rsidRPr="00661C91">
              <w:rPr>
                <w:sz w:val="22"/>
                <w:szCs w:val="22"/>
              </w:rPr>
              <w:t xml:space="preserve">Translate </w:t>
            </w:r>
            <w:r w:rsidR="00C2170B" w:rsidRPr="00661C91">
              <w:rPr>
                <w:sz w:val="22"/>
                <w:szCs w:val="22"/>
              </w:rPr>
              <w:t>Dutch sources into English</w:t>
            </w:r>
          </w:p>
          <w:p w14:paraId="71602982" w14:textId="77777777" w:rsidR="00DA42FB" w:rsidRPr="00661C91" w:rsidRDefault="00DA42FB" w:rsidP="005837CA">
            <w:pPr>
              <w:pStyle w:val="ListParagraph"/>
              <w:numPr>
                <w:ilvl w:val="0"/>
                <w:numId w:val="9"/>
              </w:numPr>
              <w:jc w:val="both"/>
              <w:rPr>
                <w:sz w:val="22"/>
                <w:szCs w:val="22"/>
              </w:rPr>
            </w:pPr>
            <w:r w:rsidRPr="00661C91">
              <w:rPr>
                <w:sz w:val="22"/>
                <w:szCs w:val="22"/>
              </w:rPr>
              <w:t>Preserve technical terminology</w:t>
            </w:r>
          </w:p>
          <w:p w14:paraId="0C408FF9" w14:textId="11255066" w:rsidR="00666E46" w:rsidRPr="00661C91" w:rsidRDefault="00DA42FB" w:rsidP="005837CA">
            <w:pPr>
              <w:pStyle w:val="ListParagraph"/>
              <w:numPr>
                <w:ilvl w:val="0"/>
                <w:numId w:val="9"/>
              </w:numPr>
              <w:jc w:val="both"/>
              <w:rPr>
                <w:sz w:val="22"/>
                <w:szCs w:val="22"/>
              </w:rPr>
            </w:pPr>
            <w:r w:rsidRPr="00661C91">
              <w:rPr>
                <w:sz w:val="22"/>
                <w:szCs w:val="22"/>
              </w:rPr>
              <w:t>Show original text alongside translations</w:t>
            </w:r>
          </w:p>
        </w:tc>
      </w:tr>
      <w:tr w:rsidR="00666E46" w:rsidRPr="00661C91" w14:paraId="201D7BEA" w14:textId="77777777">
        <w:trPr>
          <w:trHeight w:val="849"/>
        </w:trPr>
        <w:tc>
          <w:tcPr>
            <w:tcW w:w="3964" w:type="dxa"/>
          </w:tcPr>
          <w:p w14:paraId="35E81E4C" w14:textId="5C487E01" w:rsidR="00666E46" w:rsidRPr="00661C91" w:rsidRDefault="009C4B77" w:rsidP="00613985">
            <w:pPr>
              <w:rPr>
                <w:b/>
                <w:bCs/>
                <w:sz w:val="22"/>
                <w:szCs w:val="22"/>
              </w:rPr>
            </w:pPr>
            <w:r w:rsidRPr="00661C91">
              <w:rPr>
                <w:b/>
                <w:bCs/>
                <w:sz w:val="22"/>
                <w:szCs w:val="22"/>
              </w:rPr>
              <w:t xml:space="preserve">4. </w:t>
            </w:r>
            <w:r w:rsidR="005C2C2E" w:rsidRPr="00661C91">
              <w:rPr>
                <w:b/>
                <w:bCs/>
                <w:sz w:val="22"/>
                <w:szCs w:val="22"/>
              </w:rPr>
              <w:t>Generate Handbook Draft</w:t>
            </w:r>
          </w:p>
        </w:tc>
        <w:tc>
          <w:tcPr>
            <w:tcW w:w="5052" w:type="dxa"/>
          </w:tcPr>
          <w:p w14:paraId="5D5E163A" w14:textId="77777777" w:rsidR="00DA42FB" w:rsidRPr="00661C91" w:rsidRDefault="00FE4C10" w:rsidP="005837CA">
            <w:pPr>
              <w:pStyle w:val="ListParagraph"/>
              <w:numPr>
                <w:ilvl w:val="0"/>
                <w:numId w:val="9"/>
              </w:numPr>
              <w:rPr>
                <w:sz w:val="22"/>
                <w:szCs w:val="22"/>
              </w:rPr>
            </w:pPr>
            <w:r w:rsidRPr="00661C91">
              <w:rPr>
                <w:sz w:val="22"/>
                <w:szCs w:val="22"/>
              </w:rPr>
              <w:t>Create handbook page drafts</w:t>
            </w:r>
          </w:p>
          <w:p w14:paraId="7D8784DC" w14:textId="77777777" w:rsidR="00DA42FB" w:rsidRPr="00661C91" w:rsidRDefault="00DA42FB" w:rsidP="005837CA">
            <w:pPr>
              <w:pStyle w:val="ListParagraph"/>
              <w:numPr>
                <w:ilvl w:val="0"/>
                <w:numId w:val="9"/>
              </w:numPr>
              <w:rPr>
                <w:sz w:val="22"/>
                <w:szCs w:val="22"/>
              </w:rPr>
            </w:pPr>
            <w:r w:rsidRPr="00661C91">
              <w:rPr>
                <w:sz w:val="22"/>
                <w:szCs w:val="22"/>
              </w:rPr>
              <w:t>Generate APA references</w:t>
            </w:r>
          </w:p>
          <w:p w14:paraId="24DF2865" w14:textId="5300EB4D" w:rsidR="00666E46" w:rsidRPr="00661C91" w:rsidRDefault="00DA42FB" w:rsidP="005837CA">
            <w:pPr>
              <w:pStyle w:val="ListParagraph"/>
              <w:numPr>
                <w:ilvl w:val="0"/>
                <w:numId w:val="9"/>
              </w:numPr>
              <w:rPr>
                <w:sz w:val="22"/>
                <w:szCs w:val="22"/>
              </w:rPr>
            </w:pPr>
            <w:r w:rsidRPr="00661C91">
              <w:rPr>
                <w:sz w:val="22"/>
                <w:szCs w:val="22"/>
              </w:rPr>
              <w:t>Suggest figures and examples</w:t>
            </w:r>
          </w:p>
        </w:tc>
      </w:tr>
      <w:tr w:rsidR="000D17EC" w:rsidRPr="00661C91" w14:paraId="25B2AAC6" w14:textId="77777777" w:rsidTr="6B0ABC9B">
        <w:trPr>
          <w:trHeight w:val="720"/>
        </w:trPr>
        <w:tc>
          <w:tcPr>
            <w:tcW w:w="3964" w:type="dxa"/>
          </w:tcPr>
          <w:p w14:paraId="6B9470E6" w14:textId="27F5AB88" w:rsidR="000D17EC" w:rsidRPr="00661C91" w:rsidRDefault="009C4B77" w:rsidP="00613985">
            <w:pPr>
              <w:rPr>
                <w:b/>
                <w:bCs/>
                <w:sz w:val="22"/>
                <w:szCs w:val="22"/>
              </w:rPr>
            </w:pPr>
            <w:r w:rsidRPr="00661C91">
              <w:rPr>
                <w:b/>
                <w:bCs/>
                <w:sz w:val="22"/>
                <w:szCs w:val="22"/>
              </w:rPr>
              <w:t xml:space="preserve">5. </w:t>
            </w:r>
            <w:r w:rsidR="000D17EC" w:rsidRPr="00661C91">
              <w:rPr>
                <w:b/>
                <w:bCs/>
                <w:sz w:val="22"/>
                <w:szCs w:val="22"/>
              </w:rPr>
              <w:t>Human Review</w:t>
            </w:r>
          </w:p>
        </w:tc>
        <w:tc>
          <w:tcPr>
            <w:tcW w:w="5052" w:type="dxa"/>
          </w:tcPr>
          <w:p w14:paraId="1FBCF7F9" w14:textId="77777777" w:rsidR="00DA42FB" w:rsidRPr="00661C91" w:rsidRDefault="000D17EC" w:rsidP="005837CA">
            <w:pPr>
              <w:pStyle w:val="ListParagraph"/>
              <w:numPr>
                <w:ilvl w:val="0"/>
                <w:numId w:val="9"/>
              </w:numPr>
              <w:rPr>
                <w:sz w:val="22"/>
                <w:szCs w:val="22"/>
              </w:rPr>
            </w:pPr>
            <w:r w:rsidRPr="00661C91">
              <w:rPr>
                <w:sz w:val="22"/>
                <w:szCs w:val="22"/>
              </w:rPr>
              <w:t>Edit generated prompt</w:t>
            </w:r>
          </w:p>
          <w:p w14:paraId="2F81DC9B" w14:textId="77777777" w:rsidR="00DA42FB" w:rsidRPr="00661C91" w:rsidRDefault="00DA42FB" w:rsidP="005837CA">
            <w:pPr>
              <w:pStyle w:val="ListParagraph"/>
              <w:numPr>
                <w:ilvl w:val="0"/>
                <w:numId w:val="9"/>
              </w:numPr>
              <w:rPr>
                <w:sz w:val="22"/>
                <w:szCs w:val="22"/>
              </w:rPr>
            </w:pPr>
            <w:r w:rsidRPr="00661C91">
              <w:rPr>
                <w:sz w:val="22"/>
                <w:szCs w:val="22"/>
              </w:rPr>
              <w:t>Verify sources</w:t>
            </w:r>
          </w:p>
          <w:p w14:paraId="6E042DEE" w14:textId="240B38C5" w:rsidR="000D17EC" w:rsidRPr="00661C91" w:rsidRDefault="00DA42FB" w:rsidP="005837CA">
            <w:pPr>
              <w:pStyle w:val="ListParagraph"/>
              <w:numPr>
                <w:ilvl w:val="0"/>
                <w:numId w:val="9"/>
              </w:numPr>
              <w:rPr>
                <w:sz w:val="22"/>
                <w:szCs w:val="22"/>
              </w:rPr>
            </w:pPr>
            <w:r w:rsidRPr="00661C91">
              <w:rPr>
                <w:sz w:val="22"/>
                <w:szCs w:val="22"/>
              </w:rPr>
              <w:t>Approve final handbook pages</w:t>
            </w:r>
          </w:p>
          <w:p w14:paraId="38BC2A61" w14:textId="65DC6861" w:rsidR="000D17EC" w:rsidRPr="00661C91" w:rsidRDefault="72687FF4" w:rsidP="005837CA">
            <w:pPr>
              <w:pStyle w:val="ListParagraph"/>
              <w:numPr>
                <w:ilvl w:val="0"/>
                <w:numId w:val="9"/>
              </w:numPr>
              <w:rPr>
                <w:sz w:val="22"/>
                <w:szCs w:val="22"/>
              </w:rPr>
            </w:pPr>
            <w:r w:rsidRPr="00661C91">
              <w:rPr>
                <w:rFonts w:eastAsiaTheme="minorEastAsia"/>
                <w:sz w:val="22"/>
                <w:szCs w:val="22"/>
              </w:rPr>
              <w:t>Check wording against ISO 20607 4.4 comprehensibility principles</w:t>
            </w:r>
          </w:p>
        </w:tc>
      </w:tr>
      <w:tr w:rsidR="000D17EC" w:rsidRPr="00661C91" w14:paraId="4747C7F4" w14:textId="77777777" w:rsidTr="008773EF">
        <w:tc>
          <w:tcPr>
            <w:tcW w:w="3964" w:type="dxa"/>
          </w:tcPr>
          <w:p w14:paraId="743CF13C" w14:textId="6CB93958" w:rsidR="000D17EC" w:rsidRPr="00661C91" w:rsidRDefault="009C4B77" w:rsidP="00613985">
            <w:pPr>
              <w:rPr>
                <w:b/>
                <w:bCs/>
                <w:sz w:val="22"/>
                <w:szCs w:val="22"/>
              </w:rPr>
            </w:pPr>
            <w:r w:rsidRPr="00661C91">
              <w:rPr>
                <w:b/>
                <w:bCs/>
                <w:sz w:val="22"/>
                <w:szCs w:val="22"/>
              </w:rPr>
              <w:t xml:space="preserve">6. </w:t>
            </w:r>
            <w:r w:rsidR="001B7C54" w:rsidRPr="00661C91">
              <w:rPr>
                <w:b/>
                <w:bCs/>
                <w:sz w:val="22"/>
                <w:szCs w:val="22"/>
              </w:rPr>
              <w:t>Publish</w:t>
            </w:r>
          </w:p>
        </w:tc>
        <w:tc>
          <w:tcPr>
            <w:tcW w:w="5052" w:type="dxa"/>
          </w:tcPr>
          <w:p w14:paraId="60FF9018" w14:textId="6D5CD4D8" w:rsidR="000D17EC" w:rsidRPr="00661C91" w:rsidRDefault="001B7C54" w:rsidP="005837CA">
            <w:pPr>
              <w:pStyle w:val="ListParagraph"/>
              <w:numPr>
                <w:ilvl w:val="0"/>
                <w:numId w:val="10"/>
              </w:numPr>
              <w:rPr>
                <w:sz w:val="22"/>
                <w:szCs w:val="22"/>
              </w:rPr>
            </w:pPr>
            <w:r w:rsidRPr="00661C91">
              <w:rPr>
                <w:sz w:val="22"/>
                <w:szCs w:val="22"/>
              </w:rPr>
              <w:t>Export handbook pages</w:t>
            </w:r>
          </w:p>
        </w:tc>
      </w:tr>
    </w:tbl>
    <w:p w14:paraId="2EA1AD3B" w14:textId="77777777" w:rsidR="00E77907" w:rsidRDefault="00E77907" w:rsidP="00666DA1">
      <w:pPr>
        <w:pStyle w:val="Heading2"/>
        <w:rPr>
          <w:sz w:val="28"/>
          <w:szCs w:val="28"/>
        </w:rPr>
      </w:pPr>
    </w:p>
    <w:p w14:paraId="005022EF" w14:textId="05BDD770" w:rsidR="0030272A" w:rsidRPr="00661C91" w:rsidRDefault="00E67A22" w:rsidP="00666DA1">
      <w:pPr>
        <w:pStyle w:val="Heading2"/>
        <w:rPr>
          <w:sz w:val="28"/>
          <w:szCs w:val="28"/>
        </w:rPr>
      </w:pPr>
      <w:bookmarkStart w:id="19" w:name="_Toc240548392"/>
      <w:r w:rsidRPr="00661C91">
        <w:rPr>
          <w:sz w:val="28"/>
          <w:szCs w:val="28"/>
        </w:rPr>
        <w:t xml:space="preserve">2.3 </w:t>
      </w:r>
      <w:r w:rsidR="00625D8D" w:rsidRPr="00661C91">
        <w:rPr>
          <w:sz w:val="28"/>
          <w:szCs w:val="28"/>
        </w:rPr>
        <w:t>Output Qualities</w:t>
      </w:r>
      <w:bookmarkEnd w:id="19"/>
    </w:p>
    <w:p w14:paraId="26A212C1" w14:textId="77777777" w:rsidR="006A6B79" w:rsidRPr="00661C91" w:rsidRDefault="006A6B79" w:rsidP="006A6B79">
      <w:pPr>
        <w:rPr>
          <w:sz w:val="22"/>
          <w:szCs w:val="22"/>
        </w:rPr>
      </w:pPr>
      <w:r w:rsidRPr="00661C91">
        <w:rPr>
          <w:sz w:val="22"/>
          <w:szCs w:val="22"/>
        </w:rPr>
        <w:t>A handbook page produced by the platform should:</w:t>
      </w:r>
    </w:p>
    <w:tbl>
      <w:tblPr>
        <w:tblStyle w:val="TableGrid"/>
        <w:tblW w:w="0" w:type="auto"/>
        <w:tblLook w:val="04A0" w:firstRow="1" w:lastRow="0" w:firstColumn="1" w:lastColumn="0" w:noHBand="0" w:noVBand="1"/>
      </w:tblPr>
      <w:tblGrid>
        <w:gridCol w:w="4508"/>
        <w:gridCol w:w="4508"/>
      </w:tblGrid>
      <w:tr w:rsidR="00D13DDC" w:rsidRPr="00661C91" w14:paraId="25361412" w14:textId="77777777" w:rsidTr="00D13DDC">
        <w:tc>
          <w:tcPr>
            <w:tcW w:w="4508" w:type="dxa"/>
          </w:tcPr>
          <w:p w14:paraId="256B637C" w14:textId="758FDDCE" w:rsidR="00D13DDC" w:rsidRPr="00661C91" w:rsidRDefault="00865758" w:rsidP="006A6B79">
            <w:pPr>
              <w:rPr>
                <w:b/>
                <w:sz w:val="22"/>
                <w:szCs w:val="22"/>
              </w:rPr>
            </w:pPr>
            <w:r w:rsidRPr="00661C91">
              <w:rPr>
                <w:b/>
              </w:rPr>
              <w:t>Output quality</w:t>
            </w:r>
          </w:p>
        </w:tc>
        <w:tc>
          <w:tcPr>
            <w:tcW w:w="4508" w:type="dxa"/>
          </w:tcPr>
          <w:p w14:paraId="23D45E65" w14:textId="0569D714" w:rsidR="00D13DDC" w:rsidRPr="00661C91" w:rsidRDefault="00D46D11" w:rsidP="006A6B79">
            <w:pPr>
              <w:rPr>
                <w:b/>
              </w:rPr>
            </w:pPr>
            <w:r w:rsidRPr="00661C91">
              <w:rPr>
                <w:b/>
                <w:bCs/>
              </w:rPr>
              <w:t>D</w:t>
            </w:r>
            <w:r w:rsidR="00865758" w:rsidRPr="00661C91">
              <w:rPr>
                <w:b/>
                <w:bCs/>
              </w:rPr>
              <w:t>es</w:t>
            </w:r>
            <w:r w:rsidRPr="00661C91">
              <w:rPr>
                <w:b/>
                <w:bCs/>
              </w:rPr>
              <w:t>cription</w:t>
            </w:r>
          </w:p>
        </w:tc>
      </w:tr>
      <w:tr w:rsidR="00D13DDC" w:rsidRPr="00661C91" w14:paraId="34C5B120" w14:textId="77777777" w:rsidTr="00D13DDC">
        <w:tc>
          <w:tcPr>
            <w:tcW w:w="4508" w:type="dxa"/>
          </w:tcPr>
          <w:p w14:paraId="26ACC60A" w14:textId="70E38FE7" w:rsidR="00D13DDC" w:rsidRPr="00661C91" w:rsidRDefault="00D46D11" w:rsidP="006A6B79">
            <w:pPr>
              <w:rPr>
                <w:sz w:val="22"/>
                <w:szCs w:val="22"/>
              </w:rPr>
            </w:pPr>
            <w:r w:rsidRPr="00661C91">
              <w:rPr>
                <w:sz w:val="22"/>
                <w:szCs w:val="22"/>
              </w:rPr>
              <w:t>1. Be structured consistently</w:t>
            </w:r>
          </w:p>
        </w:tc>
        <w:tc>
          <w:tcPr>
            <w:tcW w:w="4508" w:type="dxa"/>
          </w:tcPr>
          <w:p w14:paraId="5D3B0A3D" w14:textId="77777777" w:rsidR="00D46D11" w:rsidRPr="00661C91" w:rsidRDefault="00D46D11" w:rsidP="00D46D11">
            <w:pPr>
              <w:spacing w:after="160" w:line="279" w:lineRule="auto"/>
              <w:rPr>
                <w:sz w:val="22"/>
                <w:szCs w:val="22"/>
              </w:rPr>
            </w:pPr>
            <w:r w:rsidRPr="00661C91">
              <w:rPr>
                <w:sz w:val="22"/>
                <w:szCs w:val="22"/>
              </w:rPr>
              <w:t>Each page follows a standard format, including:</w:t>
            </w:r>
          </w:p>
          <w:p w14:paraId="3D04BD12" w14:textId="77777777" w:rsidR="00D46D11" w:rsidRPr="00661C91" w:rsidRDefault="00D46D11" w:rsidP="005837CA">
            <w:pPr>
              <w:pStyle w:val="ListParagraph"/>
              <w:numPr>
                <w:ilvl w:val="0"/>
                <w:numId w:val="4"/>
              </w:numPr>
              <w:jc w:val="both"/>
              <w:rPr>
                <w:sz w:val="22"/>
                <w:szCs w:val="22"/>
              </w:rPr>
            </w:pPr>
            <w:r w:rsidRPr="00661C91">
              <w:rPr>
                <w:sz w:val="22"/>
                <w:szCs w:val="22"/>
              </w:rPr>
              <w:t xml:space="preserve">Title </w:t>
            </w:r>
          </w:p>
          <w:p w14:paraId="79D63F7D" w14:textId="77777777" w:rsidR="00D46D11" w:rsidRPr="00661C91" w:rsidRDefault="00D46D11" w:rsidP="005837CA">
            <w:pPr>
              <w:pStyle w:val="ListParagraph"/>
              <w:numPr>
                <w:ilvl w:val="0"/>
                <w:numId w:val="4"/>
              </w:numPr>
              <w:jc w:val="both"/>
              <w:rPr>
                <w:sz w:val="22"/>
                <w:szCs w:val="22"/>
              </w:rPr>
            </w:pPr>
            <w:r w:rsidRPr="00661C91">
              <w:rPr>
                <w:sz w:val="22"/>
                <w:szCs w:val="22"/>
              </w:rPr>
              <w:t xml:space="preserve">Introduction </w:t>
            </w:r>
          </w:p>
          <w:p w14:paraId="2B4EAA74" w14:textId="77777777" w:rsidR="00D46D11" w:rsidRPr="00661C91" w:rsidRDefault="00D46D11" w:rsidP="005837CA">
            <w:pPr>
              <w:pStyle w:val="ListParagraph"/>
              <w:numPr>
                <w:ilvl w:val="0"/>
                <w:numId w:val="4"/>
              </w:numPr>
              <w:jc w:val="both"/>
              <w:rPr>
                <w:sz w:val="22"/>
                <w:szCs w:val="22"/>
              </w:rPr>
            </w:pPr>
            <w:r w:rsidRPr="00661C91">
              <w:rPr>
                <w:sz w:val="22"/>
                <w:szCs w:val="22"/>
              </w:rPr>
              <w:t xml:space="preserve">Main findings </w:t>
            </w:r>
          </w:p>
          <w:p w14:paraId="03EDEA5A" w14:textId="77777777" w:rsidR="00D46D11" w:rsidRPr="00661C91" w:rsidRDefault="00D46D11" w:rsidP="005837CA">
            <w:pPr>
              <w:pStyle w:val="ListParagraph"/>
              <w:numPr>
                <w:ilvl w:val="0"/>
                <w:numId w:val="4"/>
              </w:numPr>
              <w:jc w:val="both"/>
              <w:rPr>
                <w:sz w:val="22"/>
                <w:szCs w:val="22"/>
              </w:rPr>
            </w:pPr>
            <w:r w:rsidRPr="00661C91">
              <w:rPr>
                <w:sz w:val="22"/>
                <w:szCs w:val="22"/>
              </w:rPr>
              <w:t xml:space="preserve">Practical examples </w:t>
            </w:r>
          </w:p>
          <w:p w14:paraId="594439BD" w14:textId="77777777" w:rsidR="00D46D11" w:rsidRPr="00661C91" w:rsidRDefault="00D46D11" w:rsidP="005837CA">
            <w:pPr>
              <w:pStyle w:val="ListParagraph"/>
              <w:numPr>
                <w:ilvl w:val="0"/>
                <w:numId w:val="4"/>
              </w:numPr>
              <w:jc w:val="both"/>
              <w:rPr>
                <w:sz w:val="22"/>
                <w:szCs w:val="22"/>
              </w:rPr>
            </w:pPr>
            <w:r w:rsidRPr="00661C91">
              <w:rPr>
                <w:sz w:val="22"/>
                <w:szCs w:val="22"/>
              </w:rPr>
              <w:t xml:space="preserve">Recommendations </w:t>
            </w:r>
          </w:p>
          <w:p w14:paraId="4D363CC2" w14:textId="2967E699" w:rsidR="00D13DDC" w:rsidRPr="00661C91" w:rsidRDefault="00D46D11" w:rsidP="005837CA">
            <w:pPr>
              <w:pStyle w:val="ListParagraph"/>
              <w:numPr>
                <w:ilvl w:val="0"/>
                <w:numId w:val="4"/>
              </w:numPr>
              <w:rPr>
                <w:sz w:val="22"/>
                <w:szCs w:val="22"/>
              </w:rPr>
            </w:pPr>
            <w:r w:rsidRPr="00661C91">
              <w:rPr>
                <w:sz w:val="22"/>
                <w:szCs w:val="22"/>
              </w:rPr>
              <w:t>References</w:t>
            </w:r>
          </w:p>
        </w:tc>
      </w:tr>
      <w:tr w:rsidR="00D13DDC" w:rsidRPr="00661C91" w14:paraId="502E09B7" w14:textId="77777777" w:rsidTr="00D13DDC">
        <w:tc>
          <w:tcPr>
            <w:tcW w:w="4508" w:type="dxa"/>
          </w:tcPr>
          <w:p w14:paraId="1F28D984" w14:textId="39D02509" w:rsidR="00D13DDC" w:rsidRPr="00661C91" w:rsidRDefault="0080785B" w:rsidP="006A6B79">
            <w:pPr>
              <w:rPr>
                <w:sz w:val="22"/>
                <w:szCs w:val="22"/>
              </w:rPr>
            </w:pPr>
            <w:r w:rsidRPr="00661C91">
              <w:rPr>
                <w:sz w:val="22"/>
                <w:szCs w:val="22"/>
              </w:rPr>
              <w:t xml:space="preserve">2. </w:t>
            </w:r>
            <w:r w:rsidR="00382153" w:rsidRPr="00661C91">
              <w:rPr>
                <w:sz w:val="22"/>
                <w:szCs w:val="22"/>
              </w:rPr>
              <w:t>Be written in clear English</w:t>
            </w:r>
          </w:p>
        </w:tc>
        <w:tc>
          <w:tcPr>
            <w:tcW w:w="4508" w:type="dxa"/>
          </w:tcPr>
          <w:p w14:paraId="7D2D5BF7" w14:textId="2225FD15" w:rsidR="00D13DDC" w:rsidRPr="00661C91" w:rsidRDefault="004D3D23" w:rsidP="00896F75">
            <w:pPr>
              <w:spacing w:after="160" w:line="279" w:lineRule="auto"/>
            </w:pPr>
            <w:r w:rsidRPr="00661C91">
              <w:rPr>
                <w:sz w:val="22"/>
                <w:szCs w:val="22"/>
              </w:rPr>
              <w:t>The content on the page is written in professional, easy-to-understand English suitable for engineers, designers, and SME owners.</w:t>
            </w:r>
            <w:r w:rsidR="2B697FF9" w:rsidRPr="00661C91">
              <w:rPr>
                <w:sz w:val="22"/>
                <w:szCs w:val="22"/>
              </w:rPr>
              <w:t xml:space="preserve"> </w:t>
            </w:r>
            <w:r w:rsidR="2B697FF9" w:rsidRPr="00661C91">
              <w:rPr>
                <w:rFonts w:ascii="Aptos" w:eastAsia="Aptos" w:hAnsi="Aptos" w:cs="Aptos"/>
                <w:sz w:val="22"/>
                <w:szCs w:val="22"/>
              </w:rPr>
              <w:t>Terminology and wording follow the comprehensibility principles described in ISO 20607:2019, Clause 4.4 (Comprehensible terminology and wording).</w:t>
            </w:r>
          </w:p>
        </w:tc>
      </w:tr>
      <w:tr w:rsidR="00D13DDC" w:rsidRPr="00661C91" w14:paraId="1F30C955" w14:textId="77777777" w:rsidTr="00D13DDC">
        <w:tc>
          <w:tcPr>
            <w:tcW w:w="4508" w:type="dxa"/>
          </w:tcPr>
          <w:p w14:paraId="11379C68" w14:textId="35E26686" w:rsidR="00D13DDC" w:rsidRPr="00661C91" w:rsidRDefault="00471FBF" w:rsidP="006A6B79">
            <w:pPr>
              <w:rPr>
                <w:sz w:val="22"/>
                <w:szCs w:val="22"/>
              </w:rPr>
            </w:pPr>
            <w:r w:rsidRPr="00661C91">
              <w:rPr>
                <w:sz w:val="22"/>
                <w:szCs w:val="22"/>
              </w:rPr>
              <w:t xml:space="preserve">3. Be </w:t>
            </w:r>
            <w:r w:rsidR="00BD7D91" w:rsidRPr="00661C91">
              <w:rPr>
                <w:sz w:val="22"/>
                <w:szCs w:val="22"/>
              </w:rPr>
              <w:t>traceable</w:t>
            </w:r>
            <w:r w:rsidRPr="00661C91">
              <w:rPr>
                <w:sz w:val="22"/>
                <w:szCs w:val="22"/>
              </w:rPr>
              <w:t xml:space="preserve"> to sources</w:t>
            </w:r>
          </w:p>
        </w:tc>
        <w:tc>
          <w:tcPr>
            <w:tcW w:w="4508" w:type="dxa"/>
          </w:tcPr>
          <w:p w14:paraId="1D77FCFA" w14:textId="051B5B7B" w:rsidR="00D13DDC" w:rsidRPr="00661C91" w:rsidRDefault="00896F75" w:rsidP="00896F75">
            <w:pPr>
              <w:spacing w:after="160" w:line="279" w:lineRule="auto"/>
            </w:pPr>
            <w:r w:rsidRPr="00661C91">
              <w:rPr>
                <w:sz w:val="22"/>
                <w:szCs w:val="22"/>
              </w:rPr>
              <w:t>Every key claim, recommendation, and finding is linked to a supporting source or interview.</w:t>
            </w:r>
          </w:p>
        </w:tc>
      </w:tr>
      <w:tr w:rsidR="00D13DDC" w:rsidRPr="00661C91" w14:paraId="16E7BE97" w14:textId="77777777" w:rsidTr="00D13DDC">
        <w:tc>
          <w:tcPr>
            <w:tcW w:w="4508" w:type="dxa"/>
          </w:tcPr>
          <w:p w14:paraId="2DA8726F" w14:textId="2EE638D9" w:rsidR="00D13DDC" w:rsidRPr="00661C91" w:rsidRDefault="00D91F4E" w:rsidP="006A6B79">
            <w:pPr>
              <w:rPr>
                <w:sz w:val="22"/>
                <w:szCs w:val="22"/>
              </w:rPr>
            </w:pPr>
            <w:r w:rsidRPr="00661C91">
              <w:rPr>
                <w:sz w:val="22"/>
                <w:szCs w:val="22"/>
              </w:rPr>
              <w:t>4. Maintain a consistent style</w:t>
            </w:r>
          </w:p>
        </w:tc>
        <w:tc>
          <w:tcPr>
            <w:tcW w:w="4508" w:type="dxa"/>
          </w:tcPr>
          <w:p w14:paraId="323ADAC6" w14:textId="3B3A4C60" w:rsidR="00D13DDC" w:rsidRPr="00661C91" w:rsidRDefault="00A7111A" w:rsidP="00D91F4E">
            <w:pPr>
              <w:spacing w:after="160" w:line="279" w:lineRule="auto"/>
            </w:pPr>
            <w:r w:rsidRPr="00661C91">
              <w:rPr>
                <w:sz w:val="22"/>
                <w:szCs w:val="22"/>
              </w:rPr>
              <w:t>P</w:t>
            </w:r>
            <w:r w:rsidR="00D91F4E" w:rsidRPr="00661C91">
              <w:rPr>
                <w:sz w:val="22"/>
                <w:szCs w:val="22"/>
              </w:rPr>
              <w:t>ages use the same tone, terminology, formatting, and citation style.</w:t>
            </w:r>
          </w:p>
        </w:tc>
      </w:tr>
      <w:tr w:rsidR="00D13DDC" w:rsidRPr="00661C91" w14:paraId="2FC53CE7" w14:textId="77777777" w:rsidTr="00D13DDC">
        <w:tc>
          <w:tcPr>
            <w:tcW w:w="4508" w:type="dxa"/>
          </w:tcPr>
          <w:p w14:paraId="53876678" w14:textId="35016E7E" w:rsidR="00D13DDC" w:rsidRPr="00661C91" w:rsidRDefault="00CC74B0" w:rsidP="006A6B79">
            <w:pPr>
              <w:rPr>
                <w:sz w:val="22"/>
                <w:szCs w:val="22"/>
              </w:rPr>
            </w:pPr>
            <w:r w:rsidRPr="00661C91">
              <w:rPr>
                <w:sz w:val="22"/>
                <w:szCs w:val="22"/>
              </w:rPr>
              <w:t>5. include citations</w:t>
            </w:r>
          </w:p>
        </w:tc>
        <w:tc>
          <w:tcPr>
            <w:tcW w:w="4508" w:type="dxa"/>
          </w:tcPr>
          <w:p w14:paraId="0C72EB9A" w14:textId="5FED7EFB" w:rsidR="00D13DDC" w:rsidRPr="00661C91" w:rsidRDefault="00A7111A" w:rsidP="00A7111A">
            <w:pPr>
              <w:spacing w:after="160" w:line="279" w:lineRule="auto"/>
            </w:pPr>
            <w:r w:rsidRPr="00661C91">
              <w:rPr>
                <w:sz w:val="22"/>
                <w:szCs w:val="22"/>
              </w:rPr>
              <w:t>Sources are referenced according to APA 7th edition.</w:t>
            </w:r>
          </w:p>
        </w:tc>
      </w:tr>
      <w:tr w:rsidR="00776C2C" w:rsidRPr="00661C91" w14:paraId="554D00AF" w14:textId="77777777" w:rsidTr="00D13DDC">
        <w:tc>
          <w:tcPr>
            <w:tcW w:w="4508" w:type="dxa"/>
          </w:tcPr>
          <w:p w14:paraId="1A726914" w14:textId="590F49C2" w:rsidR="00776C2C" w:rsidRDefault="00776C2C" w:rsidP="00776C2C">
            <w:pPr>
              <w:rPr>
                <w:rFonts w:ascii="Aptos" w:eastAsia="Aptos" w:hAnsi="Aptos" w:cs="Aptos"/>
                <w:i/>
                <w:iCs/>
                <w:color w:val="EE0000"/>
                <w:sz w:val="22"/>
                <w:szCs w:val="22"/>
                <w:lang w:val="en-US"/>
              </w:rPr>
            </w:pPr>
            <w:r w:rsidRPr="00776C2C">
              <w:rPr>
                <w:sz w:val="22"/>
                <w:szCs w:val="22"/>
              </w:rPr>
              <w:t>6. Protect interview participants</w:t>
            </w:r>
            <w:r>
              <w:rPr>
                <w:sz w:val="22"/>
                <w:szCs w:val="22"/>
              </w:rPr>
              <w:t xml:space="preserve"> (</w:t>
            </w:r>
            <w:r w:rsidRPr="00776C2C">
              <w:rPr>
                <w:rFonts w:ascii="Aptos" w:eastAsia="Aptos" w:hAnsi="Aptos" w:cs="Aptos"/>
                <w:i/>
                <w:iCs/>
                <w:color w:val="EE0000"/>
                <w:sz w:val="22"/>
                <w:szCs w:val="22"/>
                <w:lang w:val="en-US"/>
              </w:rPr>
              <w:t>Response to lecturer feedback (week 2), question 2.</w:t>
            </w:r>
            <w:r>
              <w:rPr>
                <w:rFonts w:ascii="Aptos" w:eastAsia="Aptos" w:hAnsi="Aptos" w:cs="Aptos"/>
                <w:i/>
                <w:iCs/>
                <w:color w:val="EE0000"/>
                <w:sz w:val="22"/>
                <w:szCs w:val="22"/>
                <w:lang w:val="en-US"/>
              </w:rPr>
              <w:t>)</w:t>
            </w:r>
          </w:p>
          <w:p w14:paraId="0BB68CCD" w14:textId="3235E7ED" w:rsidR="00776C2C" w:rsidRPr="00776C2C" w:rsidRDefault="00776C2C" w:rsidP="006A6B79">
            <w:pPr>
              <w:rPr>
                <w:sz w:val="22"/>
                <w:szCs w:val="22"/>
                <w:lang w:val="en-US"/>
              </w:rPr>
            </w:pPr>
          </w:p>
        </w:tc>
        <w:tc>
          <w:tcPr>
            <w:tcW w:w="4508" w:type="dxa"/>
          </w:tcPr>
          <w:p w14:paraId="75443909" w14:textId="1D2CF501" w:rsidR="00776C2C" w:rsidRPr="00661C91" w:rsidRDefault="00776C2C" w:rsidP="00A7111A">
            <w:pPr>
              <w:rPr>
                <w:sz w:val="22"/>
                <w:szCs w:val="22"/>
              </w:rPr>
            </w:pPr>
            <w:r w:rsidRPr="00776C2C">
              <w:rPr>
                <w:sz w:val="22"/>
                <w:szCs w:val="22"/>
              </w:rPr>
              <w:t>No handbook page names an interviewee, their employer or any detail that identifies them, unless that company has given written consent to be named.</w:t>
            </w:r>
          </w:p>
        </w:tc>
      </w:tr>
    </w:tbl>
    <w:p w14:paraId="4F410A69" w14:textId="65B02A04" w:rsidR="0030272A" w:rsidRPr="00661C91" w:rsidRDefault="007A6859" w:rsidP="00666DA1">
      <w:pPr>
        <w:pStyle w:val="Heading2"/>
        <w:rPr>
          <w:sz w:val="28"/>
          <w:szCs w:val="28"/>
        </w:rPr>
      </w:pPr>
      <w:bookmarkStart w:id="20" w:name="_Toc240548393"/>
      <w:r w:rsidRPr="00661C91">
        <w:rPr>
          <w:sz w:val="28"/>
          <w:szCs w:val="28"/>
        </w:rPr>
        <w:lastRenderedPageBreak/>
        <w:t xml:space="preserve">2.4 </w:t>
      </w:r>
      <w:r w:rsidR="0030272A" w:rsidRPr="00661C91">
        <w:rPr>
          <w:sz w:val="28"/>
          <w:szCs w:val="28"/>
        </w:rPr>
        <w:t>Known constraints</w:t>
      </w:r>
      <w:bookmarkEnd w:id="20"/>
      <w:r w:rsidR="0030272A" w:rsidRPr="00661C91">
        <w:rPr>
          <w:sz w:val="28"/>
          <w:szCs w:val="28"/>
        </w:rPr>
        <w:t xml:space="preserve"> </w:t>
      </w:r>
    </w:p>
    <w:p w14:paraId="5817EC0C" w14:textId="5C7B3D32" w:rsidR="00CA1049" w:rsidRPr="00661C91" w:rsidRDefault="00A672A6" w:rsidP="00CA1049">
      <w:pPr>
        <w:rPr>
          <w:b/>
          <w:sz w:val="22"/>
          <w:szCs w:val="22"/>
        </w:rPr>
      </w:pPr>
      <w:r w:rsidRPr="00661C91">
        <w:rPr>
          <w:b/>
          <w:bCs/>
          <w:sz w:val="22"/>
          <w:szCs w:val="22"/>
        </w:rPr>
        <w:t>Requirements for literature / sources</w:t>
      </w:r>
    </w:p>
    <w:p w14:paraId="3CA03D5D" w14:textId="77777777" w:rsidR="00A672A6" w:rsidRPr="00661C91" w:rsidRDefault="00660340" w:rsidP="005837CA">
      <w:pPr>
        <w:pStyle w:val="ListParagraph"/>
        <w:numPr>
          <w:ilvl w:val="0"/>
          <w:numId w:val="7"/>
        </w:numPr>
        <w:rPr>
          <w:sz w:val="22"/>
          <w:szCs w:val="22"/>
        </w:rPr>
      </w:pPr>
      <w:r w:rsidRPr="00661C91">
        <w:rPr>
          <w:sz w:val="22"/>
          <w:szCs w:val="22"/>
        </w:rPr>
        <w:t>Literature is no more than 4 years old.</w:t>
      </w:r>
    </w:p>
    <w:p w14:paraId="0D4B0A0C" w14:textId="77777777" w:rsidR="00A672A6" w:rsidRPr="00661C91" w:rsidRDefault="00660340" w:rsidP="005837CA">
      <w:pPr>
        <w:pStyle w:val="ListParagraph"/>
        <w:numPr>
          <w:ilvl w:val="0"/>
          <w:numId w:val="7"/>
        </w:numPr>
        <w:rPr>
          <w:sz w:val="22"/>
          <w:szCs w:val="22"/>
        </w:rPr>
      </w:pPr>
      <w:r w:rsidRPr="00661C91">
        <w:rPr>
          <w:sz w:val="22"/>
          <w:szCs w:val="22"/>
        </w:rPr>
        <w:t>Sources are academic or professional (no Wikipedia or blogs without an author).</w:t>
      </w:r>
    </w:p>
    <w:p w14:paraId="05034AE2" w14:textId="77777777" w:rsidR="00A672A6" w:rsidRPr="00661C91" w:rsidRDefault="00660340" w:rsidP="005837CA">
      <w:pPr>
        <w:pStyle w:val="ListParagraph"/>
        <w:numPr>
          <w:ilvl w:val="0"/>
          <w:numId w:val="7"/>
        </w:numPr>
        <w:rPr>
          <w:sz w:val="22"/>
          <w:szCs w:val="22"/>
        </w:rPr>
      </w:pPr>
      <w:r w:rsidRPr="00661C91">
        <w:rPr>
          <w:sz w:val="22"/>
          <w:szCs w:val="22"/>
        </w:rPr>
        <w:t>Language: Dutch and/or English.</w:t>
      </w:r>
    </w:p>
    <w:p w14:paraId="0FB296F3" w14:textId="2B415915" w:rsidR="00660340" w:rsidRPr="00661C91" w:rsidRDefault="00660340" w:rsidP="005837CA">
      <w:pPr>
        <w:pStyle w:val="ListParagraph"/>
        <w:numPr>
          <w:ilvl w:val="0"/>
          <w:numId w:val="7"/>
        </w:numPr>
        <w:rPr>
          <w:sz w:val="22"/>
          <w:szCs w:val="22"/>
        </w:rPr>
      </w:pPr>
      <w:r w:rsidRPr="00661C91">
        <w:rPr>
          <w:sz w:val="22"/>
          <w:szCs w:val="22"/>
        </w:rPr>
        <w:t>Sources originate from recognized publishers, professional journals, government</w:t>
      </w:r>
      <w:r w:rsidR="000607E4" w:rsidRPr="00661C91">
        <w:rPr>
          <w:sz w:val="22"/>
          <w:szCs w:val="22"/>
        </w:rPr>
        <w:t xml:space="preserve"> </w:t>
      </w:r>
      <w:r w:rsidRPr="00661C91">
        <w:rPr>
          <w:sz w:val="22"/>
          <w:szCs w:val="22"/>
        </w:rPr>
        <w:t>bodies, or reputable knowledge organizations.</w:t>
      </w:r>
    </w:p>
    <w:p w14:paraId="325DB7AF" w14:textId="77777777" w:rsidR="00FB67F7" w:rsidRPr="00661C91" w:rsidRDefault="00FB67F7" w:rsidP="00FB67F7">
      <w:pPr>
        <w:rPr>
          <w:b/>
          <w:bCs/>
          <w:sz w:val="22"/>
          <w:szCs w:val="22"/>
        </w:rPr>
      </w:pPr>
      <w:r w:rsidRPr="00661C91">
        <w:rPr>
          <w:b/>
          <w:bCs/>
          <w:sz w:val="22"/>
          <w:szCs w:val="22"/>
        </w:rPr>
        <w:t>Agentic CLI</w:t>
      </w:r>
    </w:p>
    <w:p w14:paraId="505C7B88" w14:textId="77777777" w:rsidR="00FB67F7" w:rsidRDefault="00FB67F7" w:rsidP="005837CA">
      <w:pPr>
        <w:pStyle w:val="ListParagraph"/>
        <w:numPr>
          <w:ilvl w:val="0"/>
          <w:numId w:val="8"/>
        </w:numPr>
        <w:rPr>
          <w:sz w:val="22"/>
          <w:szCs w:val="22"/>
        </w:rPr>
      </w:pPr>
      <w:r w:rsidRPr="00661C91">
        <w:rPr>
          <w:sz w:val="22"/>
          <w:szCs w:val="22"/>
        </w:rPr>
        <w:t>The platform must be operated through an agentic CLI instead of custom-coded software.</w:t>
      </w:r>
    </w:p>
    <w:p w14:paraId="0C0CF7D2" w14:textId="2FC26FF9" w:rsidR="00175D66" w:rsidRPr="00661C91" w:rsidRDefault="00175D66" w:rsidP="005837CA">
      <w:pPr>
        <w:pStyle w:val="ListParagraph"/>
        <w:numPr>
          <w:ilvl w:val="0"/>
          <w:numId w:val="8"/>
        </w:numPr>
        <w:rPr>
          <w:sz w:val="22"/>
          <w:szCs w:val="22"/>
        </w:rPr>
      </w:pPr>
      <w:r w:rsidRPr="00175D66">
        <w:rPr>
          <w:sz w:val="22"/>
          <w:szCs w:val="22"/>
        </w:rPr>
        <w:t xml:space="preserve">Design consequence: the platform is a set of instructions and file contracts, not an application. Behaviour changes by editing an instruction rather than rewriting code, so a team without developers can maintain it; in exchange, every part performed by a model needs a human checkpoint before publication. Why this holds for our three language tasks is set out in blueprint </w:t>
      </w:r>
      <w:r w:rsidR="005B5C5C">
        <w:rPr>
          <w:sz w:val="22"/>
          <w:szCs w:val="22"/>
        </w:rPr>
        <w:t>1</w:t>
      </w:r>
      <w:r w:rsidRPr="00175D66">
        <w:rPr>
          <w:sz w:val="22"/>
          <w:szCs w:val="22"/>
        </w:rPr>
        <w:t>.7.</w:t>
      </w:r>
    </w:p>
    <w:p w14:paraId="06FBEAC6" w14:textId="77777777" w:rsidR="00FB67F7" w:rsidRPr="00661C91" w:rsidRDefault="00FB67F7" w:rsidP="00FB67F7">
      <w:pPr>
        <w:rPr>
          <w:b/>
          <w:bCs/>
          <w:sz w:val="22"/>
          <w:szCs w:val="22"/>
        </w:rPr>
      </w:pPr>
      <w:r w:rsidRPr="00661C91">
        <w:rPr>
          <w:b/>
          <w:bCs/>
          <w:sz w:val="22"/>
          <w:szCs w:val="22"/>
        </w:rPr>
        <w:t>Existing Infrastructure</w:t>
      </w:r>
    </w:p>
    <w:p w14:paraId="2AE12341" w14:textId="316FC80C" w:rsidR="005804B6" w:rsidRDefault="00FB67F7" w:rsidP="005837CA">
      <w:pPr>
        <w:pStyle w:val="ListParagraph"/>
        <w:numPr>
          <w:ilvl w:val="0"/>
          <w:numId w:val="8"/>
        </w:numPr>
        <w:rPr>
          <w:sz w:val="22"/>
          <w:szCs w:val="22"/>
        </w:rPr>
      </w:pPr>
      <w:r w:rsidRPr="00661C91">
        <w:rPr>
          <w:sz w:val="22"/>
          <w:szCs w:val="22"/>
        </w:rPr>
        <w:t>The project must reuse existing wiki and website infrastructure.</w:t>
      </w:r>
    </w:p>
    <w:p w14:paraId="035B47A7" w14:textId="77777777" w:rsidR="00493D23" w:rsidRDefault="00493D23" w:rsidP="00493D23">
      <w:pPr>
        <w:pStyle w:val="ListParagraph"/>
        <w:rPr>
          <w:rFonts w:ascii="Aptos" w:eastAsia="Aptos" w:hAnsi="Aptos" w:cs="Aptos"/>
          <w:i/>
          <w:iCs/>
          <w:color w:val="EE0000"/>
          <w:sz w:val="22"/>
          <w:szCs w:val="22"/>
          <w:lang w:val="en-US"/>
        </w:rPr>
      </w:pPr>
    </w:p>
    <w:p w14:paraId="0F5BA949" w14:textId="5F08B40B" w:rsidR="00493D23" w:rsidRPr="00493D23" w:rsidRDefault="00493D23" w:rsidP="73CF8DFB">
      <w:pPr>
        <w:pStyle w:val="ListParagraph"/>
        <w:rPr>
          <w:rFonts w:ascii="Aptos" w:eastAsia="Aptos" w:hAnsi="Aptos" w:cs="Aptos"/>
          <w:i/>
          <w:iCs/>
          <w:color w:val="EE0000"/>
          <w:sz w:val="22"/>
          <w:szCs w:val="22"/>
          <w:lang w:val="en-US"/>
        </w:rPr>
      </w:pPr>
      <w:r w:rsidRPr="73CF8DFB">
        <w:rPr>
          <w:rFonts w:ascii="Aptos" w:eastAsia="Aptos" w:hAnsi="Aptos" w:cs="Aptos"/>
          <w:i/>
          <w:iCs/>
          <w:color w:val="EE0000"/>
          <w:sz w:val="22"/>
          <w:szCs w:val="22"/>
          <w:lang w:val="en-US"/>
        </w:rPr>
        <w:t>Response to lecture feedback (week 2), question 1.</w:t>
      </w:r>
    </w:p>
    <w:p w14:paraId="0BF7F651" w14:textId="77777777" w:rsidR="001D1998" w:rsidRPr="00776C2C" w:rsidRDefault="001D1998" w:rsidP="005837CA">
      <w:pPr>
        <w:pStyle w:val="NormalWeb"/>
        <w:numPr>
          <w:ilvl w:val="0"/>
          <w:numId w:val="8"/>
        </w:numPr>
        <w:rPr>
          <w:rFonts w:asciiTheme="minorHAnsi" w:eastAsiaTheme="minorHAnsi" w:hAnsiTheme="minorHAnsi" w:cstheme="minorBidi"/>
          <w:sz w:val="22"/>
          <w:szCs w:val="22"/>
          <w:lang w:val="en-GB" w:eastAsia="en-US"/>
        </w:rPr>
      </w:pPr>
      <w:r w:rsidRPr="00776C2C">
        <w:rPr>
          <w:rFonts w:asciiTheme="minorHAnsi" w:eastAsiaTheme="minorHAnsi" w:hAnsiTheme="minorHAnsi" w:cstheme="minorBidi"/>
          <w:sz w:val="22"/>
          <w:szCs w:val="22"/>
          <w:lang w:val="en-GB" w:eastAsia="en-US"/>
        </w:rPr>
        <w:t>Non-coder operation</w:t>
      </w:r>
    </w:p>
    <w:p w14:paraId="7E4882D7" w14:textId="2B675C8D" w:rsidR="001D1998" w:rsidRPr="001D1998" w:rsidRDefault="001D1998" w:rsidP="005837CA">
      <w:pPr>
        <w:pStyle w:val="NormalWeb"/>
        <w:numPr>
          <w:ilvl w:val="2"/>
          <w:numId w:val="2"/>
        </w:numPr>
        <w:rPr>
          <w:rFonts w:asciiTheme="minorHAnsi" w:eastAsiaTheme="minorHAnsi" w:hAnsiTheme="minorHAnsi" w:cstheme="minorBidi"/>
          <w:sz w:val="22"/>
          <w:szCs w:val="22"/>
          <w:lang w:val="en-GB" w:eastAsia="en-US"/>
        </w:rPr>
      </w:pPr>
      <w:r w:rsidRPr="001D1998">
        <w:rPr>
          <w:rFonts w:asciiTheme="minorHAnsi" w:eastAsiaTheme="minorHAnsi" w:hAnsiTheme="minorHAnsi" w:cstheme="minorBidi"/>
          <w:sz w:val="22"/>
          <w:szCs w:val="22"/>
          <w:lang w:val="en-GB" w:eastAsia="en-US"/>
        </w:rPr>
        <w:t>The platform must be runnable by a team member who does not program.</w:t>
      </w:r>
    </w:p>
    <w:p w14:paraId="3ED06EF0" w14:textId="10FD991B" w:rsidR="001D1998" w:rsidRPr="001D1998" w:rsidRDefault="001D1998" w:rsidP="005837CA">
      <w:pPr>
        <w:pStyle w:val="NormalWeb"/>
        <w:numPr>
          <w:ilvl w:val="2"/>
          <w:numId w:val="2"/>
        </w:numPr>
        <w:rPr>
          <w:rFonts w:asciiTheme="minorHAnsi" w:eastAsiaTheme="minorHAnsi" w:hAnsiTheme="minorHAnsi" w:cstheme="minorBidi"/>
          <w:sz w:val="22"/>
          <w:szCs w:val="22"/>
          <w:lang w:val="en-GB" w:eastAsia="en-US"/>
        </w:rPr>
      </w:pPr>
      <w:r w:rsidRPr="001D1998">
        <w:rPr>
          <w:rFonts w:asciiTheme="minorHAnsi" w:eastAsiaTheme="minorHAnsi" w:hAnsiTheme="minorHAnsi" w:cstheme="minorBidi"/>
          <w:sz w:val="22"/>
          <w:szCs w:val="22"/>
          <w:lang w:val="en-GB" w:eastAsia="en-US"/>
        </w:rPr>
        <w:t xml:space="preserve"> </w:t>
      </w:r>
      <w:r w:rsidRPr="001D1998">
        <w:rPr>
          <w:rFonts w:asciiTheme="minorHAnsi" w:eastAsiaTheme="minorHAnsi" w:hAnsiTheme="minorHAnsi" w:cstheme="minorBidi"/>
          <w:i/>
          <w:iCs/>
          <w:sz w:val="22"/>
          <w:szCs w:val="22"/>
          <w:lang w:val="en-GB" w:eastAsia="en-US"/>
        </w:rPr>
        <w:t>Design consequence: no part of the pipeline may require writing, compiling or maintaining code. Each part is defined by written instructions and by the shape of the file it hands on, so a new team member can run it by following the instructions.</w:t>
      </w:r>
    </w:p>
    <w:p w14:paraId="5D3CB857" w14:textId="77777777" w:rsidR="001D1998" w:rsidRPr="00776C2C" w:rsidRDefault="001D1998" w:rsidP="005837CA">
      <w:pPr>
        <w:pStyle w:val="NormalWeb"/>
        <w:numPr>
          <w:ilvl w:val="0"/>
          <w:numId w:val="8"/>
        </w:numPr>
        <w:rPr>
          <w:rFonts w:asciiTheme="minorHAnsi" w:eastAsiaTheme="minorHAnsi" w:hAnsiTheme="minorHAnsi" w:cstheme="minorBidi"/>
          <w:sz w:val="22"/>
          <w:szCs w:val="22"/>
          <w:lang w:val="en-GB" w:eastAsia="en-US"/>
        </w:rPr>
      </w:pPr>
      <w:r w:rsidRPr="00776C2C">
        <w:rPr>
          <w:rFonts w:asciiTheme="minorHAnsi" w:eastAsiaTheme="minorHAnsi" w:hAnsiTheme="minorHAnsi" w:cstheme="minorBidi"/>
          <w:sz w:val="22"/>
          <w:szCs w:val="22"/>
          <w:lang w:val="en-GB" w:eastAsia="en-US"/>
        </w:rPr>
        <w:t>Manual fallback</w:t>
      </w:r>
    </w:p>
    <w:p w14:paraId="7D78C28F" w14:textId="6EA9BC08" w:rsidR="001D1998" w:rsidRPr="001D1998" w:rsidRDefault="001D1998" w:rsidP="005837CA">
      <w:pPr>
        <w:pStyle w:val="NormalWeb"/>
        <w:numPr>
          <w:ilvl w:val="2"/>
          <w:numId w:val="2"/>
        </w:numPr>
        <w:rPr>
          <w:rFonts w:asciiTheme="minorHAnsi" w:eastAsiaTheme="minorHAnsi" w:hAnsiTheme="minorHAnsi" w:cstheme="minorBidi"/>
          <w:sz w:val="22"/>
          <w:szCs w:val="22"/>
          <w:lang w:val="en-GB" w:eastAsia="en-US"/>
        </w:rPr>
      </w:pPr>
      <w:r w:rsidRPr="001D1998">
        <w:rPr>
          <w:rFonts w:asciiTheme="minorHAnsi" w:eastAsiaTheme="minorHAnsi" w:hAnsiTheme="minorHAnsi" w:cstheme="minorBidi"/>
          <w:sz w:val="22"/>
          <w:szCs w:val="22"/>
          <w:lang w:val="en-GB" w:eastAsia="en-US"/>
        </w:rPr>
        <w:t>Every step of the pipeline must also be doable by a person.</w:t>
      </w:r>
    </w:p>
    <w:p w14:paraId="1CCCE9CD" w14:textId="7408FEA4" w:rsidR="001D1998" w:rsidRPr="001D1998" w:rsidRDefault="001D1998" w:rsidP="005837CA">
      <w:pPr>
        <w:pStyle w:val="NormalWeb"/>
        <w:numPr>
          <w:ilvl w:val="2"/>
          <w:numId w:val="2"/>
        </w:numPr>
        <w:rPr>
          <w:rFonts w:asciiTheme="minorHAnsi" w:eastAsiaTheme="minorHAnsi" w:hAnsiTheme="minorHAnsi" w:cstheme="minorBidi"/>
          <w:sz w:val="22"/>
          <w:szCs w:val="22"/>
          <w:lang w:val="en-GB" w:eastAsia="en-US"/>
        </w:rPr>
      </w:pPr>
      <w:r w:rsidRPr="001D1998">
        <w:rPr>
          <w:rFonts w:asciiTheme="minorHAnsi" w:eastAsiaTheme="minorHAnsi" w:hAnsiTheme="minorHAnsi" w:cstheme="minorBidi"/>
          <w:i/>
          <w:iCs/>
          <w:sz w:val="22"/>
          <w:szCs w:val="22"/>
          <w:lang w:val="en-GB" w:eastAsia="en-US"/>
        </w:rPr>
        <w:t>Design consequence: each of the six parts (Collect, Appraise, Translate, Draft, Check, Publish) is defined by its input file and its output file, not by the tool that produces it. If the model service is unavailable, too expensive or gives unusable output, a team member can produce the same file by hand and the pipeline continues.</w:t>
      </w:r>
    </w:p>
    <w:p w14:paraId="14870D86" w14:textId="4F1EBBC3" w:rsidR="00776C2C" w:rsidRDefault="00776C2C" w:rsidP="73CF8DFB">
      <w:pPr>
        <w:rPr>
          <w:rFonts w:ascii="Aptos" w:eastAsia="Aptos" w:hAnsi="Aptos" w:cs="Aptos"/>
          <w:i/>
          <w:iCs/>
          <w:color w:val="EE0000"/>
          <w:sz w:val="22"/>
          <w:szCs w:val="22"/>
          <w:lang w:val="en-US"/>
        </w:rPr>
      </w:pPr>
      <w:r w:rsidRPr="73CF8DFB">
        <w:rPr>
          <w:rFonts w:ascii="Aptos" w:eastAsia="Aptos" w:hAnsi="Aptos" w:cs="Aptos"/>
          <w:i/>
          <w:iCs/>
          <w:color w:val="EE0000"/>
          <w:sz w:val="22"/>
          <w:szCs w:val="22"/>
          <w:lang w:val="en-US"/>
        </w:rPr>
        <w:t>Response to lecture</w:t>
      </w:r>
      <w:r w:rsidR="046E131F" w:rsidRPr="73CF8DFB">
        <w:rPr>
          <w:rFonts w:ascii="Aptos" w:eastAsia="Aptos" w:hAnsi="Aptos" w:cs="Aptos"/>
          <w:i/>
          <w:iCs/>
          <w:color w:val="EE0000"/>
          <w:sz w:val="22"/>
          <w:szCs w:val="22"/>
          <w:lang w:val="en-US"/>
        </w:rPr>
        <w:t xml:space="preserve"> </w:t>
      </w:r>
      <w:r w:rsidRPr="73CF8DFB">
        <w:rPr>
          <w:rFonts w:ascii="Aptos" w:eastAsia="Aptos" w:hAnsi="Aptos" w:cs="Aptos"/>
          <w:i/>
          <w:iCs/>
          <w:color w:val="EE0000"/>
          <w:sz w:val="22"/>
          <w:szCs w:val="22"/>
          <w:lang w:val="en-US"/>
        </w:rPr>
        <w:t>feedback (week 2), question 2.</w:t>
      </w:r>
    </w:p>
    <w:p w14:paraId="6FD001D2" w14:textId="77777777" w:rsidR="00776C2C" w:rsidRPr="00776C2C" w:rsidRDefault="00776C2C" w:rsidP="00776C2C">
      <w:pPr>
        <w:rPr>
          <w:b/>
          <w:bCs/>
          <w:sz w:val="22"/>
          <w:szCs w:val="22"/>
        </w:rPr>
      </w:pPr>
      <w:r w:rsidRPr="00776C2C">
        <w:rPr>
          <w:b/>
          <w:bCs/>
          <w:sz w:val="22"/>
          <w:szCs w:val="22"/>
        </w:rPr>
        <w:t>Handling of interview material</w:t>
      </w:r>
    </w:p>
    <w:p w14:paraId="19E2CDB4" w14:textId="3EC207C5" w:rsidR="00776C2C" w:rsidRPr="00776C2C" w:rsidRDefault="00776C2C" w:rsidP="005837CA">
      <w:pPr>
        <w:pStyle w:val="ListParagraph"/>
        <w:numPr>
          <w:ilvl w:val="0"/>
          <w:numId w:val="14"/>
        </w:numPr>
        <w:rPr>
          <w:sz w:val="22"/>
          <w:szCs w:val="22"/>
        </w:rPr>
      </w:pPr>
      <w:r w:rsidRPr="00776C2C">
        <w:rPr>
          <w:sz w:val="22"/>
          <w:szCs w:val="22"/>
        </w:rPr>
        <w:lastRenderedPageBreak/>
        <w:t>Interview transcripts and recordings are the team's own field material and contain personal data: the name of the interviewee, their role, their employer and their opinions about their own work.</w:t>
      </w:r>
    </w:p>
    <w:p w14:paraId="2CFA21F9" w14:textId="46C85EC6" w:rsidR="00776C2C" w:rsidRPr="00776C2C" w:rsidRDefault="00776C2C" w:rsidP="005837CA">
      <w:pPr>
        <w:pStyle w:val="ListParagraph"/>
        <w:numPr>
          <w:ilvl w:val="0"/>
          <w:numId w:val="8"/>
        </w:numPr>
        <w:rPr>
          <w:sz w:val="22"/>
          <w:szCs w:val="22"/>
        </w:rPr>
      </w:pPr>
      <w:r w:rsidRPr="00776C2C">
        <w:rPr>
          <w:sz w:val="22"/>
          <w:szCs w:val="22"/>
        </w:rPr>
        <w:t>Raw, unredacted interview material must never be sent to an external model service. Only material from which person- and company-identifying details have been removed by a team member may leave the platform.</w:t>
      </w:r>
    </w:p>
    <w:p w14:paraId="12F60E0C" w14:textId="30D8FBA9" w:rsidR="00776C2C" w:rsidRPr="00776C2C" w:rsidRDefault="00776C2C" w:rsidP="005837CA">
      <w:pPr>
        <w:pStyle w:val="ListParagraph"/>
        <w:numPr>
          <w:ilvl w:val="0"/>
          <w:numId w:val="8"/>
        </w:numPr>
        <w:rPr>
          <w:sz w:val="22"/>
          <w:szCs w:val="22"/>
        </w:rPr>
      </w:pPr>
      <w:r w:rsidRPr="00776C2C">
        <w:rPr>
          <w:sz w:val="22"/>
          <w:szCs w:val="22"/>
        </w:rPr>
        <w:t xml:space="preserve">Design consequence: the platform needs a single, enforced exit point rather than letting each part call an external service, and a human redaction step that a source must pass before it can be processed. This is implemented as the Gateway (blueprint, Decision 5 and </w:t>
      </w:r>
      <w:r w:rsidR="005B5C5C">
        <w:rPr>
          <w:sz w:val="22"/>
          <w:szCs w:val="22"/>
        </w:rPr>
        <w:t>1</w:t>
      </w:r>
      <w:r w:rsidRPr="00776C2C">
        <w:rPr>
          <w:sz w:val="22"/>
          <w:szCs w:val="22"/>
        </w:rPr>
        <w:t>.4).</w:t>
      </w:r>
    </w:p>
    <w:p w14:paraId="0485ABDE" w14:textId="77777777" w:rsidR="00776C2C" w:rsidRPr="00776C2C" w:rsidRDefault="00776C2C" w:rsidP="005837CA">
      <w:pPr>
        <w:pStyle w:val="ListParagraph"/>
        <w:numPr>
          <w:ilvl w:val="0"/>
          <w:numId w:val="8"/>
        </w:numPr>
        <w:rPr>
          <w:sz w:val="22"/>
          <w:szCs w:val="22"/>
        </w:rPr>
      </w:pPr>
      <w:r w:rsidRPr="00776C2C">
        <w:rPr>
          <w:sz w:val="22"/>
          <w:szCs w:val="22"/>
        </w:rPr>
        <w:t>Rationale: (a) the transcripts contain personal data and the team has no data-processing agreement with any model provider, so we treat sending them as a risk we do not take; (b) the SMEs in 1.5 grant interviews on the understanding that their material is not passed to third parties; (c) the handbook's own chapter template requires field material to be "anonymised or published with consent only".</w:t>
      </w:r>
    </w:p>
    <w:p w14:paraId="6C65BD46" w14:textId="77777777" w:rsidR="00776C2C" w:rsidRDefault="00776C2C" w:rsidP="00776C2C">
      <w:pPr>
        <w:pStyle w:val="ListParagraph"/>
        <w:rPr>
          <w:sz w:val="22"/>
          <w:szCs w:val="22"/>
        </w:rPr>
      </w:pPr>
    </w:p>
    <w:p w14:paraId="2D901D9D" w14:textId="2872135F" w:rsidR="006466DA" w:rsidRDefault="006466DA" w:rsidP="006466DA">
      <w:pPr>
        <w:rPr>
          <w:rFonts w:ascii="Aptos" w:eastAsia="Aptos" w:hAnsi="Aptos" w:cs="Aptos"/>
          <w:i/>
          <w:iCs/>
          <w:color w:val="EE0000"/>
          <w:sz w:val="22"/>
          <w:szCs w:val="22"/>
          <w:lang w:val="en-US"/>
        </w:rPr>
      </w:pPr>
      <w:r w:rsidRPr="00776C2C">
        <w:rPr>
          <w:rFonts w:ascii="Aptos" w:eastAsia="Aptos" w:hAnsi="Aptos" w:cs="Aptos"/>
          <w:i/>
          <w:iCs/>
          <w:color w:val="EE0000"/>
          <w:sz w:val="22"/>
          <w:szCs w:val="22"/>
          <w:lang w:val="en-US"/>
        </w:rPr>
        <w:t xml:space="preserve">Response to lecturer feedback (week 2), question </w:t>
      </w:r>
      <w:r>
        <w:rPr>
          <w:rFonts w:ascii="Aptos" w:eastAsia="Aptos" w:hAnsi="Aptos" w:cs="Aptos"/>
          <w:i/>
          <w:iCs/>
          <w:color w:val="EE0000"/>
          <w:sz w:val="22"/>
          <w:szCs w:val="22"/>
          <w:lang w:val="en-US"/>
        </w:rPr>
        <w:t>3</w:t>
      </w:r>
      <w:r w:rsidRPr="00776C2C">
        <w:rPr>
          <w:rFonts w:ascii="Aptos" w:eastAsia="Aptos" w:hAnsi="Aptos" w:cs="Aptos"/>
          <w:i/>
          <w:iCs/>
          <w:color w:val="EE0000"/>
          <w:sz w:val="22"/>
          <w:szCs w:val="22"/>
          <w:lang w:val="en-US"/>
        </w:rPr>
        <w:t>.</w:t>
      </w:r>
    </w:p>
    <w:p w14:paraId="41211785" w14:textId="77777777" w:rsidR="006466DA" w:rsidRPr="006466DA" w:rsidRDefault="006466DA" w:rsidP="00776C2C">
      <w:pPr>
        <w:pStyle w:val="ListParagraph"/>
        <w:rPr>
          <w:sz w:val="22"/>
          <w:szCs w:val="22"/>
          <w:lang w:val="en-US"/>
        </w:rPr>
      </w:pPr>
    </w:p>
    <w:p w14:paraId="0C9DE67B" w14:textId="77777777" w:rsidR="006466DA" w:rsidRPr="006466DA" w:rsidRDefault="006466DA" w:rsidP="006466DA">
      <w:pPr>
        <w:ind w:left="360"/>
        <w:rPr>
          <w:sz w:val="22"/>
          <w:szCs w:val="22"/>
          <w:lang w:val="es-ES"/>
        </w:rPr>
      </w:pPr>
      <w:r w:rsidRPr="006466DA">
        <w:rPr>
          <w:b/>
          <w:bCs/>
          <w:sz w:val="22"/>
          <w:szCs w:val="22"/>
          <w:lang w:val="es-ES"/>
        </w:rPr>
        <w:t>Model service behind the Gateway</w:t>
      </w:r>
    </w:p>
    <w:p w14:paraId="209FA153" w14:textId="77777777" w:rsidR="006466DA" w:rsidRPr="006466DA" w:rsidRDefault="006466DA" w:rsidP="005837CA">
      <w:pPr>
        <w:numPr>
          <w:ilvl w:val="0"/>
          <w:numId w:val="15"/>
        </w:numPr>
        <w:rPr>
          <w:sz w:val="22"/>
          <w:szCs w:val="22"/>
          <w:lang w:val="en-US"/>
        </w:rPr>
      </w:pPr>
      <w:r w:rsidRPr="006466DA">
        <w:rPr>
          <w:sz w:val="22"/>
          <w:szCs w:val="22"/>
          <w:lang w:val="en-US"/>
        </w:rPr>
        <w:t>The platform calls exactly one model service at a time, and which one is a team decision recorded here, not an implementation detail chosen inside a part.</w:t>
      </w:r>
    </w:p>
    <w:p w14:paraId="26FCC02D" w14:textId="15C7FF91" w:rsidR="006466DA" w:rsidRPr="006466DA" w:rsidRDefault="006466DA" w:rsidP="005837CA">
      <w:pPr>
        <w:numPr>
          <w:ilvl w:val="0"/>
          <w:numId w:val="15"/>
        </w:numPr>
        <w:rPr>
          <w:sz w:val="22"/>
          <w:szCs w:val="22"/>
          <w:lang w:val="en-US"/>
        </w:rPr>
      </w:pPr>
      <w:r w:rsidRPr="006466DA">
        <w:rPr>
          <w:sz w:val="22"/>
          <w:szCs w:val="22"/>
          <w:lang w:val="en-US"/>
        </w:rPr>
        <w:t xml:space="preserve">Permitted at this stage: </w:t>
      </w:r>
      <w:r w:rsidRPr="006466DA">
        <w:rPr>
          <w:b/>
          <w:bCs/>
          <w:sz w:val="22"/>
          <w:szCs w:val="22"/>
          <w:lang w:val="en-US"/>
        </w:rPr>
        <w:t>[</w:t>
      </w:r>
      <w:r w:rsidR="00BD7D91" w:rsidRPr="006466DA">
        <w:rPr>
          <w:b/>
          <w:bCs/>
          <w:sz w:val="22"/>
          <w:szCs w:val="22"/>
          <w:lang w:val="en-US"/>
        </w:rPr>
        <w:t>number</w:t>
      </w:r>
      <w:r w:rsidRPr="006466DA">
        <w:rPr>
          <w:b/>
          <w:bCs/>
          <w:sz w:val="22"/>
          <w:szCs w:val="22"/>
          <w:lang w:val="en-US"/>
        </w:rPr>
        <w:t xml:space="preserve"> del </w:t>
      </w:r>
      <w:r w:rsidR="00BD7D91" w:rsidRPr="006466DA">
        <w:rPr>
          <w:b/>
          <w:bCs/>
          <w:sz w:val="22"/>
          <w:szCs w:val="22"/>
          <w:lang w:val="en-US"/>
        </w:rPr>
        <w:t>service</w:t>
      </w:r>
      <w:r w:rsidRPr="006466DA">
        <w:rPr>
          <w:b/>
          <w:bCs/>
          <w:sz w:val="22"/>
          <w:szCs w:val="22"/>
          <w:lang w:val="en-US"/>
        </w:rPr>
        <w:t>]</w:t>
      </w:r>
      <w:r w:rsidRPr="006466DA">
        <w:rPr>
          <w:sz w:val="22"/>
          <w:szCs w:val="22"/>
          <w:lang w:val="en-US"/>
        </w:rPr>
        <w:t>. Any change requires a new PRD version.</w:t>
      </w:r>
    </w:p>
    <w:p w14:paraId="49653BB7" w14:textId="048E72BD" w:rsidR="006466DA" w:rsidRPr="006466DA" w:rsidRDefault="006466DA" w:rsidP="005837CA">
      <w:pPr>
        <w:numPr>
          <w:ilvl w:val="0"/>
          <w:numId w:val="15"/>
        </w:numPr>
        <w:rPr>
          <w:sz w:val="22"/>
          <w:szCs w:val="22"/>
          <w:lang w:val="en-US"/>
        </w:rPr>
      </w:pPr>
      <w:r w:rsidRPr="006466DA">
        <w:rPr>
          <w:sz w:val="22"/>
          <w:szCs w:val="22"/>
          <w:lang w:val="en-US"/>
        </w:rPr>
        <w:t>Where a task can be done by a European or open-weight model of acceptable quality, we prefer it over a US-hosted service.</w:t>
      </w:r>
    </w:p>
    <w:p w14:paraId="4BB0AC41" w14:textId="010EEA39" w:rsidR="006466DA" w:rsidRPr="006466DA" w:rsidRDefault="006466DA" w:rsidP="005837CA">
      <w:pPr>
        <w:numPr>
          <w:ilvl w:val="0"/>
          <w:numId w:val="15"/>
        </w:numPr>
        <w:rPr>
          <w:sz w:val="22"/>
          <w:szCs w:val="22"/>
          <w:lang w:val="en-US"/>
        </w:rPr>
      </w:pPr>
      <w:r w:rsidRPr="006466DA">
        <w:rPr>
          <w:i/>
          <w:iCs/>
          <w:sz w:val="22"/>
          <w:szCs w:val="22"/>
          <w:lang w:val="en-US"/>
        </w:rPr>
        <w:t>Design consequence: because only Gateway talks to the outside world (blueprint, Decision 5), switching model service is a change in one place, not in six parts. This keeps the option of moving to a European or locally hosted model open rather than closing it by accident.</w:t>
      </w:r>
    </w:p>
    <w:p w14:paraId="53CD0C1C" w14:textId="77777777" w:rsidR="006466DA" w:rsidRPr="006466DA" w:rsidRDefault="006466DA" w:rsidP="006466DA">
      <w:pPr>
        <w:ind w:left="360"/>
        <w:rPr>
          <w:sz w:val="22"/>
          <w:szCs w:val="22"/>
          <w:lang w:val="en-US"/>
        </w:rPr>
      </w:pPr>
      <w:r w:rsidRPr="006466DA">
        <w:rPr>
          <w:i/>
          <w:iCs/>
          <w:sz w:val="22"/>
          <w:szCs w:val="22"/>
          <w:lang w:val="en-US"/>
        </w:rPr>
        <w:t>Rationale: our own handbook chapter on geopolitics and vendor models advises SMEs to know which provider they depend on and to keep a fallback. The platform follows the same rule it publishes. The observation that drove this requirement is in the research proposal (AIBS 1.1), which notes that AI features in CAD software concentrate dependence on mainly U.S.-based providers; this constraint turns that observation into a commitment about our own platform.</w:t>
      </w:r>
    </w:p>
    <w:p w14:paraId="00AE348A" w14:textId="77777777" w:rsidR="001D1998" w:rsidRPr="00776C2C" w:rsidRDefault="001D1998" w:rsidP="00776C2C">
      <w:pPr>
        <w:ind w:left="360"/>
        <w:rPr>
          <w:sz w:val="22"/>
          <w:szCs w:val="22"/>
          <w:lang w:val="en-US"/>
        </w:rPr>
      </w:pPr>
    </w:p>
    <w:p w14:paraId="712B02FF" w14:textId="65CC8356" w:rsidR="00E4048D" w:rsidRPr="00661C91" w:rsidRDefault="007A6859" w:rsidP="00666DA1">
      <w:pPr>
        <w:pStyle w:val="Heading2"/>
        <w:rPr>
          <w:sz w:val="28"/>
          <w:szCs w:val="28"/>
        </w:rPr>
      </w:pPr>
      <w:bookmarkStart w:id="21" w:name="_Toc240548394"/>
      <w:r w:rsidRPr="00661C91">
        <w:rPr>
          <w:sz w:val="28"/>
          <w:szCs w:val="28"/>
        </w:rPr>
        <w:t xml:space="preserve">2.5 </w:t>
      </w:r>
      <w:r w:rsidR="00E4048D" w:rsidRPr="00661C91">
        <w:rPr>
          <w:sz w:val="28"/>
          <w:szCs w:val="28"/>
        </w:rPr>
        <w:t>Source material</w:t>
      </w:r>
      <w:bookmarkEnd w:id="21"/>
    </w:p>
    <w:p w14:paraId="3303CADD" w14:textId="77777777" w:rsidR="00E63FBD" w:rsidRPr="00661C91" w:rsidRDefault="00E63FBD" w:rsidP="008B4545">
      <w:pPr>
        <w:jc w:val="both"/>
        <w:rPr>
          <w:sz w:val="22"/>
          <w:szCs w:val="22"/>
        </w:rPr>
      </w:pPr>
      <w:r w:rsidRPr="00661C91">
        <w:rPr>
          <w:sz w:val="22"/>
          <w:szCs w:val="22"/>
        </w:rPr>
        <w:t>Many useful sources for Dutch SMEs are written in Dutch, including:</w:t>
      </w:r>
    </w:p>
    <w:p w14:paraId="338A55B4" w14:textId="77777777" w:rsidR="00E63FBD" w:rsidRPr="00661C91" w:rsidRDefault="00E63FBD" w:rsidP="005837CA">
      <w:pPr>
        <w:pStyle w:val="ListParagraph"/>
        <w:numPr>
          <w:ilvl w:val="0"/>
          <w:numId w:val="5"/>
        </w:numPr>
        <w:ind w:left="360"/>
        <w:jc w:val="both"/>
        <w:rPr>
          <w:sz w:val="22"/>
          <w:szCs w:val="22"/>
        </w:rPr>
      </w:pPr>
      <w:r w:rsidRPr="00661C91">
        <w:rPr>
          <w:sz w:val="22"/>
          <w:szCs w:val="22"/>
        </w:rPr>
        <w:t xml:space="preserve">CBS reports </w:t>
      </w:r>
    </w:p>
    <w:p w14:paraId="5D06B6ED" w14:textId="77777777" w:rsidR="00E63FBD" w:rsidRPr="00661C91" w:rsidRDefault="00E63FBD" w:rsidP="005837CA">
      <w:pPr>
        <w:pStyle w:val="ListParagraph"/>
        <w:numPr>
          <w:ilvl w:val="0"/>
          <w:numId w:val="5"/>
        </w:numPr>
        <w:ind w:left="360"/>
        <w:jc w:val="both"/>
        <w:rPr>
          <w:sz w:val="22"/>
          <w:szCs w:val="22"/>
        </w:rPr>
      </w:pPr>
      <w:r w:rsidRPr="00661C91">
        <w:rPr>
          <w:sz w:val="22"/>
          <w:szCs w:val="22"/>
        </w:rPr>
        <w:lastRenderedPageBreak/>
        <w:t xml:space="preserve">Chamber of Commerce publications </w:t>
      </w:r>
    </w:p>
    <w:p w14:paraId="65A48873" w14:textId="77777777" w:rsidR="00E63FBD" w:rsidRPr="00661C91" w:rsidRDefault="00E63FBD" w:rsidP="005837CA">
      <w:pPr>
        <w:pStyle w:val="ListParagraph"/>
        <w:numPr>
          <w:ilvl w:val="0"/>
          <w:numId w:val="5"/>
        </w:numPr>
        <w:ind w:left="360"/>
        <w:jc w:val="both"/>
        <w:rPr>
          <w:sz w:val="22"/>
          <w:szCs w:val="22"/>
        </w:rPr>
      </w:pPr>
      <w:r w:rsidRPr="00661C91">
        <w:rPr>
          <w:sz w:val="22"/>
          <w:szCs w:val="22"/>
        </w:rPr>
        <w:t xml:space="preserve">Sector organizations </w:t>
      </w:r>
    </w:p>
    <w:p w14:paraId="74138242" w14:textId="77777777" w:rsidR="00E63FBD" w:rsidRPr="00661C91" w:rsidRDefault="00E63FBD" w:rsidP="005837CA">
      <w:pPr>
        <w:pStyle w:val="ListParagraph"/>
        <w:numPr>
          <w:ilvl w:val="0"/>
          <w:numId w:val="5"/>
        </w:numPr>
        <w:ind w:left="360"/>
        <w:jc w:val="both"/>
        <w:rPr>
          <w:sz w:val="22"/>
          <w:szCs w:val="22"/>
        </w:rPr>
      </w:pPr>
      <w:r w:rsidRPr="00661C91">
        <w:rPr>
          <w:sz w:val="22"/>
          <w:szCs w:val="22"/>
        </w:rPr>
        <w:t xml:space="preserve">Regional news articles </w:t>
      </w:r>
    </w:p>
    <w:p w14:paraId="79D02677" w14:textId="01B5A51C" w:rsidR="00125192" w:rsidRDefault="00E63FBD" w:rsidP="005837CA">
      <w:pPr>
        <w:pStyle w:val="ListParagraph"/>
        <w:numPr>
          <w:ilvl w:val="0"/>
          <w:numId w:val="5"/>
        </w:numPr>
        <w:ind w:left="360"/>
        <w:jc w:val="both"/>
        <w:rPr>
          <w:sz w:val="22"/>
          <w:szCs w:val="22"/>
        </w:rPr>
      </w:pPr>
      <w:r w:rsidRPr="00661C91">
        <w:rPr>
          <w:sz w:val="22"/>
          <w:szCs w:val="22"/>
        </w:rPr>
        <w:t>Interview transcripts</w:t>
      </w:r>
    </w:p>
    <w:p w14:paraId="61467C50" w14:textId="1FBC813D" w:rsidR="00776C2C" w:rsidRDefault="00776C2C" w:rsidP="005837CA">
      <w:pPr>
        <w:pStyle w:val="ListParagraph"/>
        <w:numPr>
          <w:ilvl w:val="0"/>
          <w:numId w:val="5"/>
        </w:numPr>
        <w:ind w:left="360"/>
        <w:jc w:val="both"/>
        <w:rPr>
          <w:sz w:val="22"/>
          <w:szCs w:val="22"/>
        </w:rPr>
      </w:pPr>
      <w:r w:rsidRPr="00776C2C">
        <w:rPr>
          <w:sz w:val="22"/>
          <w:szCs w:val="22"/>
        </w:rPr>
        <w:t>Prohibited</w:t>
      </w:r>
      <w:r w:rsidRPr="00776C2C">
        <w:rPr>
          <w:b/>
          <w:bCs/>
          <w:sz w:val="22"/>
          <w:szCs w:val="22"/>
        </w:rPr>
        <w:t xml:space="preserve"> </w:t>
      </w:r>
      <w:r w:rsidRPr="00776C2C">
        <w:rPr>
          <w:sz w:val="22"/>
          <w:szCs w:val="22"/>
        </w:rPr>
        <w:t>inputs</w:t>
      </w:r>
      <w:r w:rsidRPr="00776C2C">
        <w:rPr>
          <w:b/>
          <w:bCs/>
          <w:sz w:val="22"/>
          <w:szCs w:val="22"/>
        </w:rPr>
        <w:t>:</w:t>
      </w:r>
      <w:r w:rsidRPr="00776C2C">
        <w:rPr>
          <w:sz w:val="22"/>
          <w:szCs w:val="22"/>
        </w:rPr>
        <w:t xml:space="preserve"> raw interview transcripts or recordings that have not been redacted; any source containing personal data of identifiable individuals that the team has not anonymised; material a company has asked us not to reuse.</w:t>
      </w:r>
    </w:p>
    <w:p w14:paraId="6572EA1E" w14:textId="508535B3" w:rsidR="00624618" w:rsidRPr="00C6686D" w:rsidRDefault="007A6859" w:rsidP="00C6686D">
      <w:pPr>
        <w:pStyle w:val="Heading2"/>
        <w:rPr>
          <w:rFonts w:ascii="Aptos" w:eastAsia="Aptos" w:hAnsi="Aptos" w:cs="Aptos"/>
          <w:color w:val="auto"/>
          <w:sz w:val="24"/>
          <w:szCs w:val="24"/>
        </w:rPr>
      </w:pPr>
      <w:bookmarkStart w:id="22" w:name="_Toc240548395"/>
      <w:r w:rsidRPr="00C6686D">
        <w:rPr>
          <w:sz w:val="28"/>
          <w:szCs w:val="28"/>
        </w:rPr>
        <w:t>2.</w:t>
      </w:r>
      <w:r w:rsidR="00C6686D" w:rsidRPr="00C6686D">
        <w:rPr>
          <w:sz w:val="28"/>
          <w:szCs w:val="28"/>
        </w:rPr>
        <w:t>6</w:t>
      </w:r>
      <w:r w:rsidRPr="00C6686D">
        <w:rPr>
          <w:sz w:val="28"/>
          <w:szCs w:val="28"/>
        </w:rPr>
        <w:t xml:space="preserve"> </w:t>
      </w:r>
      <w:r w:rsidR="00E4048D" w:rsidRPr="00C6686D">
        <w:rPr>
          <w:sz w:val="28"/>
          <w:szCs w:val="28"/>
        </w:rPr>
        <w:t>Out of scope</w:t>
      </w:r>
      <w:r w:rsidR="00C331BA" w:rsidRPr="00C6686D">
        <w:rPr>
          <w:sz w:val="28"/>
          <w:szCs w:val="28"/>
        </w:rPr>
        <w:t xml:space="preserve"> (for now)</w:t>
      </w:r>
      <w:bookmarkEnd w:id="22"/>
    </w:p>
    <w:p w14:paraId="36870AA0" w14:textId="77777777" w:rsidR="00C331BA" w:rsidRPr="00661C91" w:rsidRDefault="00C331BA" w:rsidP="00C331BA">
      <w:pPr>
        <w:rPr>
          <w:sz w:val="22"/>
          <w:szCs w:val="22"/>
        </w:rPr>
      </w:pPr>
      <w:r w:rsidRPr="00661C91">
        <w:rPr>
          <w:sz w:val="22"/>
          <w:szCs w:val="22"/>
        </w:rPr>
        <w:t>The platform will NOT:</w:t>
      </w:r>
    </w:p>
    <w:p w14:paraId="75AF761C" w14:textId="77777777" w:rsidR="00C331BA" w:rsidRPr="00661C91" w:rsidRDefault="00C331BA" w:rsidP="005837CA">
      <w:pPr>
        <w:pStyle w:val="ListParagraph"/>
        <w:numPr>
          <w:ilvl w:val="0"/>
          <w:numId w:val="6"/>
        </w:numPr>
        <w:rPr>
          <w:sz w:val="22"/>
          <w:szCs w:val="22"/>
        </w:rPr>
      </w:pPr>
      <w:r w:rsidRPr="00661C91">
        <w:rPr>
          <w:sz w:val="22"/>
          <w:szCs w:val="22"/>
        </w:rPr>
        <w:t xml:space="preserve">Build custom AI models </w:t>
      </w:r>
    </w:p>
    <w:p w14:paraId="67531624" w14:textId="77777777" w:rsidR="00C331BA" w:rsidRPr="00661C91" w:rsidRDefault="00C331BA" w:rsidP="005837CA">
      <w:pPr>
        <w:pStyle w:val="ListParagraph"/>
        <w:numPr>
          <w:ilvl w:val="0"/>
          <w:numId w:val="6"/>
        </w:numPr>
        <w:rPr>
          <w:sz w:val="22"/>
          <w:szCs w:val="22"/>
        </w:rPr>
      </w:pPr>
      <w:r w:rsidRPr="00661C91">
        <w:rPr>
          <w:sz w:val="22"/>
          <w:szCs w:val="22"/>
        </w:rPr>
        <w:t xml:space="preserve">Replace human decision making </w:t>
      </w:r>
    </w:p>
    <w:p w14:paraId="0BF121D5" w14:textId="77777777" w:rsidR="00C331BA" w:rsidRPr="00661C91" w:rsidRDefault="00C331BA" w:rsidP="005837CA">
      <w:pPr>
        <w:pStyle w:val="ListParagraph"/>
        <w:numPr>
          <w:ilvl w:val="0"/>
          <w:numId w:val="6"/>
        </w:numPr>
        <w:rPr>
          <w:sz w:val="22"/>
          <w:szCs w:val="22"/>
        </w:rPr>
      </w:pPr>
      <w:r w:rsidRPr="00661C91">
        <w:rPr>
          <w:sz w:val="22"/>
          <w:szCs w:val="22"/>
        </w:rPr>
        <w:t xml:space="preserve">Conduct interviews itself </w:t>
      </w:r>
    </w:p>
    <w:p w14:paraId="3CABAD3D" w14:textId="77777777" w:rsidR="00C331BA" w:rsidRPr="00661C91" w:rsidRDefault="00C331BA" w:rsidP="005837CA">
      <w:pPr>
        <w:pStyle w:val="ListParagraph"/>
        <w:numPr>
          <w:ilvl w:val="0"/>
          <w:numId w:val="6"/>
        </w:numPr>
        <w:rPr>
          <w:sz w:val="22"/>
          <w:szCs w:val="22"/>
        </w:rPr>
      </w:pPr>
      <w:r w:rsidRPr="00661C91">
        <w:rPr>
          <w:sz w:val="22"/>
          <w:szCs w:val="22"/>
        </w:rPr>
        <w:t xml:space="preserve">Generate engineering designs </w:t>
      </w:r>
    </w:p>
    <w:p w14:paraId="2121D43B" w14:textId="1196F8DC" w:rsidR="00C331BA" w:rsidRPr="00661C91" w:rsidRDefault="00C331BA" w:rsidP="005837CA">
      <w:pPr>
        <w:pStyle w:val="ListParagraph"/>
        <w:numPr>
          <w:ilvl w:val="0"/>
          <w:numId w:val="6"/>
        </w:numPr>
        <w:rPr>
          <w:sz w:val="22"/>
          <w:szCs w:val="22"/>
        </w:rPr>
      </w:pPr>
      <w:r w:rsidRPr="00661C91">
        <w:rPr>
          <w:sz w:val="22"/>
          <w:szCs w:val="22"/>
        </w:rPr>
        <w:t xml:space="preserve">Integrate directly into CAD software </w:t>
      </w:r>
    </w:p>
    <w:p w14:paraId="1D0AF694" w14:textId="214EF4D3" w:rsidR="00624618" w:rsidRDefault="00C9781E" w:rsidP="00AD53FE">
      <w:pPr>
        <w:rPr>
          <w:sz w:val="22"/>
          <w:szCs w:val="22"/>
        </w:rPr>
      </w:pPr>
      <w:r w:rsidRPr="00661C91">
        <w:rPr>
          <w:sz w:val="22"/>
          <w:szCs w:val="22"/>
        </w:rPr>
        <w:t>Reason for excluding custom AI models: existing generative AI tools are already sufficient for the summarisation, translation, and extraction tasks this platform requires, and training custom models would require data, budget, and time disproportionate to a project of this scope. Off-the-shelf tools are therefore used as-is; this may be reconsidered in future versions.</w:t>
      </w:r>
    </w:p>
    <w:p w14:paraId="4051AEF9" w14:textId="77777777" w:rsidR="00BF2588" w:rsidRPr="00661C91" w:rsidRDefault="00BF2588" w:rsidP="00AD53FE">
      <w:pPr>
        <w:rPr>
          <w:sz w:val="22"/>
          <w:szCs w:val="22"/>
        </w:rPr>
      </w:pPr>
    </w:p>
    <w:p w14:paraId="6DCE7057" w14:textId="1E4B3B22" w:rsidR="00AD53FE" w:rsidRPr="00661C91" w:rsidRDefault="007A6859" w:rsidP="00666DA1">
      <w:pPr>
        <w:pStyle w:val="Heading2"/>
        <w:rPr>
          <w:sz w:val="28"/>
          <w:szCs w:val="28"/>
        </w:rPr>
      </w:pPr>
      <w:bookmarkStart w:id="23" w:name="_Toc240548396"/>
      <w:r w:rsidRPr="00661C91">
        <w:rPr>
          <w:sz w:val="28"/>
          <w:szCs w:val="28"/>
        </w:rPr>
        <w:t>2.</w:t>
      </w:r>
      <w:r w:rsidR="00C6686D">
        <w:rPr>
          <w:sz w:val="28"/>
          <w:szCs w:val="28"/>
        </w:rPr>
        <w:t>7</w:t>
      </w:r>
      <w:r w:rsidRPr="00661C91">
        <w:rPr>
          <w:sz w:val="28"/>
          <w:szCs w:val="28"/>
        </w:rPr>
        <w:t xml:space="preserve"> </w:t>
      </w:r>
      <w:r w:rsidR="00624618" w:rsidRPr="00661C91">
        <w:rPr>
          <w:sz w:val="28"/>
          <w:szCs w:val="28"/>
        </w:rPr>
        <w:t>Open</w:t>
      </w:r>
      <w:r w:rsidR="00E4737E" w:rsidRPr="00661C91">
        <w:rPr>
          <w:sz w:val="28"/>
          <w:szCs w:val="28"/>
        </w:rPr>
        <w:t xml:space="preserve"> question</w:t>
      </w:r>
      <w:r w:rsidR="00BA0C94" w:rsidRPr="00661C91">
        <w:rPr>
          <w:sz w:val="28"/>
          <w:szCs w:val="28"/>
        </w:rPr>
        <w:t xml:space="preserve">s and </w:t>
      </w:r>
      <w:r w:rsidR="00AD53FE" w:rsidRPr="00661C91">
        <w:rPr>
          <w:sz w:val="28"/>
          <w:szCs w:val="28"/>
        </w:rPr>
        <w:t>assumptions</w:t>
      </w:r>
      <w:bookmarkEnd w:id="23"/>
    </w:p>
    <w:p w14:paraId="1ED624F8" w14:textId="7198B851" w:rsidR="00A31557" w:rsidRPr="00E8765D" w:rsidRDefault="00BB2644" w:rsidP="00BB2644">
      <w:pPr>
        <w:pStyle w:val="Heading3"/>
        <w:rPr>
          <w:lang w:val="en-US"/>
        </w:rPr>
      </w:pPr>
      <w:bookmarkStart w:id="24" w:name="_Toc240548397"/>
      <w:r w:rsidRPr="00E8765D">
        <w:rPr>
          <w:lang w:val="en-US"/>
        </w:rPr>
        <w:t>2.</w:t>
      </w:r>
      <w:r w:rsidR="00C6686D" w:rsidRPr="00E8765D">
        <w:rPr>
          <w:lang w:val="en-US"/>
        </w:rPr>
        <w:t>7</w:t>
      </w:r>
      <w:r w:rsidRPr="00E8765D">
        <w:rPr>
          <w:lang w:val="en-US"/>
        </w:rPr>
        <w:t xml:space="preserve">.1 Open </w:t>
      </w:r>
      <w:r w:rsidR="00752360" w:rsidRPr="00E8765D">
        <w:rPr>
          <w:lang w:val="en-US"/>
        </w:rPr>
        <w:t>questions</w:t>
      </w:r>
      <w:bookmarkEnd w:id="24"/>
    </w:p>
    <w:p w14:paraId="592288FD" w14:textId="5A23D6AE" w:rsidR="00BB2644" w:rsidRPr="00E8765D" w:rsidRDefault="00BB2644" w:rsidP="005837CA">
      <w:pPr>
        <w:pStyle w:val="ListParagraph"/>
        <w:numPr>
          <w:ilvl w:val="0"/>
          <w:numId w:val="8"/>
        </w:numPr>
        <w:rPr>
          <w:sz w:val="22"/>
          <w:szCs w:val="22"/>
          <w:lang w:val="en-US"/>
        </w:rPr>
      </w:pPr>
      <w:r w:rsidRPr="00BB2644">
        <w:rPr>
          <w:sz w:val="22"/>
          <w:szCs w:val="22"/>
        </w:rPr>
        <w:t>Has any comparable mechanical-engineering/product-design SME already implemented AI in its design pipeline? How will such a case, if it exists, be found and verified?</w:t>
      </w:r>
    </w:p>
    <w:p w14:paraId="29936BD9" w14:textId="20133AAC" w:rsidR="00BB2644" w:rsidRPr="00E8765D" w:rsidRDefault="008E540E" w:rsidP="005837CA">
      <w:pPr>
        <w:pStyle w:val="ListParagraph"/>
        <w:numPr>
          <w:ilvl w:val="0"/>
          <w:numId w:val="8"/>
        </w:numPr>
        <w:rPr>
          <w:sz w:val="22"/>
          <w:szCs w:val="22"/>
          <w:lang w:val="en-US"/>
        </w:rPr>
      </w:pPr>
      <w:r w:rsidRPr="008E540E">
        <w:rPr>
          <w:sz w:val="22"/>
          <w:szCs w:val="22"/>
        </w:rPr>
        <w:t>What counts as a "successful" reduction in research time is there a target percentage or number, or just "faster than the 37-minute baseline"?</w:t>
      </w:r>
    </w:p>
    <w:p w14:paraId="21CBA21A" w14:textId="2682141B" w:rsidR="00BB2644" w:rsidRPr="00E8765D" w:rsidRDefault="00BB100D" w:rsidP="005837CA">
      <w:pPr>
        <w:pStyle w:val="ListParagraph"/>
        <w:numPr>
          <w:ilvl w:val="0"/>
          <w:numId w:val="8"/>
        </w:numPr>
        <w:rPr>
          <w:sz w:val="22"/>
          <w:szCs w:val="22"/>
          <w:lang w:val="en-US"/>
        </w:rPr>
      </w:pPr>
      <w:r w:rsidRPr="00BB100D">
        <w:rPr>
          <w:sz w:val="22"/>
          <w:szCs w:val="22"/>
        </w:rPr>
        <w:t>Who maintains or updates the handbook after the project ends, given there's currently no budget or owner for that (flagged as a weakness in the 7P/SWOT work)?</w:t>
      </w:r>
    </w:p>
    <w:p w14:paraId="7C6104C2" w14:textId="66252DA6" w:rsidR="00BB2644" w:rsidRDefault="00BB2644" w:rsidP="00BB2644">
      <w:pPr>
        <w:pStyle w:val="Heading3"/>
      </w:pPr>
      <w:bookmarkStart w:id="25" w:name="_Toc240548398"/>
      <w:r>
        <w:t>2.</w:t>
      </w:r>
      <w:r w:rsidR="00C6686D">
        <w:t>7</w:t>
      </w:r>
      <w:r>
        <w:t>.2 Assumptions</w:t>
      </w:r>
      <w:bookmarkEnd w:id="25"/>
    </w:p>
    <w:p w14:paraId="2EA4B9B8" w14:textId="14F5E861" w:rsidR="00580B52" w:rsidRDefault="00580B52" w:rsidP="005837CA">
      <w:pPr>
        <w:pStyle w:val="ListParagraph"/>
        <w:numPr>
          <w:ilvl w:val="0"/>
          <w:numId w:val="13"/>
        </w:numPr>
        <w:rPr>
          <w:sz w:val="22"/>
          <w:szCs w:val="22"/>
        </w:rPr>
      </w:pPr>
      <w:r w:rsidRPr="00580B52">
        <w:rPr>
          <w:sz w:val="22"/>
          <w:szCs w:val="22"/>
        </w:rPr>
        <w:t xml:space="preserve">Decision-makers at target SMEs currently lack sufficient knowledge of AI's capabilities not yet tested, currently just asserted in </w:t>
      </w:r>
      <w:r w:rsidR="005B5C5C">
        <w:rPr>
          <w:sz w:val="22"/>
          <w:szCs w:val="22"/>
        </w:rPr>
        <w:t xml:space="preserve">AIBS </w:t>
      </w:r>
      <w:r w:rsidRPr="00580B52">
        <w:rPr>
          <w:sz w:val="22"/>
          <w:szCs w:val="22"/>
        </w:rPr>
        <w:t xml:space="preserve">1.2. </w:t>
      </w:r>
    </w:p>
    <w:p w14:paraId="60A236EF" w14:textId="348D5FE6" w:rsidR="00BB2644" w:rsidRDefault="00580B52" w:rsidP="005837CA">
      <w:pPr>
        <w:pStyle w:val="ListParagraph"/>
        <w:numPr>
          <w:ilvl w:val="0"/>
          <w:numId w:val="13"/>
        </w:numPr>
        <w:rPr>
          <w:sz w:val="22"/>
          <w:szCs w:val="22"/>
        </w:rPr>
      </w:pPr>
      <w:r w:rsidRPr="00580B52">
        <w:rPr>
          <w:sz w:val="22"/>
          <w:szCs w:val="22"/>
        </w:rPr>
        <w:t>The innovation gap Draghi describes between the EU and US/China applies meaningfully at the level of individual CAD-tool AI features, not just macro R&amp;D investment.</w:t>
      </w:r>
    </w:p>
    <w:p w14:paraId="05CEE443" w14:textId="1433025A" w:rsidR="00580B52" w:rsidRDefault="00BA5359" w:rsidP="005837CA">
      <w:pPr>
        <w:pStyle w:val="ListParagraph"/>
        <w:numPr>
          <w:ilvl w:val="0"/>
          <w:numId w:val="13"/>
        </w:numPr>
        <w:rPr>
          <w:sz w:val="22"/>
          <w:szCs w:val="22"/>
        </w:rPr>
      </w:pPr>
      <w:r w:rsidRPr="00BA5359">
        <w:rPr>
          <w:sz w:val="22"/>
          <w:szCs w:val="22"/>
        </w:rPr>
        <w:t xml:space="preserve">SME decision-makers will </w:t>
      </w:r>
      <w:r w:rsidR="00BD7D91" w:rsidRPr="00BA5359">
        <w:rPr>
          <w:sz w:val="22"/>
          <w:szCs w:val="22"/>
        </w:rPr>
        <w:t>read</w:t>
      </w:r>
      <w:r w:rsidRPr="00BA5359">
        <w:rPr>
          <w:sz w:val="22"/>
          <w:szCs w:val="22"/>
        </w:rPr>
        <w:t xml:space="preserve"> and act on a written handbook, rather than needing hands-on consultancy support to change </w:t>
      </w:r>
      <w:r w:rsidR="00752360" w:rsidRPr="00BA5359">
        <w:rPr>
          <w:sz w:val="22"/>
          <w:szCs w:val="22"/>
        </w:rPr>
        <w:t>behaviour</w:t>
      </w:r>
      <w:r w:rsidRPr="00BA5359">
        <w:rPr>
          <w:sz w:val="22"/>
          <w:szCs w:val="22"/>
        </w:rPr>
        <w:t>.</w:t>
      </w:r>
    </w:p>
    <w:p w14:paraId="0B403F6B" w14:textId="051A712D" w:rsidR="007E6698" w:rsidRPr="00580B52" w:rsidRDefault="007E6698" w:rsidP="005837CA">
      <w:pPr>
        <w:pStyle w:val="ListParagraph"/>
        <w:numPr>
          <w:ilvl w:val="0"/>
          <w:numId w:val="13"/>
        </w:numPr>
        <w:rPr>
          <w:sz w:val="22"/>
          <w:szCs w:val="22"/>
        </w:rPr>
      </w:pPr>
      <w:r w:rsidRPr="18A69DFB">
        <w:rPr>
          <w:sz w:val="22"/>
          <w:szCs w:val="22"/>
        </w:rPr>
        <w:t>Design consequence: the platform is a set of instructions and file contracts, not an application. Behaviour changes by editing an instruction, so a team without developers can maintain it; in exchange, every part that a model performs needs a human checkpoint before publication.</w:t>
      </w:r>
    </w:p>
    <w:p w14:paraId="261BFF11" w14:textId="26213789" w:rsidR="00943132" w:rsidRPr="005E29F0" w:rsidRDefault="004F1BB8" w:rsidP="004F1BB8">
      <w:pPr>
        <w:pStyle w:val="Heading1"/>
      </w:pPr>
      <w:r>
        <w:lastRenderedPageBreak/>
        <w:t>3.</w:t>
      </w:r>
      <w:r w:rsidR="00943132" w:rsidRPr="005E29F0">
        <w:t>The Knowledge Architecture</w:t>
      </w:r>
    </w:p>
    <w:p w14:paraId="1B14F157" w14:textId="7795E4EB" w:rsidR="00943132" w:rsidRPr="005E29F0" w:rsidRDefault="004F1BB8" w:rsidP="00D25BE7">
      <w:pPr>
        <w:pStyle w:val="Heading2"/>
      </w:pPr>
      <w:r>
        <w:t>3.1</w:t>
      </w:r>
      <w:r w:rsidR="00943132" w:rsidRPr="005E29F0">
        <w:t xml:space="preserve"> What the platform has to know</w:t>
      </w:r>
    </w:p>
    <w:p w14:paraId="0D7B58FF" w14:textId="77777777" w:rsidR="00943132" w:rsidRPr="004651E7" w:rsidRDefault="00943132" w:rsidP="00943132">
      <w:pPr>
        <w:spacing w:after="150"/>
        <w:rPr>
          <w:sz w:val="22"/>
          <w:szCs w:val="22"/>
        </w:rPr>
      </w:pPr>
      <w:r w:rsidRPr="004651E7">
        <w:rPr>
          <w:sz w:val="22"/>
          <w:szCs w:val="22"/>
        </w:rPr>
        <w:t>What the platform reads, and where each item comes from: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943132" w:rsidRPr="005E29F0" w14:paraId="07176E5D" w14:textId="77777777">
        <w:tc>
          <w:tcPr>
            <w:tcW w:w="2400" w:type="dxa"/>
            <w:shd w:val="clear" w:color="auto" w:fill="1F3864"/>
            <w:tcMar>
              <w:top w:w="100" w:type="dxa"/>
              <w:left w:w="120" w:type="dxa"/>
              <w:bottom w:w="100" w:type="dxa"/>
              <w:right w:w="120" w:type="dxa"/>
            </w:tcMar>
          </w:tcPr>
          <w:p w14:paraId="5011DF90" w14:textId="77777777" w:rsidR="00943132" w:rsidRPr="005E29F0" w:rsidRDefault="00943132">
            <w:r w:rsidRPr="005E29F0">
              <w:rPr>
                <w:b/>
                <w:bCs/>
                <w:color w:val="FFFFFF"/>
                <w:sz w:val="20"/>
                <w:szCs w:val="20"/>
              </w:rPr>
              <w:t>What</w:t>
            </w:r>
          </w:p>
        </w:tc>
        <w:tc>
          <w:tcPr>
            <w:tcW w:w="6600" w:type="dxa"/>
            <w:shd w:val="clear" w:color="auto" w:fill="1F3864"/>
            <w:tcMar>
              <w:top w:w="100" w:type="dxa"/>
              <w:left w:w="120" w:type="dxa"/>
              <w:bottom w:w="100" w:type="dxa"/>
              <w:right w:w="120" w:type="dxa"/>
            </w:tcMar>
          </w:tcPr>
          <w:p w14:paraId="58BA889A" w14:textId="77777777" w:rsidR="00943132" w:rsidRPr="005E29F0" w:rsidRDefault="00943132">
            <w:r w:rsidRPr="005E29F0">
              <w:rPr>
                <w:b/>
                <w:bCs/>
                <w:color w:val="FFFFFF"/>
                <w:sz w:val="20"/>
                <w:szCs w:val="20"/>
              </w:rPr>
              <w:t>Where it comes from</w:t>
            </w:r>
          </w:p>
        </w:tc>
      </w:tr>
      <w:tr w:rsidR="00943132" w:rsidRPr="005E29F0" w14:paraId="0F18B309" w14:textId="77777777">
        <w:tc>
          <w:tcPr>
            <w:tcW w:w="2400" w:type="dxa"/>
            <w:tcMar>
              <w:top w:w="100" w:type="dxa"/>
              <w:left w:w="120" w:type="dxa"/>
              <w:bottom w:w="100" w:type="dxa"/>
              <w:right w:w="120" w:type="dxa"/>
            </w:tcMar>
          </w:tcPr>
          <w:p w14:paraId="28F1A746" w14:textId="77777777" w:rsidR="00943132" w:rsidRPr="005E29F0" w:rsidRDefault="00943132">
            <w:r w:rsidRPr="005E29F0">
              <w:rPr>
                <w:sz w:val="20"/>
                <w:szCs w:val="20"/>
              </w:rPr>
              <w:t>Raw sources: uploaded documents, website URLs, interview transcripts</w:t>
            </w:r>
          </w:p>
        </w:tc>
        <w:tc>
          <w:tcPr>
            <w:tcW w:w="6600" w:type="dxa"/>
            <w:tcMar>
              <w:top w:w="100" w:type="dxa"/>
              <w:left w:w="120" w:type="dxa"/>
              <w:bottom w:w="100" w:type="dxa"/>
              <w:right w:w="120" w:type="dxa"/>
            </w:tcMar>
          </w:tcPr>
          <w:p w14:paraId="59AAF8D4" w14:textId="77777777" w:rsidR="00943132" w:rsidRPr="005E29F0" w:rsidRDefault="00943132">
            <w:r w:rsidRPr="005E29F0">
              <w:rPr>
                <w:sz w:val="20"/>
                <w:szCs w:val="20"/>
              </w:rPr>
              <w:t>Supplied by a team member at Collect (PRD 2.2, step 1).</w:t>
            </w:r>
          </w:p>
        </w:tc>
      </w:tr>
      <w:tr w:rsidR="00943132" w:rsidRPr="005E29F0" w14:paraId="42D0EB89" w14:textId="77777777">
        <w:tc>
          <w:tcPr>
            <w:tcW w:w="2400" w:type="dxa"/>
            <w:tcMar>
              <w:top w:w="100" w:type="dxa"/>
              <w:left w:w="120" w:type="dxa"/>
              <w:bottom w:w="100" w:type="dxa"/>
              <w:right w:w="120" w:type="dxa"/>
            </w:tcMar>
          </w:tcPr>
          <w:p w14:paraId="419927D4" w14:textId="77777777" w:rsidR="00943132" w:rsidRPr="005E29F0" w:rsidRDefault="00943132">
            <w:r w:rsidRPr="005E29F0">
              <w:rPr>
                <w:sz w:val="20"/>
                <w:szCs w:val="20"/>
              </w:rPr>
              <w:t>source.md → appraised.md → translated.md → draft.md → page.md</w:t>
            </w:r>
          </w:p>
        </w:tc>
        <w:tc>
          <w:tcPr>
            <w:tcW w:w="6600" w:type="dxa"/>
            <w:tcMar>
              <w:top w:w="100" w:type="dxa"/>
              <w:left w:w="120" w:type="dxa"/>
              <w:bottom w:w="100" w:type="dxa"/>
              <w:right w:w="120" w:type="dxa"/>
            </w:tcMar>
          </w:tcPr>
          <w:p w14:paraId="2B99B567" w14:textId="77777777" w:rsidR="00943132" w:rsidRPr="005E29F0" w:rsidRDefault="00943132">
            <w:r w:rsidRPr="005E29F0">
              <w:rPr>
                <w:sz w:val="20"/>
                <w:szCs w:val="20"/>
              </w:rPr>
              <w:t>The pipeline's own file contract; each role writes one and the next role reads it (blueprint Decision 3, 1.2.1).</w:t>
            </w:r>
          </w:p>
        </w:tc>
      </w:tr>
      <w:tr w:rsidR="00943132" w:rsidRPr="005E29F0" w14:paraId="38738BC1" w14:textId="77777777">
        <w:tc>
          <w:tcPr>
            <w:tcW w:w="2400" w:type="dxa"/>
            <w:tcMar>
              <w:top w:w="100" w:type="dxa"/>
              <w:left w:w="120" w:type="dxa"/>
              <w:bottom w:w="100" w:type="dxa"/>
              <w:right w:w="120" w:type="dxa"/>
            </w:tcMar>
          </w:tcPr>
          <w:p w14:paraId="63E8CCAC" w14:textId="77777777" w:rsidR="00943132" w:rsidRPr="005E29F0" w:rsidRDefault="00943132">
            <w:r w:rsidRPr="005E29F0">
              <w:rPr>
                <w:sz w:val="20"/>
                <w:szCs w:val="20"/>
              </w:rPr>
              <w:t>The shared context file (week 2)</w:t>
            </w:r>
          </w:p>
        </w:tc>
        <w:tc>
          <w:tcPr>
            <w:tcW w:w="6600" w:type="dxa"/>
            <w:tcMar>
              <w:top w:w="100" w:type="dxa"/>
              <w:left w:w="120" w:type="dxa"/>
              <w:bottom w:w="100" w:type="dxa"/>
              <w:right w:w="120" w:type="dxa"/>
            </w:tcMar>
          </w:tcPr>
          <w:p w14:paraId="7500BD85" w14:textId="77777777" w:rsidR="00943132" w:rsidRPr="005E29F0" w:rsidRDefault="00943132">
            <w:r w:rsidRPr="005E29F0">
              <w:rPr>
                <w:sz w:val="20"/>
                <w:szCs w:val="20"/>
              </w:rPr>
              <w:t>Team-authored: PRD 2.4 sourcing rules, the AIBS 1.4 / PRD 2.3 quality criteria, the ISO 20607 wording principles, and the team's terminology list. Consolidated per blueprint Decision 4; once consolidated, every part reads it by default.</w:t>
            </w:r>
          </w:p>
        </w:tc>
      </w:tr>
      <w:tr w:rsidR="00943132" w:rsidRPr="005E29F0" w14:paraId="342DBD25" w14:textId="77777777">
        <w:tc>
          <w:tcPr>
            <w:tcW w:w="2400" w:type="dxa"/>
            <w:tcMar>
              <w:top w:w="100" w:type="dxa"/>
              <w:left w:w="120" w:type="dxa"/>
              <w:bottom w:w="100" w:type="dxa"/>
              <w:right w:w="120" w:type="dxa"/>
            </w:tcMar>
          </w:tcPr>
          <w:p w14:paraId="43C54F71" w14:textId="77777777" w:rsidR="00943132" w:rsidRPr="005E29F0" w:rsidRDefault="00943132">
            <w:r w:rsidRPr="005E29F0">
              <w:rPr>
                <w:sz w:val="20"/>
                <w:szCs w:val="20"/>
              </w:rPr>
              <w:t>The chapter template</w:t>
            </w:r>
          </w:p>
        </w:tc>
        <w:tc>
          <w:tcPr>
            <w:tcW w:w="6600" w:type="dxa"/>
            <w:tcMar>
              <w:top w:w="100" w:type="dxa"/>
              <w:left w:w="120" w:type="dxa"/>
              <w:bottom w:w="100" w:type="dxa"/>
              <w:right w:w="120" w:type="dxa"/>
            </w:tcMar>
          </w:tcPr>
          <w:p w14:paraId="03858436" w14:textId="77777777" w:rsidR="00943132" w:rsidRPr="005E29F0" w:rsidRDefault="00943132">
            <w:r w:rsidRPr="005E29F0">
              <w:rPr>
                <w:sz w:val="20"/>
                <w:szCs w:val="20"/>
              </w:rPr>
              <w:t>Fixed structure — Title, Introduction, Main findings, Practical examples, Recommendations, References (PRD 2.3). Read by Draft when it assembles a page.</w:t>
            </w:r>
          </w:p>
        </w:tc>
      </w:tr>
      <w:tr w:rsidR="00943132" w:rsidRPr="005E29F0" w14:paraId="636491CC" w14:textId="77777777">
        <w:tc>
          <w:tcPr>
            <w:tcW w:w="2400" w:type="dxa"/>
            <w:tcMar>
              <w:top w:w="100" w:type="dxa"/>
              <w:left w:w="120" w:type="dxa"/>
              <w:bottom w:w="100" w:type="dxa"/>
              <w:right w:w="120" w:type="dxa"/>
            </w:tcMar>
          </w:tcPr>
          <w:p w14:paraId="59BE10C0" w14:textId="77777777" w:rsidR="00943132" w:rsidRPr="005E29F0" w:rsidRDefault="00943132">
            <w:r w:rsidRPr="005E29F0">
              <w:rPr>
                <w:sz w:val="20"/>
                <w:szCs w:val="20"/>
              </w:rPr>
              <w:t>Style and branding conventions</w:t>
            </w:r>
          </w:p>
        </w:tc>
        <w:tc>
          <w:tcPr>
            <w:tcW w:w="6600" w:type="dxa"/>
            <w:tcMar>
              <w:top w:w="100" w:type="dxa"/>
              <w:left w:w="120" w:type="dxa"/>
              <w:bottom w:w="100" w:type="dxa"/>
              <w:right w:w="120" w:type="dxa"/>
            </w:tcMar>
          </w:tcPr>
          <w:p w14:paraId="6B958D8F" w14:textId="77777777" w:rsidR="00943132" w:rsidRPr="005E29F0" w:rsidRDefault="00943132">
            <w:r w:rsidRPr="005E29F0">
              <w:rPr>
                <w:sz w:val="20"/>
                <w:szCs w:val="20"/>
              </w:rPr>
              <w:t>APA 7 formatting and HAN branding, carried over from the existing wiki/website infrastructure the project reuses (PRD 2.4, "Existing Infrastructure"). Read by Draft and Check.</w:t>
            </w:r>
          </w:p>
        </w:tc>
      </w:tr>
    </w:tbl>
    <w:p w14:paraId="243A19D9" w14:textId="2EE488CF" w:rsidR="00943132" w:rsidRPr="005E29F0" w:rsidRDefault="00D25BE7" w:rsidP="00D25BE7">
      <w:pPr>
        <w:pStyle w:val="Heading2"/>
      </w:pPr>
      <w:r>
        <w:t>3.</w:t>
      </w:r>
      <w:r w:rsidR="00943132" w:rsidRPr="005E29F0">
        <w:t>2 Where it lives, and how it is found again</w:t>
      </w:r>
    </w:p>
    <w:p w14:paraId="63FE7265" w14:textId="77777777" w:rsidR="00943132" w:rsidRPr="00943132" w:rsidRDefault="00943132" w:rsidP="00943132">
      <w:pPr>
        <w:spacing w:after="150"/>
        <w:rPr>
          <w:sz w:val="22"/>
          <w:szCs w:val="22"/>
        </w:rPr>
      </w:pPr>
      <w:r w:rsidRPr="00943132">
        <w:rPr>
          <w:sz w:val="22"/>
          <w:szCs w:val="22"/>
        </w:rPr>
        <w:t>Our choice: compile ahead of time, addressed by an explicit id — not a query-time lookup over an index.</w:t>
      </w:r>
    </w:p>
    <w:p w14:paraId="3377815B" w14:textId="77777777" w:rsidR="00943132" w:rsidRDefault="00943132" w:rsidP="00943132">
      <w:pPr>
        <w:spacing w:after="150"/>
        <w:rPr>
          <w:sz w:val="22"/>
          <w:szCs w:val="22"/>
        </w:rPr>
      </w:pPr>
      <w:r w:rsidRPr="00943132">
        <w:rPr>
          <w:sz w:val="22"/>
          <w:szCs w:val="22"/>
        </w:rPr>
        <w:t>Draft does not search the whole source pool when it runs. "Search" already happened earlier: Collect and Appraise gather and quality-check sources into a pool of appraised.md / translated.md files, each carrying a source_id (blueprint 1.3). For a given handbook chapter, a team member picks which source_ids belong in it. Draft then opens exactly those files by their id and compiles them into one draft, with every claim tagged with the source_id it came from (blueprint 1.2.1). There is no moment where a model searches across the whole corpus by similarity; retrieval is a person's selection followed by a deterministic file lookup.</w:t>
      </w:r>
    </w:p>
    <w:p w14:paraId="75278A2C" w14:textId="77777777" w:rsidR="00943132" w:rsidRPr="00943132" w:rsidRDefault="00943132" w:rsidP="00943132">
      <w:pPr>
        <w:spacing w:after="150"/>
        <w:rPr>
          <w:sz w:val="22"/>
          <w:szCs w:val="22"/>
        </w:rPr>
      </w:pPr>
    </w:p>
    <w:p w14:paraId="0AAA52C8" w14:textId="77777777" w:rsidR="00943132" w:rsidRPr="00943132" w:rsidRDefault="00943132" w:rsidP="00943132">
      <w:pPr>
        <w:spacing w:after="150"/>
        <w:rPr>
          <w:sz w:val="22"/>
          <w:szCs w:val="22"/>
        </w:rPr>
      </w:pPr>
      <w:r w:rsidRPr="00943132">
        <w:rPr>
          <w:sz w:val="22"/>
          <w:szCs w:val="22"/>
        </w:rPr>
        <w:t>The path from a question to the passage that answers 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943132" w:rsidRPr="005E29F0" w14:paraId="39D65BBB" w14:textId="77777777">
        <w:tc>
          <w:tcPr>
            <w:tcW w:w="1500" w:type="dxa"/>
            <w:shd w:val="clear" w:color="auto" w:fill="E8EEF7"/>
            <w:tcMar>
              <w:top w:w="100" w:type="dxa"/>
              <w:left w:w="100" w:type="dxa"/>
              <w:bottom w:w="100" w:type="dxa"/>
              <w:right w:w="100" w:type="dxa"/>
            </w:tcMar>
          </w:tcPr>
          <w:p w14:paraId="43368A83" w14:textId="77777777" w:rsidR="00943132" w:rsidRPr="005E29F0" w:rsidRDefault="00943132">
            <w:pPr>
              <w:jc w:val="center"/>
            </w:pPr>
            <w:r w:rsidRPr="005E29F0">
              <w:rPr>
                <w:b/>
                <w:bCs/>
                <w:sz w:val="18"/>
                <w:szCs w:val="18"/>
              </w:rPr>
              <w:lastRenderedPageBreak/>
              <w:t>Chapter question</w:t>
            </w:r>
          </w:p>
        </w:tc>
        <w:tc>
          <w:tcPr>
            <w:tcW w:w="1500" w:type="dxa"/>
            <w:shd w:val="clear" w:color="auto" w:fill="E8EEF7"/>
            <w:tcMar>
              <w:top w:w="100" w:type="dxa"/>
              <w:left w:w="100" w:type="dxa"/>
              <w:bottom w:w="100" w:type="dxa"/>
              <w:right w:w="100" w:type="dxa"/>
            </w:tcMar>
          </w:tcPr>
          <w:p w14:paraId="1E6CA4D9" w14:textId="77777777" w:rsidR="00943132" w:rsidRPr="005E29F0" w:rsidRDefault="00943132">
            <w:pPr>
              <w:jc w:val="center"/>
            </w:pPr>
            <w:r w:rsidRPr="005E29F0">
              <w:rPr>
                <w:b/>
                <w:bCs/>
                <w:sz w:val="18"/>
                <w:szCs w:val="18"/>
              </w:rPr>
              <w:t>Source pool (ids)</w:t>
            </w:r>
          </w:p>
        </w:tc>
        <w:tc>
          <w:tcPr>
            <w:tcW w:w="1500" w:type="dxa"/>
            <w:shd w:val="clear" w:color="auto" w:fill="E8EEF7"/>
            <w:tcMar>
              <w:top w:w="100" w:type="dxa"/>
              <w:left w:w="100" w:type="dxa"/>
              <w:bottom w:w="100" w:type="dxa"/>
              <w:right w:w="100" w:type="dxa"/>
            </w:tcMar>
          </w:tcPr>
          <w:p w14:paraId="48FCE9D4" w14:textId="77777777" w:rsidR="00943132" w:rsidRPr="005E29F0" w:rsidRDefault="00943132">
            <w:pPr>
              <w:jc w:val="center"/>
            </w:pPr>
            <w:r w:rsidRPr="005E29F0">
              <w:rPr>
                <w:b/>
                <w:bCs/>
                <w:sz w:val="18"/>
                <w:szCs w:val="18"/>
              </w:rPr>
              <w:t>Person selects ids</w:t>
            </w:r>
          </w:p>
        </w:tc>
        <w:tc>
          <w:tcPr>
            <w:tcW w:w="1500" w:type="dxa"/>
            <w:shd w:val="clear" w:color="auto" w:fill="E8EEF7"/>
            <w:tcMar>
              <w:top w:w="100" w:type="dxa"/>
              <w:left w:w="100" w:type="dxa"/>
              <w:bottom w:w="100" w:type="dxa"/>
              <w:right w:w="100" w:type="dxa"/>
            </w:tcMar>
          </w:tcPr>
          <w:p w14:paraId="29A3516B" w14:textId="77777777" w:rsidR="00943132" w:rsidRPr="005E29F0" w:rsidRDefault="00943132">
            <w:pPr>
              <w:jc w:val="center"/>
            </w:pPr>
            <w:r w:rsidRPr="005E29F0">
              <w:rPr>
                <w:b/>
                <w:bCs/>
                <w:sz w:val="18"/>
                <w:szCs w:val="18"/>
              </w:rPr>
              <w:t>Draft opens those files</w:t>
            </w:r>
          </w:p>
        </w:tc>
        <w:tc>
          <w:tcPr>
            <w:tcW w:w="1500" w:type="dxa"/>
            <w:shd w:val="clear" w:color="auto" w:fill="E8EEF7"/>
            <w:tcMar>
              <w:top w:w="100" w:type="dxa"/>
              <w:left w:w="100" w:type="dxa"/>
              <w:bottom w:w="100" w:type="dxa"/>
              <w:right w:w="100" w:type="dxa"/>
            </w:tcMar>
          </w:tcPr>
          <w:p w14:paraId="797742D2" w14:textId="77777777" w:rsidR="00943132" w:rsidRPr="005E29F0" w:rsidRDefault="00943132">
            <w:pPr>
              <w:jc w:val="center"/>
            </w:pPr>
            <w:r w:rsidRPr="005E29F0">
              <w:rPr>
                <w:b/>
                <w:bCs/>
                <w:sz w:val="18"/>
                <w:szCs w:val="18"/>
              </w:rPr>
              <w:t>draft.md (claims tagged with source_id)</w:t>
            </w:r>
          </w:p>
        </w:tc>
        <w:tc>
          <w:tcPr>
            <w:tcW w:w="1500" w:type="dxa"/>
            <w:shd w:val="clear" w:color="auto" w:fill="E8EEF7"/>
            <w:tcMar>
              <w:top w:w="100" w:type="dxa"/>
              <w:left w:w="100" w:type="dxa"/>
              <w:bottom w:w="100" w:type="dxa"/>
              <w:right w:w="100" w:type="dxa"/>
            </w:tcMar>
          </w:tcPr>
          <w:p w14:paraId="6F4B6108" w14:textId="77777777" w:rsidR="00943132" w:rsidRPr="005E29F0" w:rsidRDefault="00943132">
            <w:pPr>
              <w:jc w:val="center"/>
            </w:pPr>
            <w:r w:rsidRPr="005E29F0">
              <w:rPr>
                <w:b/>
                <w:bCs/>
                <w:sz w:val="18"/>
                <w:szCs w:val="18"/>
              </w:rPr>
              <w:t>Check / Publish</w:t>
            </w:r>
          </w:p>
        </w:tc>
      </w:tr>
    </w:tbl>
    <w:p w14:paraId="6F89D718" w14:textId="77777777" w:rsidR="00943132" w:rsidRDefault="00943132" w:rsidP="00943132">
      <w:pPr>
        <w:spacing w:after="150"/>
        <w:rPr>
          <w:i/>
          <w:iCs/>
        </w:rPr>
      </w:pPr>
    </w:p>
    <w:p w14:paraId="24597448" w14:textId="77777777" w:rsidR="00943132" w:rsidRPr="005E29F0" w:rsidRDefault="00943132" w:rsidP="00943132">
      <w:pPr>
        <w:spacing w:after="150"/>
      </w:pPr>
    </w:p>
    <w:p w14:paraId="16CEB784" w14:textId="227D3B8E" w:rsidR="00943132" w:rsidRPr="005E29F0" w:rsidRDefault="00D25BE7" w:rsidP="00D25BE7">
      <w:pPr>
        <w:pStyle w:val="Heading2"/>
      </w:pPr>
      <w:r>
        <w:t>3.</w:t>
      </w:r>
      <w:r w:rsidR="00943132" w:rsidRPr="005E29F0">
        <w:t>3 Why this, and not the alternatives</w:t>
      </w:r>
    </w:p>
    <w:p w14:paraId="1362EFC3" w14:textId="06BD8074" w:rsidR="00943132" w:rsidRPr="00943132" w:rsidRDefault="00943132" w:rsidP="00943132">
      <w:pPr>
        <w:spacing w:after="150"/>
        <w:rPr>
          <w:sz w:val="22"/>
          <w:szCs w:val="22"/>
        </w:rPr>
      </w:pPr>
      <w:r w:rsidRPr="00943132">
        <w:rPr>
          <w:sz w:val="22"/>
          <w:szCs w:val="22"/>
        </w:rPr>
        <w:t xml:space="preserve">Alternative weighed: query-time semantic </w:t>
      </w:r>
      <w:r w:rsidR="00BD7D91" w:rsidRPr="00943132">
        <w:rPr>
          <w:sz w:val="22"/>
          <w:szCs w:val="22"/>
        </w:rPr>
        <w:t>retrieval build</w:t>
      </w:r>
      <w:r w:rsidRPr="00943132">
        <w:rPr>
          <w:sz w:val="22"/>
          <w:szCs w:val="22"/>
        </w:rPr>
        <w:t xml:space="preserve"> a vector index over all appraised/translated sources and let the model automatically retrieve the top-matching passages whenever Draft runs for a chapter (a classic RAG setup).</w:t>
      </w:r>
    </w:p>
    <w:p w14:paraId="5594D724" w14:textId="5CFC04DA" w:rsidR="00943132" w:rsidRPr="005E29F0" w:rsidRDefault="00D25BE7" w:rsidP="00943132">
      <w:pPr>
        <w:pStyle w:val="Heading2"/>
        <w:spacing w:before="200" w:after="100"/>
        <w:rPr>
          <w:rFonts w:asciiTheme="minorHAnsi" w:hAnsiTheme="minorHAnsi"/>
        </w:rPr>
      </w:pPr>
      <w:r>
        <w:rPr>
          <w:rFonts w:asciiTheme="minorHAnsi" w:hAnsiTheme="minorHAnsi"/>
        </w:rPr>
        <w:t xml:space="preserve">3.3.1 </w:t>
      </w:r>
      <w:r w:rsidR="00943132" w:rsidRPr="005E29F0">
        <w:rPr>
          <w:rFonts w:asciiTheme="minorHAnsi" w:hAnsiTheme="minorHAnsi"/>
        </w:rPr>
        <w:t>Why we did not choose it</w:t>
      </w:r>
    </w:p>
    <w:p w14:paraId="4A0E6EF9" w14:textId="1DECC669" w:rsidR="00943132" w:rsidRPr="00C909A5" w:rsidRDefault="00943132" w:rsidP="005837CA">
      <w:pPr>
        <w:pStyle w:val="ListParagraph"/>
        <w:numPr>
          <w:ilvl w:val="0"/>
          <w:numId w:val="16"/>
        </w:numPr>
        <w:spacing w:after="70" w:line="240" w:lineRule="auto"/>
        <w:contextualSpacing w:val="0"/>
        <w:rPr>
          <w:sz w:val="22"/>
          <w:szCs w:val="22"/>
        </w:rPr>
      </w:pPr>
      <w:r w:rsidRPr="00C909A5">
        <w:rPr>
          <w:sz w:val="22"/>
          <w:szCs w:val="22"/>
        </w:rPr>
        <w:t xml:space="preserve">PRD promise served: PRD 2.3 requires every handbook page to "be traceable to sources", with every claim linked to a supporting source. Human-selected, id-addressed sources make that link exact and auditable. A similarity search can surface a passage that reads as related without </w:t>
      </w:r>
      <w:r w:rsidR="00BD7D91" w:rsidRPr="00C909A5">
        <w:rPr>
          <w:sz w:val="22"/>
          <w:szCs w:val="22"/>
        </w:rPr>
        <w:t>being</w:t>
      </w:r>
      <w:r w:rsidRPr="00C909A5">
        <w:rPr>
          <w:sz w:val="22"/>
          <w:szCs w:val="22"/>
        </w:rPr>
        <w:t xml:space="preserve"> the source a claim should rest on — weaker traceability, not stronger.</w:t>
      </w:r>
    </w:p>
    <w:p w14:paraId="26C419B4" w14:textId="77777777" w:rsidR="00943132" w:rsidRPr="00C909A5" w:rsidRDefault="00943132" w:rsidP="005837CA">
      <w:pPr>
        <w:pStyle w:val="ListParagraph"/>
        <w:numPr>
          <w:ilvl w:val="0"/>
          <w:numId w:val="16"/>
        </w:numPr>
        <w:spacing w:after="70" w:line="240" w:lineRule="auto"/>
        <w:contextualSpacing w:val="0"/>
        <w:rPr>
          <w:sz w:val="22"/>
          <w:szCs w:val="22"/>
        </w:rPr>
      </w:pPr>
      <w:r w:rsidRPr="00C909A5">
        <w:rPr>
          <w:sz w:val="22"/>
          <w:szCs w:val="22"/>
        </w:rPr>
        <w:t>PRD 2.4 constraints: the platform must be non-coder operable and run on an agentic CLI rather than custom software. Building and maintaining a vector index is infrastructure and expertise a four-person team with no developer does not have, and the PRD rules this out by design. Deterministic file lookup needs nothing beyond the file contract already decided (blueprint Decision 3).</w:t>
      </w:r>
    </w:p>
    <w:p w14:paraId="4C1AE0A9" w14:textId="77777777" w:rsidR="00943132" w:rsidRPr="00C909A5" w:rsidRDefault="00943132" w:rsidP="005837CA">
      <w:pPr>
        <w:pStyle w:val="ListParagraph"/>
        <w:numPr>
          <w:ilvl w:val="0"/>
          <w:numId w:val="16"/>
        </w:numPr>
        <w:spacing w:after="70" w:line="240" w:lineRule="auto"/>
        <w:contextualSpacing w:val="0"/>
        <w:rPr>
          <w:sz w:val="22"/>
          <w:szCs w:val="22"/>
        </w:rPr>
      </w:pPr>
      <w:r w:rsidRPr="00C909A5">
        <w:rPr>
          <w:sz w:val="22"/>
          <w:szCs w:val="22"/>
        </w:rPr>
        <w:t>Manual fallback (PRD 2.4): every pipeline step must also be doable by hand. A team member can open the right file by its id if the CLI is unavailable; a vector index cannot be operated manually.</w:t>
      </w:r>
    </w:p>
    <w:p w14:paraId="3E299E2B" w14:textId="5A92DD58" w:rsidR="00943132" w:rsidRPr="005E29F0" w:rsidRDefault="00D25BE7" w:rsidP="00943132">
      <w:pPr>
        <w:pStyle w:val="Heading2"/>
        <w:spacing w:before="200" w:after="100"/>
        <w:rPr>
          <w:rFonts w:asciiTheme="minorHAnsi" w:hAnsiTheme="minorHAnsi"/>
        </w:rPr>
      </w:pPr>
      <w:r>
        <w:rPr>
          <w:rFonts w:asciiTheme="minorHAnsi" w:hAnsiTheme="minorHAnsi"/>
        </w:rPr>
        <w:t xml:space="preserve">3.3.2 </w:t>
      </w:r>
      <w:r w:rsidR="00943132" w:rsidRPr="005E29F0">
        <w:rPr>
          <w:rFonts w:asciiTheme="minorHAnsi" w:hAnsiTheme="minorHAnsi"/>
        </w:rPr>
        <w:t>What would make us switch</w:t>
      </w:r>
    </w:p>
    <w:p w14:paraId="65795BC7" w14:textId="5C652750" w:rsidR="00C909A5" w:rsidRDefault="00943132" w:rsidP="00943132">
      <w:pPr>
        <w:spacing w:after="150"/>
        <w:rPr>
          <w:sz w:val="22"/>
          <w:szCs w:val="22"/>
        </w:rPr>
      </w:pPr>
      <w:r w:rsidRPr="00C909A5">
        <w:rPr>
          <w:sz w:val="22"/>
          <w:szCs w:val="22"/>
        </w:rPr>
        <w:t xml:space="preserve">Two conditions: (1) the source pool grows so large that a person can no longer reasonably identify which source_ids belong </w:t>
      </w:r>
      <w:r w:rsidR="00BD7D91" w:rsidRPr="00C909A5">
        <w:rPr>
          <w:sz w:val="22"/>
          <w:szCs w:val="22"/>
        </w:rPr>
        <w:t>in each</w:t>
      </w:r>
      <w:r w:rsidRPr="00C909A5">
        <w:rPr>
          <w:sz w:val="22"/>
          <w:szCs w:val="22"/>
        </w:rPr>
        <w:t xml:space="preserve"> chapter, so manual selection becomes the bottleneck rather than a quality safeguard</w:t>
      </w:r>
      <w:r w:rsidR="00C909A5">
        <w:rPr>
          <w:sz w:val="22"/>
          <w:szCs w:val="22"/>
        </w:rPr>
        <w:t>.</w:t>
      </w:r>
    </w:p>
    <w:p w14:paraId="7527DBDD" w14:textId="79CD376F" w:rsidR="00943132" w:rsidRPr="00C909A5" w:rsidRDefault="00943132" w:rsidP="00943132">
      <w:pPr>
        <w:spacing w:after="150"/>
        <w:rPr>
          <w:sz w:val="22"/>
          <w:szCs w:val="22"/>
        </w:rPr>
      </w:pPr>
      <w:r w:rsidRPr="00C909A5">
        <w:rPr>
          <w:sz w:val="22"/>
          <w:szCs w:val="22"/>
        </w:rPr>
        <w:t xml:space="preserve"> (2) a later version of the platform </w:t>
      </w:r>
      <w:r w:rsidR="00BD7D91" w:rsidRPr="00C909A5">
        <w:rPr>
          <w:sz w:val="22"/>
          <w:szCs w:val="22"/>
        </w:rPr>
        <w:t>must</w:t>
      </w:r>
      <w:r w:rsidRPr="00C909A5">
        <w:rPr>
          <w:sz w:val="22"/>
          <w:szCs w:val="22"/>
        </w:rPr>
        <w:t xml:space="preserve"> answer live questions from readers, not only produce static handbook pages at that point a query-time retrieval layer would earn the complexity it costs today</w:t>
      </w:r>
    </w:p>
    <w:p w14:paraId="152A9A02" w14:textId="40F3BF52" w:rsidR="00943132" w:rsidRPr="005E29F0" w:rsidRDefault="00D25BE7" w:rsidP="00943132">
      <w:pPr>
        <w:pStyle w:val="Heading1"/>
        <w:spacing w:before="280" w:after="140"/>
        <w:rPr>
          <w:rFonts w:asciiTheme="minorHAnsi" w:hAnsiTheme="minorHAnsi"/>
        </w:rPr>
      </w:pPr>
      <w:r>
        <w:rPr>
          <w:rFonts w:asciiTheme="minorHAnsi" w:hAnsiTheme="minorHAnsi"/>
        </w:rPr>
        <w:t>3.</w:t>
      </w:r>
      <w:r w:rsidR="00943132" w:rsidRPr="005E29F0">
        <w:rPr>
          <w:rFonts w:asciiTheme="minorHAnsi" w:hAnsiTheme="minorHAnsi"/>
        </w:rPr>
        <w:t>4 The line, kept</w:t>
      </w:r>
    </w:p>
    <w:p w14:paraId="1E6307C9" w14:textId="3E26C241" w:rsidR="00943132" w:rsidRPr="00C909A5" w:rsidRDefault="00943132" w:rsidP="00943132">
      <w:pPr>
        <w:spacing w:after="150"/>
        <w:rPr>
          <w:sz w:val="22"/>
          <w:szCs w:val="22"/>
        </w:rPr>
      </w:pPr>
      <w:r w:rsidRPr="00C909A5">
        <w:rPr>
          <w:sz w:val="22"/>
          <w:szCs w:val="22"/>
        </w:rPr>
        <w:t>In plain terms: interview transcripts are the most sensitive material we hold they carry someone's name, employer and personal opinions. The blueprint's rule (1.4) is that this raw material may never be sent to an external AI model. Below is exactly where that raw material sits, and exactly what mechanism stops it from being sent out — not a promise on paper, but a checkpoint built into the platform.</w:t>
      </w:r>
    </w:p>
    <w:p w14:paraId="582E6151" w14:textId="60C50328" w:rsidR="00943132" w:rsidRPr="005E29F0" w:rsidRDefault="00D25BE7" w:rsidP="00943132">
      <w:pPr>
        <w:pStyle w:val="Heading2"/>
        <w:spacing w:before="200" w:after="100"/>
        <w:rPr>
          <w:rFonts w:asciiTheme="minorHAnsi" w:hAnsiTheme="minorHAnsi"/>
        </w:rPr>
      </w:pPr>
      <w:r>
        <w:rPr>
          <w:rFonts w:asciiTheme="minorHAnsi" w:hAnsiTheme="minorHAnsi"/>
        </w:rPr>
        <w:t xml:space="preserve">3.4.1 </w:t>
      </w:r>
      <w:r w:rsidR="00943132" w:rsidRPr="005E29F0">
        <w:rPr>
          <w:rFonts w:asciiTheme="minorHAnsi" w:hAnsiTheme="minorHAnsi"/>
        </w:rPr>
        <w:t>Where it is stored</w:t>
      </w:r>
    </w:p>
    <w:p w14:paraId="06583C37" w14:textId="77777777" w:rsidR="00943132" w:rsidRPr="00F35040" w:rsidRDefault="00943132" w:rsidP="00943132">
      <w:pPr>
        <w:spacing w:after="150"/>
        <w:rPr>
          <w:sz w:val="22"/>
          <w:szCs w:val="22"/>
        </w:rPr>
      </w:pPr>
      <w:r w:rsidRPr="00F35040">
        <w:rPr>
          <w:sz w:val="22"/>
          <w:szCs w:val="22"/>
        </w:rPr>
        <w:t xml:space="preserve">Nothing special or hidden: a raw interview transcript is saved as an ordinary source.md file, in the very same place every other source lands after Collect (PRD 2.2). It is not quarantined in a </w:t>
      </w:r>
      <w:r w:rsidRPr="00F35040">
        <w:rPr>
          <w:sz w:val="22"/>
          <w:szCs w:val="22"/>
        </w:rPr>
        <w:lastRenderedPageBreak/>
        <w:t>separate secret location. What keeps it protected is not where it sits, but that it is not allowed to move any further through the pipeline until a person has cleared it described step by step below.</w:t>
      </w:r>
    </w:p>
    <w:p w14:paraId="020AD104" w14:textId="28EA1CA5" w:rsidR="00943132" w:rsidRPr="005E29F0" w:rsidRDefault="00D25BE7" w:rsidP="00943132">
      <w:pPr>
        <w:pStyle w:val="Heading2"/>
        <w:spacing w:before="200" w:after="100"/>
        <w:rPr>
          <w:rFonts w:asciiTheme="minorHAnsi" w:hAnsiTheme="minorHAnsi"/>
        </w:rPr>
      </w:pPr>
      <w:r>
        <w:rPr>
          <w:rFonts w:asciiTheme="minorHAnsi" w:hAnsiTheme="minorHAnsi"/>
        </w:rPr>
        <w:t xml:space="preserve">3.4.2 </w:t>
      </w:r>
      <w:r w:rsidR="00943132" w:rsidRPr="005E29F0">
        <w:rPr>
          <w:rFonts w:asciiTheme="minorHAnsi" w:hAnsiTheme="minorHAnsi"/>
        </w:rPr>
        <w:t>What stops it from reaching a model step by step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00"/>
      </w:tblGrid>
      <w:tr w:rsidR="00943132" w:rsidRPr="005E29F0" w14:paraId="44A332E3" w14:textId="77777777">
        <w:tc>
          <w:tcPr>
            <w:tcW w:w="700" w:type="dxa"/>
            <w:shd w:val="clear" w:color="auto" w:fill="1F3864"/>
            <w:tcMar>
              <w:top w:w="100" w:type="dxa"/>
              <w:left w:w="120" w:type="dxa"/>
              <w:bottom w:w="100" w:type="dxa"/>
              <w:right w:w="120" w:type="dxa"/>
            </w:tcMar>
          </w:tcPr>
          <w:p w14:paraId="7401416B" w14:textId="77777777" w:rsidR="00943132" w:rsidRPr="005E29F0" w:rsidRDefault="00943132">
            <w:r w:rsidRPr="005E29F0">
              <w:rPr>
                <w:b/>
                <w:bCs/>
                <w:color w:val="FFFFFF"/>
                <w:sz w:val="20"/>
                <w:szCs w:val="20"/>
              </w:rPr>
              <w:t>1</w:t>
            </w:r>
          </w:p>
        </w:tc>
        <w:tc>
          <w:tcPr>
            <w:tcW w:w="8300" w:type="dxa"/>
            <w:tcMar>
              <w:top w:w="100" w:type="dxa"/>
              <w:left w:w="120" w:type="dxa"/>
              <w:bottom w:w="100" w:type="dxa"/>
              <w:right w:w="120" w:type="dxa"/>
            </w:tcMar>
          </w:tcPr>
          <w:p w14:paraId="6F37A433" w14:textId="77777777" w:rsidR="00943132" w:rsidRPr="005E29F0" w:rsidRDefault="00943132">
            <w:r w:rsidRPr="005E29F0">
              <w:rPr>
                <w:sz w:val="20"/>
                <w:szCs w:val="20"/>
              </w:rPr>
              <w:t>When Collect saves an interview transcript, it is automatically labelled source_type = "interview" and review_status = "pending" (blueprint 1.3). This labelling happens for every source, not as an extra step.</w:t>
            </w:r>
          </w:p>
        </w:tc>
      </w:tr>
      <w:tr w:rsidR="00943132" w:rsidRPr="005E29F0" w14:paraId="24D66954" w14:textId="77777777">
        <w:tc>
          <w:tcPr>
            <w:tcW w:w="700" w:type="dxa"/>
            <w:shd w:val="clear" w:color="auto" w:fill="1F3864"/>
            <w:tcMar>
              <w:top w:w="100" w:type="dxa"/>
              <w:left w:w="120" w:type="dxa"/>
              <w:bottom w:w="100" w:type="dxa"/>
              <w:right w:w="120" w:type="dxa"/>
            </w:tcMar>
          </w:tcPr>
          <w:p w14:paraId="43E3F9C5" w14:textId="77777777" w:rsidR="00943132" w:rsidRPr="005E29F0" w:rsidRDefault="00943132">
            <w:r w:rsidRPr="005E29F0">
              <w:rPr>
                <w:b/>
                <w:bCs/>
                <w:color w:val="FFFFFF"/>
                <w:sz w:val="20"/>
                <w:szCs w:val="20"/>
              </w:rPr>
              <w:t>2</w:t>
            </w:r>
          </w:p>
        </w:tc>
        <w:tc>
          <w:tcPr>
            <w:tcW w:w="8300" w:type="dxa"/>
            <w:tcMar>
              <w:top w:w="100" w:type="dxa"/>
              <w:left w:w="120" w:type="dxa"/>
              <w:bottom w:w="100" w:type="dxa"/>
              <w:right w:w="120" w:type="dxa"/>
            </w:tcMar>
          </w:tcPr>
          <w:p w14:paraId="1BF1C319" w14:textId="77777777" w:rsidR="00943132" w:rsidRPr="005E29F0" w:rsidRDefault="00943132">
            <w:r w:rsidRPr="005E29F0">
              <w:rPr>
                <w:sz w:val="20"/>
                <w:szCs w:val="20"/>
              </w:rPr>
              <w:t>Every source that is ever going to reach a model must pass through the Gateway  the one and only part of the platform allowed to contact an external model service (blueprint Decision 5). No other role (Collect, Appraise, Translate, Draft, Check, Publish) is permitted to call out on its own.</w:t>
            </w:r>
          </w:p>
        </w:tc>
      </w:tr>
      <w:tr w:rsidR="00943132" w:rsidRPr="005E29F0" w14:paraId="4316395E" w14:textId="77777777">
        <w:tc>
          <w:tcPr>
            <w:tcW w:w="700" w:type="dxa"/>
            <w:shd w:val="clear" w:color="auto" w:fill="1F3864"/>
            <w:tcMar>
              <w:top w:w="100" w:type="dxa"/>
              <w:left w:w="120" w:type="dxa"/>
              <w:bottom w:w="100" w:type="dxa"/>
              <w:right w:w="120" w:type="dxa"/>
            </w:tcMar>
          </w:tcPr>
          <w:p w14:paraId="50938DC9" w14:textId="77777777" w:rsidR="00943132" w:rsidRPr="005E29F0" w:rsidRDefault="00943132">
            <w:r w:rsidRPr="005E29F0">
              <w:rPr>
                <w:b/>
                <w:bCs/>
                <w:color w:val="FFFFFF"/>
                <w:sz w:val="20"/>
                <w:szCs w:val="20"/>
              </w:rPr>
              <w:t>3</w:t>
            </w:r>
          </w:p>
        </w:tc>
        <w:tc>
          <w:tcPr>
            <w:tcW w:w="8300" w:type="dxa"/>
            <w:tcMar>
              <w:top w:w="100" w:type="dxa"/>
              <w:left w:w="120" w:type="dxa"/>
              <w:bottom w:w="100" w:type="dxa"/>
              <w:right w:w="120" w:type="dxa"/>
            </w:tcMar>
          </w:tcPr>
          <w:p w14:paraId="47B342CB" w14:textId="77777777" w:rsidR="00943132" w:rsidRPr="005E29F0" w:rsidRDefault="00943132">
            <w:r w:rsidRPr="005E29F0">
              <w:rPr>
                <w:sz w:val="20"/>
                <w:szCs w:val="20"/>
              </w:rPr>
              <w:t>The Gateway performs one fixed check before anything else happens: if source_type = "interview" and review_status is not "redacted", it refuses to send the source. This check runs before the model is even involved — the model never gets the chance to see the raw text and decide what to do with it.</w:t>
            </w:r>
          </w:p>
        </w:tc>
      </w:tr>
      <w:tr w:rsidR="00943132" w:rsidRPr="005E29F0" w14:paraId="662DA8B3" w14:textId="77777777">
        <w:tc>
          <w:tcPr>
            <w:tcW w:w="700" w:type="dxa"/>
            <w:shd w:val="clear" w:color="auto" w:fill="1F3864"/>
            <w:tcMar>
              <w:top w:w="100" w:type="dxa"/>
              <w:left w:w="120" w:type="dxa"/>
              <w:bottom w:w="100" w:type="dxa"/>
              <w:right w:w="120" w:type="dxa"/>
            </w:tcMar>
          </w:tcPr>
          <w:p w14:paraId="46A399E6" w14:textId="77777777" w:rsidR="00943132" w:rsidRPr="005E29F0" w:rsidRDefault="00943132">
            <w:r w:rsidRPr="005E29F0">
              <w:rPr>
                <w:b/>
                <w:bCs/>
                <w:color w:val="FFFFFF"/>
                <w:sz w:val="20"/>
                <w:szCs w:val="20"/>
              </w:rPr>
              <w:t>4</w:t>
            </w:r>
          </w:p>
        </w:tc>
        <w:tc>
          <w:tcPr>
            <w:tcW w:w="8300" w:type="dxa"/>
            <w:tcMar>
              <w:top w:w="100" w:type="dxa"/>
              <w:left w:w="120" w:type="dxa"/>
              <w:bottom w:w="100" w:type="dxa"/>
              <w:right w:w="120" w:type="dxa"/>
            </w:tcMar>
          </w:tcPr>
          <w:p w14:paraId="0D53E2BA" w14:textId="77777777" w:rsidR="00943132" w:rsidRPr="005E29F0" w:rsidRDefault="00943132">
            <w:r w:rsidRPr="005E29F0">
              <w:rPr>
                <w:sz w:val="20"/>
                <w:szCs w:val="20"/>
              </w:rPr>
              <w:t>The only way review_status can change from "pending" to "redacted" is a team member manually removing the interviewee's name, employer and any other identifying detail from the transcript. This is a human action. No part of the pipeline, automated or not, can perform this step or skip it.</w:t>
            </w:r>
          </w:p>
        </w:tc>
      </w:tr>
      <w:tr w:rsidR="00943132" w:rsidRPr="005E29F0" w14:paraId="75DCD113" w14:textId="77777777">
        <w:tc>
          <w:tcPr>
            <w:tcW w:w="700" w:type="dxa"/>
            <w:shd w:val="clear" w:color="auto" w:fill="1F3864"/>
            <w:tcMar>
              <w:top w:w="100" w:type="dxa"/>
              <w:left w:w="120" w:type="dxa"/>
              <w:bottom w:w="100" w:type="dxa"/>
              <w:right w:w="120" w:type="dxa"/>
            </w:tcMar>
          </w:tcPr>
          <w:p w14:paraId="00ADBE89" w14:textId="77777777" w:rsidR="00943132" w:rsidRPr="005E29F0" w:rsidRDefault="00943132">
            <w:r w:rsidRPr="005E29F0">
              <w:rPr>
                <w:b/>
                <w:bCs/>
                <w:color w:val="FFFFFF"/>
                <w:sz w:val="20"/>
                <w:szCs w:val="20"/>
              </w:rPr>
              <w:t>5</w:t>
            </w:r>
          </w:p>
        </w:tc>
        <w:tc>
          <w:tcPr>
            <w:tcW w:w="8300" w:type="dxa"/>
            <w:tcMar>
              <w:top w:w="100" w:type="dxa"/>
              <w:left w:w="120" w:type="dxa"/>
              <w:bottom w:w="100" w:type="dxa"/>
              <w:right w:w="120" w:type="dxa"/>
            </w:tcMar>
          </w:tcPr>
          <w:p w14:paraId="247349A4" w14:textId="77777777" w:rsidR="00943132" w:rsidRPr="005E29F0" w:rsidRDefault="00943132">
            <w:r w:rsidRPr="005E29F0">
              <w:rPr>
                <w:sz w:val="20"/>
                <w:szCs w:val="20"/>
              </w:rPr>
              <w:t>Only once review_status = "redacted" does the Gateway allow that (now-anonymised) content through to the model service.</w:t>
            </w:r>
          </w:p>
        </w:tc>
      </w:tr>
    </w:tbl>
    <w:p w14:paraId="45700CCD" w14:textId="7BFE4271" w:rsidR="00943132" w:rsidRPr="005E29F0" w:rsidRDefault="00943132" w:rsidP="00943132">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943132" w:rsidRPr="005E29F0" w14:paraId="76A2F015" w14:textId="77777777">
        <w:tc>
          <w:tcPr>
            <w:tcW w:w="1500" w:type="dxa"/>
            <w:shd w:val="clear" w:color="auto" w:fill="E8EEF7"/>
            <w:tcMar>
              <w:top w:w="100" w:type="dxa"/>
              <w:left w:w="100" w:type="dxa"/>
              <w:bottom w:w="100" w:type="dxa"/>
              <w:right w:w="100" w:type="dxa"/>
            </w:tcMar>
          </w:tcPr>
          <w:p w14:paraId="76A7F37B" w14:textId="77777777" w:rsidR="00943132" w:rsidRPr="005E29F0" w:rsidRDefault="00943132">
            <w:pPr>
              <w:jc w:val="center"/>
            </w:pPr>
            <w:r w:rsidRPr="005E29F0">
              <w:rPr>
                <w:b/>
                <w:bCs/>
                <w:sz w:val="18"/>
                <w:szCs w:val="18"/>
              </w:rPr>
              <w:t>1. source.md saved (interview, status: pending)</w:t>
            </w:r>
          </w:p>
        </w:tc>
        <w:tc>
          <w:tcPr>
            <w:tcW w:w="1500" w:type="dxa"/>
            <w:shd w:val="clear" w:color="auto" w:fill="E8EEF7"/>
            <w:tcMar>
              <w:top w:w="100" w:type="dxa"/>
              <w:left w:w="100" w:type="dxa"/>
              <w:bottom w:w="100" w:type="dxa"/>
              <w:right w:w="100" w:type="dxa"/>
            </w:tcMar>
          </w:tcPr>
          <w:p w14:paraId="24349BD0" w14:textId="77777777" w:rsidR="00943132" w:rsidRPr="005E29F0" w:rsidRDefault="00943132">
            <w:pPr>
              <w:jc w:val="center"/>
            </w:pPr>
            <w:r w:rsidRPr="005E29F0">
              <w:rPr>
                <w:b/>
                <w:bCs/>
                <w:sz w:val="18"/>
                <w:szCs w:val="18"/>
              </w:rPr>
              <w:t>2. every source must pass the Gateway</w:t>
            </w:r>
          </w:p>
        </w:tc>
        <w:tc>
          <w:tcPr>
            <w:tcW w:w="1500" w:type="dxa"/>
            <w:shd w:val="clear" w:color="auto" w:fill="E8EEF7"/>
            <w:tcMar>
              <w:top w:w="100" w:type="dxa"/>
              <w:left w:w="100" w:type="dxa"/>
              <w:bottom w:w="100" w:type="dxa"/>
              <w:right w:w="100" w:type="dxa"/>
            </w:tcMar>
          </w:tcPr>
          <w:p w14:paraId="114A4438" w14:textId="77777777" w:rsidR="00943132" w:rsidRPr="005E29F0" w:rsidRDefault="00943132">
            <w:pPr>
              <w:jc w:val="center"/>
            </w:pPr>
            <w:r w:rsidRPr="005E29F0">
              <w:rPr>
                <w:b/>
                <w:bCs/>
                <w:sz w:val="18"/>
                <w:szCs w:val="18"/>
              </w:rPr>
              <w:t>3. Gateway checks: type=interview + not redacted → refuse</w:t>
            </w:r>
          </w:p>
        </w:tc>
        <w:tc>
          <w:tcPr>
            <w:tcW w:w="1500" w:type="dxa"/>
            <w:shd w:val="clear" w:color="auto" w:fill="E8EEF7"/>
            <w:tcMar>
              <w:top w:w="100" w:type="dxa"/>
              <w:left w:w="100" w:type="dxa"/>
              <w:bottom w:w="100" w:type="dxa"/>
              <w:right w:w="100" w:type="dxa"/>
            </w:tcMar>
          </w:tcPr>
          <w:p w14:paraId="6927E106" w14:textId="77777777" w:rsidR="00943132" w:rsidRPr="005E29F0" w:rsidRDefault="00943132">
            <w:pPr>
              <w:jc w:val="center"/>
            </w:pPr>
            <w:r w:rsidRPr="005E29F0">
              <w:rPr>
                <w:b/>
                <w:bCs/>
                <w:sz w:val="18"/>
                <w:szCs w:val="18"/>
              </w:rPr>
              <w:t>4. team member redacts by hand → status: redacted</w:t>
            </w:r>
          </w:p>
        </w:tc>
        <w:tc>
          <w:tcPr>
            <w:tcW w:w="1500" w:type="dxa"/>
            <w:shd w:val="clear" w:color="auto" w:fill="E8EEF7"/>
            <w:tcMar>
              <w:top w:w="100" w:type="dxa"/>
              <w:left w:w="100" w:type="dxa"/>
              <w:bottom w:w="100" w:type="dxa"/>
              <w:right w:w="100" w:type="dxa"/>
            </w:tcMar>
          </w:tcPr>
          <w:p w14:paraId="39F0845D" w14:textId="77777777" w:rsidR="00943132" w:rsidRPr="005E29F0" w:rsidRDefault="00943132">
            <w:pPr>
              <w:jc w:val="center"/>
            </w:pPr>
            <w:r w:rsidRPr="005E29F0">
              <w:rPr>
                <w:b/>
                <w:bCs/>
                <w:sz w:val="18"/>
                <w:szCs w:val="18"/>
              </w:rPr>
              <w:t>5. Gateway allows through</w:t>
            </w:r>
          </w:p>
        </w:tc>
        <w:tc>
          <w:tcPr>
            <w:tcW w:w="1500" w:type="dxa"/>
            <w:shd w:val="clear" w:color="auto" w:fill="E8EEF7"/>
            <w:tcMar>
              <w:top w:w="100" w:type="dxa"/>
              <w:left w:w="100" w:type="dxa"/>
              <w:bottom w:w="100" w:type="dxa"/>
              <w:right w:w="100" w:type="dxa"/>
            </w:tcMar>
          </w:tcPr>
          <w:p w14:paraId="5B12ADD0" w14:textId="77777777" w:rsidR="00943132" w:rsidRPr="005E29F0" w:rsidRDefault="00943132">
            <w:pPr>
              <w:jc w:val="center"/>
            </w:pPr>
            <w:r w:rsidRPr="005E29F0">
              <w:rPr>
                <w:b/>
                <w:bCs/>
                <w:sz w:val="18"/>
                <w:szCs w:val="18"/>
              </w:rPr>
              <w:t>model service</w:t>
            </w:r>
          </w:p>
        </w:tc>
      </w:tr>
    </w:tbl>
    <w:p w14:paraId="4E108722" w14:textId="77777777" w:rsidR="00565685" w:rsidRDefault="00565685" w:rsidP="004651E7">
      <w:pPr>
        <w:rPr>
          <w:sz w:val="22"/>
          <w:szCs w:val="22"/>
        </w:rPr>
      </w:pPr>
    </w:p>
    <w:p w14:paraId="7C440961" w14:textId="4CC3B275" w:rsidR="0C2E80F6" w:rsidRDefault="0C2E80F6" w:rsidP="0C2E80F6">
      <w:pPr>
        <w:rPr>
          <w:sz w:val="22"/>
          <w:szCs w:val="22"/>
        </w:rPr>
      </w:pPr>
    </w:p>
    <w:p w14:paraId="76EF3D9C" w14:textId="7F8CDFCD" w:rsidR="0C2E80F6" w:rsidRDefault="0C2E80F6" w:rsidP="0C2E80F6">
      <w:pPr>
        <w:rPr>
          <w:sz w:val="22"/>
          <w:szCs w:val="22"/>
        </w:rPr>
      </w:pPr>
    </w:p>
    <w:p w14:paraId="2831C1CE" w14:textId="6D61B8D7" w:rsidR="0C2E80F6" w:rsidRDefault="0C2E80F6" w:rsidP="0C2E80F6">
      <w:pPr>
        <w:rPr>
          <w:sz w:val="22"/>
          <w:szCs w:val="22"/>
        </w:rPr>
      </w:pPr>
    </w:p>
    <w:p w14:paraId="33E89256" w14:textId="77777777" w:rsidR="00B935DD" w:rsidRDefault="00B935DD" w:rsidP="00BC7D31">
      <w:pPr>
        <w:ind w:left="360"/>
        <w:rPr>
          <w:rFonts w:asciiTheme="majorHAnsi" w:eastAsiaTheme="majorEastAsia" w:hAnsiTheme="majorHAnsi" w:cstheme="majorBidi"/>
          <w:color w:val="0F4761" w:themeColor="accent1" w:themeShade="BF"/>
          <w:sz w:val="32"/>
          <w:szCs w:val="32"/>
        </w:rPr>
      </w:pPr>
      <w:r>
        <w:br w:type="page"/>
      </w:r>
    </w:p>
    <w:sectPr w:rsidR="00B935DD" w:rsidSect="006E2C6A">
      <w:headerReference w:type="default" r:id="rId20"/>
      <w:footerReference w:type="default" r:id="rId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0FDE0" w14:textId="77777777" w:rsidR="000B5DB7" w:rsidRPr="00661C91" w:rsidRDefault="000B5DB7" w:rsidP="007D5204">
      <w:pPr>
        <w:spacing w:after="0" w:line="240" w:lineRule="auto"/>
      </w:pPr>
      <w:r w:rsidRPr="00661C91">
        <w:separator/>
      </w:r>
    </w:p>
  </w:endnote>
  <w:endnote w:type="continuationSeparator" w:id="0">
    <w:p w14:paraId="64BCBA1E" w14:textId="77777777" w:rsidR="000B5DB7" w:rsidRPr="00661C91" w:rsidRDefault="000B5DB7" w:rsidP="007D5204">
      <w:pPr>
        <w:spacing w:after="0" w:line="240" w:lineRule="auto"/>
      </w:pPr>
      <w:r w:rsidRPr="00661C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7271934"/>
      <w:docPartObj>
        <w:docPartGallery w:val="Page Numbers (Bottom of Page)"/>
        <w:docPartUnique/>
      </w:docPartObj>
    </w:sdtPr>
    <w:sdtEndPr/>
    <w:sdtContent>
      <w:p w14:paraId="4CBFA46F" w14:textId="1943730E" w:rsidR="006E2C6A" w:rsidRPr="00661C91" w:rsidRDefault="006E2C6A">
        <w:pPr>
          <w:pStyle w:val="Footer"/>
          <w:jc w:val="right"/>
        </w:pPr>
        <w:r w:rsidRPr="00661C91">
          <w:fldChar w:fldCharType="begin"/>
        </w:r>
        <w:r w:rsidRPr="00661C91">
          <w:instrText xml:space="preserve"> PAGE   \* MERGEFORMAT </w:instrText>
        </w:r>
        <w:r w:rsidRPr="00661C91">
          <w:fldChar w:fldCharType="separate"/>
        </w:r>
        <w:r w:rsidRPr="00661C91">
          <w:t>2</w:t>
        </w:r>
        <w:r w:rsidRPr="00661C91">
          <w:fldChar w:fldCharType="end"/>
        </w:r>
      </w:p>
    </w:sdtContent>
  </w:sdt>
  <w:p w14:paraId="7CF158FC" w14:textId="77777777" w:rsidR="007D5204" w:rsidRPr="00661C91" w:rsidRDefault="007D52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C5084" w14:textId="77777777" w:rsidR="000B5DB7" w:rsidRPr="00661C91" w:rsidRDefault="000B5DB7" w:rsidP="007D5204">
      <w:pPr>
        <w:spacing w:after="0" w:line="240" w:lineRule="auto"/>
      </w:pPr>
      <w:r w:rsidRPr="00661C91">
        <w:separator/>
      </w:r>
    </w:p>
  </w:footnote>
  <w:footnote w:type="continuationSeparator" w:id="0">
    <w:p w14:paraId="1D93790A" w14:textId="77777777" w:rsidR="000B5DB7" w:rsidRPr="00661C91" w:rsidRDefault="000B5DB7" w:rsidP="007D5204">
      <w:pPr>
        <w:spacing w:after="0" w:line="240" w:lineRule="auto"/>
      </w:pPr>
      <w:r w:rsidRPr="00661C9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46D5" w14:textId="1B661B48" w:rsidR="006E2C6A" w:rsidRPr="00661C91" w:rsidRDefault="006E2C6A">
    <w:pPr>
      <w:pStyle w:val="Header"/>
      <w:jc w:val="right"/>
    </w:pPr>
  </w:p>
  <w:p w14:paraId="5C2C7F26" w14:textId="77777777" w:rsidR="007D5204" w:rsidRPr="00661C91" w:rsidRDefault="007D52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3B01"/>
    <w:multiLevelType w:val="hybridMultilevel"/>
    <w:tmpl w:val="88FE0748"/>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 w15:restartNumberingAfterBreak="0">
    <w:nsid w:val="07451072"/>
    <w:multiLevelType w:val="hybridMultilevel"/>
    <w:tmpl w:val="F7C2691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DA36611"/>
    <w:multiLevelType w:val="hybridMultilevel"/>
    <w:tmpl w:val="675EF2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1E0E9A"/>
    <w:multiLevelType w:val="hybridMultilevel"/>
    <w:tmpl w:val="DB98F8F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 w15:restartNumberingAfterBreak="0">
    <w:nsid w:val="28FB60BF"/>
    <w:multiLevelType w:val="hybridMultilevel"/>
    <w:tmpl w:val="791E0BB8"/>
    <w:lvl w:ilvl="0" w:tplc="20000001">
      <w:start w:val="1"/>
      <w:numFmt w:val="bullet"/>
      <w:lvlText w:val=""/>
      <w:lvlJc w:val="left"/>
      <w:pPr>
        <w:ind w:left="400" w:hanging="30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C3A742A"/>
    <w:multiLevelType w:val="multilevel"/>
    <w:tmpl w:val="7B8C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7251F6"/>
    <w:multiLevelType w:val="hybridMultilevel"/>
    <w:tmpl w:val="3346682A"/>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7" w15:restartNumberingAfterBreak="0">
    <w:nsid w:val="36C024D3"/>
    <w:multiLevelType w:val="hybridMultilevel"/>
    <w:tmpl w:val="D98EB2AE"/>
    <w:lvl w:ilvl="0" w:tplc="4C5A9636">
      <w:start w:val="1"/>
      <w:numFmt w:val="bullet"/>
      <w:lvlText w:val="•"/>
      <w:lvlJc w:val="left"/>
      <w:pPr>
        <w:ind w:left="260" w:hanging="200"/>
      </w:pPr>
    </w:lvl>
    <w:lvl w:ilvl="1" w:tplc="32569834">
      <w:numFmt w:val="decimal"/>
      <w:lvlText w:val=""/>
      <w:lvlJc w:val="left"/>
    </w:lvl>
    <w:lvl w:ilvl="2" w:tplc="861EAF14">
      <w:numFmt w:val="decimal"/>
      <w:lvlText w:val=""/>
      <w:lvlJc w:val="left"/>
    </w:lvl>
    <w:lvl w:ilvl="3" w:tplc="0B8A2EC0">
      <w:numFmt w:val="decimal"/>
      <w:lvlText w:val=""/>
      <w:lvlJc w:val="left"/>
    </w:lvl>
    <w:lvl w:ilvl="4" w:tplc="DC86AE3C">
      <w:numFmt w:val="decimal"/>
      <w:lvlText w:val=""/>
      <w:lvlJc w:val="left"/>
    </w:lvl>
    <w:lvl w:ilvl="5" w:tplc="B99E89C8">
      <w:numFmt w:val="decimal"/>
      <w:lvlText w:val=""/>
      <w:lvlJc w:val="left"/>
    </w:lvl>
    <w:lvl w:ilvl="6" w:tplc="411C30AC">
      <w:numFmt w:val="decimal"/>
      <w:lvlText w:val=""/>
      <w:lvlJc w:val="left"/>
    </w:lvl>
    <w:lvl w:ilvl="7" w:tplc="84226CF6">
      <w:numFmt w:val="decimal"/>
      <w:lvlText w:val=""/>
      <w:lvlJc w:val="left"/>
    </w:lvl>
    <w:lvl w:ilvl="8" w:tplc="9CB2D0BE">
      <w:numFmt w:val="decimal"/>
      <w:lvlText w:val=""/>
      <w:lvlJc w:val="left"/>
    </w:lvl>
  </w:abstractNum>
  <w:abstractNum w:abstractNumId="8" w15:restartNumberingAfterBreak="0">
    <w:nsid w:val="45DB1C02"/>
    <w:multiLevelType w:val="hybridMultilevel"/>
    <w:tmpl w:val="6F96372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C300AC3"/>
    <w:multiLevelType w:val="hybridMultilevel"/>
    <w:tmpl w:val="1B1455F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 w15:restartNumberingAfterBreak="0">
    <w:nsid w:val="4C5060A0"/>
    <w:multiLevelType w:val="multilevel"/>
    <w:tmpl w:val="1832978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788" w:hanging="708"/>
      </w:pPr>
      <w:rPr>
        <w:rFonts w:ascii="Aptos" w:eastAsiaTheme="minorHAnsi" w:hAnsi="Aptos" w:cstheme="minorBidi" w:hint="default"/>
      </w:rPr>
    </w:lvl>
    <w:lvl w:ilvl="2">
      <w:start w:va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0622C"/>
    <w:multiLevelType w:val="hybridMultilevel"/>
    <w:tmpl w:val="319224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DB6B23"/>
    <w:multiLevelType w:val="multilevel"/>
    <w:tmpl w:val="C304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0A7FC9"/>
    <w:multiLevelType w:val="hybridMultilevel"/>
    <w:tmpl w:val="0E507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4D632BF"/>
    <w:multiLevelType w:val="hybridMultilevel"/>
    <w:tmpl w:val="3240116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5" w15:restartNumberingAfterBreak="0">
    <w:nsid w:val="77FF5121"/>
    <w:multiLevelType w:val="hybridMultilevel"/>
    <w:tmpl w:val="A0AC73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7C0B791A"/>
    <w:multiLevelType w:val="hybridMultilevel"/>
    <w:tmpl w:val="14521066"/>
    <w:lvl w:ilvl="0" w:tplc="20000001">
      <w:start w:val="1"/>
      <w:numFmt w:val="bullet"/>
      <w:lvlText w:val=""/>
      <w:lvlJc w:val="left"/>
      <w:pPr>
        <w:ind w:left="720" w:hanging="360"/>
      </w:pPr>
      <w:rPr>
        <w:rFonts w:ascii="Symbol" w:hAnsi="Symbol" w:hint="default"/>
        <w:b/>
      </w:rPr>
    </w:lvl>
    <w:lvl w:ilvl="1" w:tplc="20000003">
      <w:start w:val="1"/>
      <w:numFmt w:val="bullet"/>
      <w:lvlText w:val="o"/>
      <w:lvlJc w:val="left"/>
      <w:pPr>
        <w:ind w:left="1440" w:hanging="360"/>
      </w:pPr>
      <w:rPr>
        <w:rFonts w:ascii="Courier New" w:hAnsi="Courier New" w:cs="Courier New"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607076155">
    <w:abstractNumId w:val="16"/>
  </w:num>
  <w:num w:numId="2" w16cid:durableId="1790322607">
    <w:abstractNumId w:val="10"/>
  </w:num>
  <w:num w:numId="3" w16cid:durableId="1436562246">
    <w:abstractNumId w:val="5"/>
  </w:num>
  <w:num w:numId="4" w16cid:durableId="1846942807">
    <w:abstractNumId w:val="14"/>
  </w:num>
  <w:num w:numId="5" w16cid:durableId="509292607">
    <w:abstractNumId w:val="6"/>
  </w:num>
  <w:num w:numId="6" w16cid:durableId="580480624">
    <w:abstractNumId w:val="0"/>
  </w:num>
  <w:num w:numId="7" w16cid:durableId="2111460841">
    <w:abstractNumId w:val="2"/>
  </w:num>
  <w:num w:numId="8" w16cid:durableId="2046321573">
    <w:abstractNumId w:val="15"/>
  </w:num>
  <w:num w:numId="9" w16cid:durableId="1118065455">
    <w:abstractNumId w:val="1"/>
  </w:num>
  <w:num w:numId="10" w16cid:durableId="1597785787">
    <w:abstractNumId w:val="8"/>
  </w:num>
  <w:num w:numId="11" w16cid:durableId="1779064364">
    <w:abstractNumId w:val="7"/>
    <w:lvlOverride w:ilvl="0">
      <w:startOverride w:val="1"/>
    </w:lvlOverride>
  </w:num>
  <w:num w:numId="12" w16cid:durableId="1326276338">
    <w:abstractNumId w:val="4"/>
  </w:num>
  <w:num w:numId="13" w16cid:durableId="887379605">
    <w:abstractNumId w:val="13"/>
  </w:num>
  <w:num w:numId="14" w16cid:durableId="572089032">
    <w:abstractNumId w:val="11"/>
  </w:num>
  <w:num w:numId="15" w16cid:durableId="75179009">
    <w:abstractNumId w:val="12"/>
  </w:num>
  <w:num w:numId="16" w16cid:durableId="842670802">
    <w:abstractNumId w:val="3"/>
  </w:num>
  <w:num w:numId="17" w16cid:durableId="951518049">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A64923"/>
    <w:rsid w:val="00000499"/>
    <w:rsid w:val="00000769"/>
    <w:rsid w:val="0000496F"/>
    <w:rsid w:val="00004CA5"/>
    <w:rsid w:val="00005712"/>
    <w:rsid w:val="00011895"/>
    <w:rsid w:val="00011FF3"/>
    <w:rsid w:val="00012770"/>
    <w:rsid w:val="00013E27"/>
    <w:rsid w:val="00014F07"/>
    <w:rsid w:val="00020129"/>
    <w:rsid w:val="000211D0"/>
    <w:rsid w:val="00021EEB"/>
    <w:rsid w:val="0002314D"/>
    <w:rsid w:val="00023BE7"/>
    <w:rsid w:val="00024223"/>
    <w:rsid w:val="00024768"/>
    <w:rsid w:val="000257FB"/>
    <w:rsid w:val="000308FF"/>
    <w:rsid w:val="00031E60"/>
    <w:rsid w:val="00035542"/>
    <w:rsid w:val="000355B8"/>
    <w:rsid w:val="00041E0B"/>
    <w:rsid w:val="0004243D"/>
    <w:rsid w:val="00042E8F"/>
    <w:rsid w:val="00042EA1"/>
    <w:rsid w:val="000445F4"/>
    <w:rsid w:val="000451E1"/>
    <w:rsid w:val="0004783A"/>
    <w:rsid w:val="00050A12"/>
    <w:rsid w:val="00050B6C"/>
    <w:rsid w:val="00051096"/>
    <w:rsid w:val="000520E7"/>
    <w:rsid w:val="00055B59"/>
    <w:rsid w:val="00056B24"/>
    <w:rsid w:val="0005A474"/>
    <w:rsid w:val="000607E4"/>
    <w:rsid w:val="0006110F"/>
    <w:rsid w:val="000613C4"/>
    <w:rsid w:val="00061D1B"/>
    <w:rsid w:val="00063827"/>
    <w:rsid w:val="00063A3C"/>
    <w:rsid w:val="000646A8"/>
    <w:rsid w:val="000672B2"/>
    <w:rsid w:val="000679BD"/>
    <w:rsid w:val="00070B5B"/>
    <w:rsid w:val="00071DFA"/>
    <w:rsid w:val="0007202C"/>
    <w:rsid w:val="000749AB"/>
    <w:rsid w:val="00075522"/>
    <w:rsid w:val="000762C7"/>
    <w:rsid w:val="00076A90"/>
    <w:rsid w:val="00080FA7"/>
    <w:rsid w:val="0008342F"/>
    <w:rsid w:val="00083B07"/>
    <w:rsid w:val="00084175"/>
    <w:rsid w:val="00087D13"/>
    <w:rsid w:val="00090558"/>
    <w:rsid w:val="0009055B"/>
    <w:rsid w:val="00091858"/>
    <w:rsid w:val="0009207F"/>
    <w:rsid w:val="00092295"/>
    <w:rsid w:val="0009255A"/>
    <w:rsid w:val="000925CD"/>
    <w:rsid w:val="00096334"/>
    <w:rsid w:val="00096670"/>
    <w:rsid w:val="000A09BE"/>
    <w:rsid w:val="000A15EE"/>
    <w:rsid w:val="000A35F5"/>
    <w:rsid w:val="000A4FEE"/>
    <w:rsid w:val="000A5671"/>
    <w:rsid w:val="000A59A7"/>
    <w:rsid w:val="000A5A97"/>
    <w:rsid w:val="000B03A3"/>
    <w:rsid w:val="000B1BBD"/>
    <w:rsid w:val="000B20C7"/>
    <w:rsid w:val="000B4475"/>
    <w:rsid w:val="000B4928"/>
    <w:rsid w:val="000B4945"/>
    <w:rsid w:val="000B49AF"/>
    <w:rsid w:val="000B4F7A"/>
    <w:rsid w:val="000B58C7"/>
    <w:rsid w:val="000B5D48"/>
    <w:rsid w:val="000B5DB7"/>
    <w:rsid w:val="000B6193"/>
    <w:rsid w:val="000B61D3"/>
    <w:rsid w:val="000B65A2"/>
    <w:rsid w:val="000B79FC"/>
    <w:rsid w:val="000C12A3"/>
    <w:rsid w:val="000C208D"/>
    <w:rsid w:val="000C418F"/>
    <w:rsid w:val="000C43CF"/>
    <w:rsid w:val="000C60CD"/>
    <w:rsid w:val="000C76DD"/>
    <w:rsid w:val="000D0CC2"/>
    <w:rsid w:val="000D17EC"/>
    <w:rsid w:val="000D461F"/>
    <w:rsid w:val="000D47B5"/>
    <w:rsid w:val="000D54F7"/>
    <w:rsid w:val="000D5B8C"/>
    <w:rsid w:val="000D657C"/>
    <w:rsid w:val="000E02DA"/>
    <w:rsid w:val="000E0B06"/>
    <w:rsid w:val="000E10CB"/>
    <w:rsid w:val="000E198D"/>
    <w:rsid w:val="000E2C97"/>
    <w:rsid w:val="000E42D5"/>
    <w:rsid w:val="000E4CA1"/>
    <w:rsid w:val="000E6DD5"/>
    <w:rsid w:val="000E7658"/>
    <w:rsid w:val="000E76D6"/>
    <w:rsid w:val="000E7AC9"/>
    <w:rsid w:val="000F403C"/>
    <w:rsid w:val="000F450E"/>
    <w:rsid w:val="000F4E9E"/>
    <w:rsid w:val="000F5AA0"/>
    <w:rsid w:val="00102E85"/>
    <w:rsid w:val="001053A8"/>
    <w:rsid w:val="0010660B"/>
    <w:rsid w:val="001074F9"/>
    <w:rsid w:val="001107F3"/>
    <w:rsid w:val="00110E16"/>
    <w:rsid w:val="001115F2"/>
    <w:rsid w:val="00114358"/>
    <w:rsid w:val="00114830"/>
    <w:rsid w:val="00114A5B"/>
    <w:rsid w:val="00115179"/>
    <w:rsid w:val="00116909"/>
    <w:rsid w:val="001169F6"/>
    <w:rsid w:val="00117B5C"/>
    <w:rsid w:val="0012135F"/>
    <w:rsid w:val="001244AC"/>
    <w:rsid w:val="00125192"/>
    <w:rsid w:val="00125B17"/>
    <w:rsid w:val="001260F2"/>
    <w:rsid w:val="001269C1"/>
    <w:rsid w:val="00126E80"/>
    <w:rsid w:val="001274D0"/>
    <w:rsid w:val="0013000B"/>
    <w:rsid w:val="001303B1"/>
    <w:rsid w:val="001306E6"/>
    <w:rsid w:val="00130E2F"/>
    <w:rsid w:val="00130F44"/>
    <w:rsid w:val="00130FC6"/>
    <w:rsid w:val="00131042"/>
    <w:rsid w:val="00131589"/>
    <w:rsid w:val="00131739"/>
    <w:rsid w:val="00131CB6"/>
    <w:rsid w:val="00132C42"/>
    <w:rsid w:val="0013337C"/>
    <w:rsid w:val="0013360C"/>
    <w:rsid w:val="00134C7E"/>
    <w:rsid w:val="0013690C"/>
    <w:rsid w:val="00137010"/>
    <w:rsid w:val="00140CFB"/>
    <w:rsid w:val="001433F7"/>
    <w:rsid w:val="00146006"/>
    <w:rsid w:val="00146369"/>
    <w:rsid w:val="00146A6F"/>
    <w:rsid w:val="00150758"/>
    <w:rsid w:val="00150A1F"/>
    <w:rsid w:val="00151F9C"/>
    <w:rsid w:val="001521ED"/>
    <w:rsid w:val="00152567"/>
    <w:rsid w:val="00153924"/>
    <w:rsid w:val="00153AA8"/>
    <w:rsid w:val="001552F5"/>
    <w:rsid w:val="00155AAC"/>
    <w:rsid w:val="00160D88"/>
    <w:rsid w:val="00162208"/>
    <w:rsid w:val="0016231D"/>
    <w:rsid w:val="00163C6B"/>
    <w:rsid w:val="00164533"/>
    <w:rsid w:val="00165003"/>
    <w:rsid w:val="001650C0"/>
    <w:rsid w:val="00166B1E"/>
    <w:rsid w:val="00166B93"/>
    <w:rsid w:val="00167CC5"/>
    <w:rsid w:val="0017005D"/>
    <w:rsid w:val="00171784"/>
    <w:rsid w:val="001734A9"/>
    <w:rsid w:val="00173925"/>
    <w:rsid w:val="00174DB2"/>
    <w:rsid w:val="00175D66"/>
    <w:rsid w:val="00176065"/>
    <w:rsid w:val="001766A7"/>
    <w:rsid w:val="0017788A"/>
    <w:rsid w:val="001779C8"/>
    <w:rsid w:val="0018076A"/>
    <w:rsid w:val="00180D94"/>
    <w:rsid w:val="00182661"/>
    <w:rsid w:val="00185A1B"/>
    <w:rsid w:val="00186CF0"/>
    <w:rsid w:val="0019335F"/>
    <w:rsid w:val="00195060"/>
    <w:rsid w:val="001960A2"/>
    <w:rsid w:val="001A0960"/>
    <w:rsid w:val="001A0DD9"/>
    <w:rsid w:val="001A3404"/>
    <w:rsid w:val="001A4152"/>
    <w:rsid w:val="001A4FD5"/>
    <w:rsid w:val="001A51DD"/>
    <w:rsid w:val="001A60B3"/>
    <w:rsid w:val="001A61B0"/>
    <w:rsid w:val="001A656D"/>
    <w:rsid w:val="001A6AED"/>
    <w:rsid w:val="001A7474"/>
    <w:rsid w:val="001A7E9A"/>
    <w:rsid w:val="001B020A"/>
    <w:rsid w:val="001B06AF"/>
    <w:rsid w:val="001B521B"/>
    <w:rsid w:val="001B799C"/>
    <w:rsid w:val="001B7C54"/>
    <w:rsid w:val="001C03B8"/>
    <w:rsid w:val="001C1125"/>
    <w:rsid w:val="001C13C8"/>
    <w:rsid w:val="001C2747"/>
    <w:rsid w:val="001C3CFD"/>
    <w:rsid w:val="001C4666"/>
    <w:rsid w:val="001C474C"/>
    <w:rsid w:val="001C5A7E"/>
    <w:rsid w:val="001D0AB4"/>
    <w:rsid w:val="001D0F8A"/>
    <w:rsid w:val="001D1998"/>
    <w:rsid w:val="001D1BFD"/>
    <w:rsid w:val="001D3C11"/>
    <w:rsid w:val="001D408B"/>
    <w:rsid w:val="001D42AD"/>
    <w:rsid w:val="001D4463"/>
    <w:rsid w:val="001D45A3"/>
    <w:rsid w:val="001D4C50"/>
    <w:rsid w:val="001D61B3"/>
    <w:rsid w:val="001D635E"/>
    <w:rsid w:val="001D766A"/>
    <w:rsid w:val="001E1263"/>
    <w:rsid w:val="001E3A02"/>
    <w:rsid w:val="001E4E5F"/>
    <w:rsid w:val="001E543B"/>
    <w:rsid w:val="001E5CFA"/>
    <w:rsid w:val="001E6476"/>
    <w:rsid w:val="001E9513"/>
    <w:rsid w:val="001F0075"/>
    <w:rsid w:val="001F1A71"/>
    <w:rsid w:val="001F398E"/>
    <w:rsid w:val="001F3EEC"/>
    <w:rsid w:val="001F4477"/>
    <w:rsid w:val="001F63DE"/>
    <w:rsid w:val="001F6838"/>
    <w:rsid w:val="001F761F"/>
    <w:rsid w:val="002004E7"/>
    <w:rsid w:val="00201AE3"/>
    <w:rsid w:val="00202186"/>
    <w:rsid w:val="00202DDA"/>
    <w:rsid w:val="002047BD"/>
    <w:rsid w:val="00204CE3"/>
    <w:rsid w:val="00207C2A"/>
    <w:rsid w:val="00212EFF"/>
    <w:rsid w:val="002144F4"/>
    <w:rsid w:val="00215532"/>
    <w:rsid w:val="002162C9"/>
    <w:rsid w:val="00216A3B"/>
    <w:rsid w:val="00217836"/>
    <w:rsid w:val="00220261"/>
    <w:rsid w:val="00221860"/>
    <w:rsid w:val="002222BA"/>
    <w:rsid w:val="00225F7A"/>
    <w:rsid w:val="00227DAD"/>
    <w:rsid w:val="00232A86"/>
    <w:rsid w:val="00232B38"/>
    <w:rsid w:val="00233DFD"/>
    <w:rsid w:val="00234ED4"/>
    <w:rsid w:val="002400CC"/>
    <w:rsid w:val="002418C9"/>
    <w:rsid w:val="00241A05"/>
    <w:rsid w:val="002428E4"/>
    <w:rsid w:val="00243385"/>
    <w:rsid w:val="00243DE8"/>
    <w:rsid w:val="00244AA2"/>
    <w:rsid w:val="00245291"/>
    <w:rsid w:val="00246299"/>
    <w:rsid w:val="0024751C"/>
    <w:rsid w:val="00255A29"/>
    <w:rsid w:val="00256D00"/>
    <w:rsid w:val="00260597"/>
    <w:rsid w:val="0026125A"/>
    <w:rsid w:val="00261F72"/>
    <w:rsid w:val="00262424"/>
    <w:rsid w:val="00262AD7"/>
    <w:rsid w:val="002661C5"/>
    <w:rsid w:val="00266525"/>
    <w:rsid w:val="00266F83"/>
    <w:rsid w:val="00270398"/>
    <w:rsid w:val="00270646"/>
    <w:rsid w:val="00273E40"/>
    <w:rsid w:val="00275593"/>
    <w:rsid w:val="00275B5C"/>
    <w:rsid w:val="00276038"/>
    <w:rsid w:val="00276F63"/>
    <w:rsid w:val="00277F6C"/>
    <w:rsid w:val="00281190"/>
    <w:rsid w:val="002827DE"/>
    <w:rsid w:val="0028308E"/>
    <w:rsid w:val="002831A4"/>
    <w:rsid w:val="00284156"/>
    <w:rsid w:val="002843C5"/>
    <w:rsid w:val="00284B30"/>
    <w:rsid w:val="00285CB9"/>
    <w:rsid w:val="002873EB"/>
    <w:rsid w:val="002878B4"/>
    <w:rsid w:val="00290024"/>
    <w:rsid w:val="0029049E"/>
    <w:rsid w:val="00293B45"/>
    <w:rsid w:val="00294CBE"/>
    <w:rsid w:val="00294F76"/>
    <w:rsid w:val="00295106"/>
    <w:rsid w:val="002973E4"/>
    <w:rsid w:val="002A0ED0"/>
    <w:rsid w:val="002A1E1B"/>
    <w:rsid w:val="002A3597"/>
    <w:rsid w:val="002A3FE3"/>
    <w:rsid w:val="002B20D6"/>
    <w:rsid w:val="002B360E"/>
    <w:rsid w:val="002B5491"/>
    <w:rsid w:val="002B5F73"/>
    <w:rsid w:val="002B7489"/>
    <w:rsid w:val="002B7B18"/>
    <w:rsid w:val="002B7E6D"/>
    <w:rsid w:val="002C1306"/>
    <w:rsid w:val="002C15E9"/>
    <w:rsid w:val="002C1AC3"/>
    <w:rsid w:val="002C1B74"/>
    <w:rsid w:val="002C1F9D"/>
    <w:rsid w:val="002C2682"/>
    <w:rsid w:val="002C33D4"/>
    <w:rsid w:val="002C38F3"/>
    <w:rsid w:val="002C5B2B"/>
    <w:rsid w:val="002C6A55"/>
    <w:rsid w:val="002C6ECB"/>
    <w:rsid w:val="002C748E"/>
    <w:rsid w:val="002D1D81"/>
    <w:rsid w:val="002D1F6F"/>
    <w:rsid w:val="002D3CD7"/>
    <w:rsid w:val="002D4C9E"/>
    <w:rsid w:val="002D4DBD"/>
    <w:rsid w:val="002D79F8"/>
    <w:rsid w:val="002E0126"/>
    <w:rsid w:val="002E0932"/>
    <w:rsid w:val="002E2DDC"/>
    <w:rsid w:val="002E6672"/>
    <w:rsid w:val="002E7195"/>
    <w:rsid w:val="002F0974"/>
    <w:rsid w:val="002F4AA5"/>
    <w:rsid w:val="002F4F42"/>
    <w:rsid w:val="002F5A15"/>
    <w:rsid w:val="002F68D2"/>
    <w:rsid w:val="002F6B9A"/>
    <w:rsid w:val="002F7DEF"/>
    <w:rsid w:val="00301958"/>
    <w:rsid w:val="003022E1"/>
    <w:rsid w:val="0030272A"/>
    <w:rsid w:val="0030314E"/>
    <w:rsid w:val="003034D3"/>
    <w:rsid w:val="00303FC2"/>
    <w:rsid w:val="003050B4"/>
    <w:rsid w:val="00305C6D"/>
    <w:rsid w:val="00305E1D"/>
    <w:rsid w:val="003067DD"/>
    <w:rsid w:val="0030794F"/>
    <w:rsid w:val="0031055D"/>
    <w:rsid w:val="00310D7C"/>
    <w:rsid w:val="00312FC9"/>
    <w:rsid w:val="003150AD"/>
    <w:rsid w:val="003153DE"/>
    <w:rsid w:val="003207CA"/>
    <w:rsid w:val="00321E28"/>
    <w:rsid w:val="00323E46"/>
    <w:rsid w:val="00324D54"/>
    <w:rsid w:val="00324FF0"/>
    <w:rsid w:val="00325091"/>
    <w:rsid w:val="00327573"/>
    <w:rsid w:val="00327E6F"/>
    <w:rsid w:val="0033149C"/>
    <w:rsid w:val="003327B1"/>
    <w:rsid w:val="003332A3"/>
    <w:rsid w:val="003355D7"/>
    <w:rsid w:val="00335E81"/>
    <w:rsid w:val="0033645B"/>
    <w:rsid w:val="003373F1"/>
    <w:rsid w:val="003400A8"/>
    <w:rsid w:val="00340F37"/>
    <w:rsid w:val="00340FFB"/>
    <w:rsid w:val="0034325F"/>
    <w:rsid w:val="003444AD"/>
    <w:rsid w:val="00346D2B"/>
    <w:rsid w:val="00351086"/>
    <w:rsid w:val="00351194"/>
    <w:rsid w:val="00352839"/>
    <w:rsid w:val="003544BB"/>
    <w:rsid w:val="003548A1"/>
    <w:rsid w:val="00357AB4"/>
    <w:rsid w:val="00357CC3"/>
    <w:rsid w:val="00360321"/>
    <w:rsid w:val="00360468"/>
    <w:rsid w:val="00361104"/>
    <w:rsid w:val="003622D0"/>
    <w:rsid w:val="0036245C"/>
    <w:rsid w:val="00362D0B"/>
    <w:rsid w:val="00362D23"/>
    <w:rsid w:val="0036467D"/>
    <w:rsid w:val="003647FC"/>
    <w:rsid w:val="00364E30"/>
    <w:rsid w:val="00370024"/>
    <w:rsid w:val="00370C53"/>
    <w:rsid w:val="00373E0B"/>
    <w:rsid w:val="00374F41"/>
    <w:rsid w:val="00375A67"/>
    <w:rsid w:val="00375F8C"/>
    <w:rsid w:val="00380391"/>
    <w:rsid w:val="00382153"/>
    <w:rsid w:val="0038250B"/>
    <w:rsid w:val="0038414E"/>
    <w:rsid w:val="00385A60"/>
    <w:rsid w:val="00385E40"/>
    <w:rsid w:val="0038608E"/>
    <w:rsid w:val="0038657A"/>
    <w:rsid w:val="00386D5E"/>
    <w:rsid w:val="00387E33"/>
    <w:rsid w:val="0038C211"/>
    <w:rsid w:val="00390F8A"/>
    <w:rsid w:val="003916C0"/>
    <w:rsid w:val="00391D10"/>
    <w:rsid w:val="003938D3"/>
    <w:rsid w:val="00393A07"/>
    <w:rsid w:val="00394F5F"/>
    <w:rsid w:val="003972BB"/>
    <w:rsid w:val="003A0613"/>
    <w:rsid w:val="003A18F8"/>
    <w:rsid w:val="003A22DE"/>
    <w:rsid w:val="003A2EDC"/>
    <w:rsid w:val="003A326E"/>
    <w:rsid w:val="003A5856"/>
    <w:rsid w:val="003A6184"/>
    <w:rsid w:val="003A646B"/>
    <w:rsid w:val="003A64C7"/>
    <w:rsid w:val="003B11C8"/>
    <w:rsid w:val="003B151E"/>
    <w:rsid w:val="003B1AF4"/>
    <w:rsid w:val="003B4616"/>
    <w:rsid w:val="003B4ED8"/>
    <w:rsid w:val="003B517A"/>
    <w:rsid w:val="003B58A1"/>
    <w:rsid w:val="003B7A8D"/>
    <w:rsid w:val="003C0830"/>
    <w:rsid w:val="003C1501"/>
    <w:rsid w:val="003C1F33"/>
    <w:rsid w:val="003C29C3"/>
    <w:rsid w:val="003C40AB"/>
    <w:rsid w:val="003C4DD1"/>
    <w:rsid w:val="003C583B"/>
    <w:rsid w:val="003C6493"/>
    <w:rsid w:val="003D0F72"/>
    <w:rsid w:val="003D2443"/>
    <w:rsid w:val="003D29A1"/>
    <w:rsid w:val="003D4330"/>
    <w:rsid w:val="003D520C"/>
    <w:rsid w:val="003D5FA3"/>
    <w:rsid w:val="003D613B"/>
    <w:rsid w:val="003E2582"/>
    <w:rsid w:val="003E3185"/>
    <w:rsid w:val="003E3478"/>
    <w:rsid w:val="003E4638"/>
    <w:rsid w:val="003E4826"/>
    <w:rsid w:val="003E4FDB"/>
    <w:rsid w:val="003E5B6F"/>
    <w:rsid w:val="003E5B8E"/>
    <w:rsid w:val="003E6217"/>
    <w:rsid w:val="003E7163"/>
    <w:rsid w:val="003EBB5D"/>
    <w:rsid w:val="003F17F2"/>
    <w:rsid w:val="003F28A3"/>
    <w:rsid w:val="003F6858"/>
    <w:rsid w:val="003F7DA7"/>
    <w:rsid w:val="00401732"/>
    <w:rsid w:val="00401E64"/>
    <w:rsid w:val="0040232E"/>
    <w:rsid w:val="00403A71"/>
    <w:rsid w:val="00404B9F"/>
    <w:rsid w:val="004052AD"/>
    <w:rsid w:val="00405DB0"/>
    <w:rsid w:val="00406DFA"/>
    <w:rsid w:val="00407738"/>
    <w:rsid w:val="004101D4"/>
    <w:rsid w:val="00410394"/>
    <w:rsid w:val="00410621"/>
    <w:rsid w:val="00413F4A"/>
    <w:rsid w:val="004145F1"/>
    <w:rsid w:val="00415A35"/>
    <w:rsid w:val="00415D63"/>
    <w:rsid w:val="0041680C"/>
    <w:rsid w:val="00416989"/>
    <w:rsid w:val="00416EBA"/>
    <w:rsid w:val="00421106"/>
    <w:rsid w:val="004216D4"/>
    <w:rsid w:val="0042450A"/>
    <w:rsid w:val="00424D01"/>
    <w:rsid w:val="00424DE4"/>
    <w:rsid w:val="00425402"/>
    <w:rsid w:val="00425A40"/>
    <w:rsid w:val="004272B3"/>
    <w:rsid w:val="0042741D"/>
    <w:rsid w:val="00427FC6"/>
    <w:rsid w:val="00433A1A"/>
    <w:rsid w:val="00433A45"/>
    <w:rsid w:val="00434605"/>
    <w:rsid w:val="00434F34"/>
    <w:rsid w:val="00435DA2"/>
    <w:rsid w:val="004363F8"/>
    <w:rsid w:val="00436989"/>
    <w:rsid w:val="00436A75"/>
    <w:rsid w:val="004375F1"/>
    <w:rsid w:val="00440205"/>
    <w:rsid w:val="004439FA"/>
    <w:rsid w:val="00444817"/>
    <w:rsid w:val="0044516A"/>
    <w:rsid w:val="004505FE"/>
    <w:rsid w:val="004520AA"/>
    <w:rsid w:val="004528BD"/>
    <w:rsid w:val="0045356D"/>
    <w:rsid w:val="004540DB"/>
    <w:rsid w:val="00454494"/>
    <w:rsid w:val="004547C1"/>
    <w:rsid w:val="00454936"/>
    <w:rsid w:val="00454CB8"/>
    <w:rsid w:val="00454D6B"/>
    <w:rsid w:val="00454F9D"/>
    <w:rsid w:val="00457B15"/>
    <w:rsid w:val="0046163C"/>
    <w:rsid w:val="00461A08"/>
    <w:rsid w:val="00461D78"/>
    <w:rsid w:val="004636BC"/>
    <w:rsid w:val="00463E7F"/>
    <w:rsid w:val="00464177"/>
    <w:rsid w:val="004651E7"/>
    <w:rsid w:val="00466340"/>
    <w:rsid w:val="00466FDE"/>
    <w:rsid w:val="004676AE"/>
    <w:rsid w:val="00467950"/>
    <w:rsid w:val="00471FBF"/>
    <w:rsid w:val="00473FBF"/>
    <w:rsid w:val="00474F8B"/>
    <w:rsid w:val="0047532A"/>
    <w:rsid w:val="0047558C"/>
    <w:rsid w:val="004766A8"/>
    <w:rsid w:val="00476AC9"/>
    <w:rsid w:val="0048106D"/>
    <w:rsid w:val="00483188"/>
    <w:rsid w:val="00483CE6"/>
    <w:rsid w:val="00491498"/>
    <w:rsid w:val="0049169D"/>
    <w:rsid w:val="0049360A"/>
    <w:rsid w:val="00493D23"/>
    <w:rsid w:val="0049591C"/>
    <w:rsid w:val="00497BF2"/>
    <w:rsid w:val="004A0FE6"/>
    <w:rsid w:val="004A186C"/>
    <w:rsid w:val="004A3D86"/>
    <w:rsid w:val="004A3F3C"/>
    <w:rsid w:val="004A4A51"/>
    <w:rsid w:val="004A5945"/>
    <w:rsid w:val="004A6435"/>
    <w:rsid w:val="004A6B18"/>
    <w:rsid w:val="004B0321"/>
    <w:rsid w:val="004B08D0"/>
    <w:rsid w:val="004B0C36"/>
    <w:rsid w:val="004B0DEC"/>
    <w:rsid w:val="004B0DF4"/>
    <w:rsid w:val="004B11A3"/>
    <w:rsid w:val="004B2F23"/>
    <w:rsid w:val="004B61C3"/>
    <w:rsid w:val="004B6AC9"/>
    <w:rsid w:val="004B719B"/>
    <w:rsid w:val="004B7E88"/>
    <w:rsid w:val="004C190E"/>
    <w:rsid w:val="004C29D2"/>
    <w:rsid w:val="004C325A"/>
    <w:rsid w:val="004C45AC"/>
    <w:rsid w:val="004C4A5B"/>
    <w:rsid w:val="004C584C"/>
    <w:rsid w:val="004C652A"/>
    <w:rsid w:val="004C68FC"/>
    <w:rsid w:val="004C6FC8"/>
    <w:rsid w:val="004D16B2"/>
    <w:rsid w:val="004D1F20"/>
    <w:rsid w:val="004D3965"/>
    <w:rsid w:val="004D3C44"/>
    <w:rsid w:val="004D3CFC"/>
    <w:rsid w:val="004D3D23"/>
    <w:rsid w:val="004D49C7"/>
    <w:rsid w:val="004D51D7"/>
    <w:rsid w:val="004D5BEF"/>
    <w:rsid w:val="004D7321"/>
    <w:rsid w:val="004E0E70"/>
    <w:rsid w:val="004E1D26"/>
    <w:rsid w:val="004E24EA"/>
    <w:rsid w:val="004E69BA"/>
    <w:rsid w:val="004E73DF"/>
    <w:rsid w:val="004E776F"/>
    <w:rsid w:val="004F03BD"/>
    <w:rsid w:val="004F10B6"/>
    <w:rsid w:val="004F1BB8"/>
    <w:rsid w:val="004F1CBC"/>
    <w:rsid w:val="004F22C5"/>
    <w:rsid w:val="004F38AD"/>
    <w:rsid w:val="004F424D"/>
    <w:rsid w:val="004F457B"/>
    <w:rsid w:val="004F5E09"/>
    <w:rsid w:val="004F6182"/>
    <w:rsid w:val="004F6575"/>
    <w:rsid w:val="004F691D"/>
    <w:rsid w:val="004F6B5D"/>
    <w:rsid w:val="004F6D7A"/>
    <w:rsid w:val="004F77DE"/>
    <w:rsid w:val="005016A7"/>
    <w:rsid w:val="00501BAF"/>
    <w:rsid w:val="005026A7"/>
    <w:rsid w:val="005031B1"/>
    <w:rsid w:val="005042B0"/>
    <w:rsid w:val="00505958"/>
    <w:rsid w:val="00505C5A"/>
    <w:rsid w:val="005067C9"/>
    <w:rsid w:val="00506F2A"/>
    <w:rsid w:val="00506F6B"/>
    <w:rsid w:val="00507448"/>
    <w:rsid w:val="00510D55"/>
    <w:rsid w:val="0051103A"/>
    <w:rsid w:val="005113C4"/>
    <w:rsid w:val="00512599"/>
    <w:rsid w:val="005130DF"/>
    <w:rsid w:val="0051312A"/>
    <w:rsid w:val="00514886"/>
    <w:rsid w:val="00515927"/>
    <w:rsid w:val="00515A7C"/>
    <w:rsid w:val="005168E0"/>
    <w:rsid w:val="0052021D"/>
    <w:rsid w:val="005212CD"/>
    <w:rsid w:val="00523ED3"/>
    <w:rsid w:val="00524C7C"/>
    <w:rsid w:val="00524EA6"/>
    <w:rsid w:val="00525B0E"/>
    <w:rsid w:val="00530040"/>
    <w:rsid w:val="00530F2B"/>
    <w:rsid w:val="00531470"/>
    <w:rsid w:val="00531AE3"/>
    <w:rsid w:val="00531B45"/>
    <w:rsid w:val="00532B67"/>
    <w:rsid w:val="00532D66"/>
    <w:rsid w:val="005341C6"/>
    <w:rsid w:val="00534463"/>
    <w:rsid w:val="00535BD6"/>
    <w:rsid w:val="0053633A"/>
    <w:rsid w:val="00536985"/>
    <w:rsid w:val="005414A3"/>
    <w:rsid w:val="00543F72"/>
    <w:rsid w:val="00544878"/>
    <w:rsid w:val="00544943"/>
    <w:rsid w:val="00544A91"/>
    <w:rsid w:val="005459BE"/>
    <w:rsid w:val="00547574"/>
    <w:rsid w:val="0054761A"/>
    <w:rsid w:val="00550699"/>
    <w:rsid w:val="00552447"/>
    <w:rsid w:val="005525B9"/>
    <w:rsid w:val="00552D5B"/>
    <w:rsid w:val="0055373A"/>
    <w:rsid w:val="00555EFF"/>
    <w:rsid w:val="00556896"/>
    <w:rsid w:val="00556B14"/>
    <w:rsid w:val="00561320"/>
    <w:rsid w:val="005616A0"/>
    <w:rsid w:val="00561B31"/>
    <w:rsid w:val="0056251B"/>
    <w:rsid w:val="005625E3"/>
    <w:rsid w:val="00563909"/>
    <w:rsid w:val="00563E44"/>
    <w:rsid w:val="00563FB1"/>
    <w:rsid w:val="00565685"/>
    <w:rsid w:val="005658ED"/>
    <w:rsid w:val="00567B93"/>
    <w:rsid w:val="00570C89"/>
    <w:rsid w:val="00570E4A"/>
    <w:rsid w:val="00572840"/>
    <w:rsid w:val="00572A1F"/>
    <w:rsid w:val="0057427E"/>
    <w:rsid w:val="0057488B"/>
    <w:rsid w:val="005752A2"/>
    <w:rsid w:val="005755C5"/>
    <w:rsid w:val="0057688F"/>
    <w:rsid w:val="00576F4A"/>
    <w:rsid w:val="005804B6"/>
    <w:rsid w:val="00580768"/>
    <w:rsid w:val="00580B52"/>
    <w:rsid w:val="00581CDA"/>
    <w:rsid w:val="00583015"/>
    <w:rsid w:val="005837CA"/>
    <w:rsid w:val="00583F39"/>
    <w:rsid w:val="0058631F"/>
    <w:rsid w:val="005863B8"/>
    <w:rsid w:val="0058669F"/>
    <w:rsid w:val="00592A16"/>
    <w:rsid w:val="00593D82"/>
    <w:rsid w:val="00594943"/>
    <w:rsid w:val="0059560B"/>
    <w:rsid w:val="005960F0"/>
    <w:rsid w:val="005A0B8D"/>
    <w:rsid w:val="005A1929"/>
    <w:rsid w:val="005A2407"/>
    <w:rsid w:val="005A272F"/>
    <w:rsid w:val="005A32A2"/>
    <w:rsid w:val="005A3BE8"/>
    <w:rsid w:val="005A43F9"/>
    <w:rsid w:val="005A54D1"/>
    <w:rsid w:val="005A70CD"/>
    <w:rsid w:val="005B07CE"/>
    <w:rsid w:val="005B14B8"/>
    <w:rsid w:val="005B5C5C"/>
    <w:rsid w:val="005C1884"/>
    <w:rsid w:val="005C28CE"/>
    <w:rsid w:val="005C2C2E"/>
    <w:rsid w:val="005C3316"/>
    <w:rsid w:val="005C3A90"/>
    <w:rsid w:val="005C3D25"/>
    <w:rsid w:val="005C763B"/>
    <w:rsid w:val="005D0107"/>
    <w:rsid w:val="005D038C"/>
    <w:rsid w:val="005D1945"/>
    <w:rsid w:val="005D3747"/>
    <w:rsid w:val="005D457D"/>
    <w:rsid w:val="005D5397"/>
    <w:rsid w:val="005D6F8B"/>
    <w:rsid w:val="005D7C6C"/>
    <w:rsid w:val="005E50F6"/>
    <w:rsid w:val="005E66CB"/>
    <w:rsid w:val="005F06FC"/>
    <w:rsid w:val="005F0A87"/>
    <w:rsid w:val="005F190B"/>
    <w:rsid w:val="005F2188"/>
    <w:rsid w:val="005F434C"/>
    <w:rsid w:val="005F516B"/>
    <w:rsid w:val="005F6BCA"/>
    <w:rsid w:val="0060039A"/>
    <w:rsid w:val="00600C5C"/>
    <w:rsid w:val="00600CA8"/>
    <w:rsid w:val="00601306"/>
    <w:rsid w:val="00602D00"/>
    <w:rsid w:val="00603CFA"/>
    <w:rsid w:val="00603EE6"/>
    <w:rsid w:val="00603F4D"/>
    <w:rsid w:val="00605BFC"/>
    <w:rsid w:val="006072D3"/>
    <w:rsid w:val="006075B2"/>
    <w:rsid w:val="00607D69"/>
    <w:rsid w:val="006138A5"/>
    <w:rsid w:val="00613985"/>
    <w:rsid w:val="006147F2"/>
    <w:rsid w:val="006157BB"/>
    <w:rsid w:val="00615A42"/>
    <w:rsid w:val="00615BDE"/>
    <w:rsid w:val="00617A0A"/>
    <w:rsid w:val="00617A30"/>
    <w:rsid w:val="00620089"/>
    <w:rsid w:val="00621464"/>
    <w:rsid w:val="00621C07"/>
    <w:rsid w:val="00621F34"/>
    <w:rsid w:val="00622A59"/>
    <w:rsid w:val="00623E95"/>
    <w:rsid w:val="00623EB0"/>
    <w:rsid w:val="006240BF"/>
    <w:rsid w:val="00624618"/>
    <w:rsid w:val="00624A2D"/>
    <w:rsid w:val="00625D8D"/>
    <w:rsid w:val="00626792"/>
    <w:rsid w:val="00627675"/>
    <w:rsid w:val="00627E0D"/>
    <w:rsid w:val="0063144C"/>
    <w:rsid w:val="00632113"/>
    <w:rsid w:val="0063349C"/>
    <w:rsid w:val="00635EE9"/>
    <w:rsid w:val="006360B8"/>
    <w:rsid w:val="00636BFB"/>
    <w:rsid w:val="0063734C"/>
    <w:rsid w:val="00637A9C"/>
    <w:rsid w:val="00642C6B"/>
    <w:rsid w:val="00643B5A"/>
    <w:rsid w:val="006451A0"/>
    <w:rsid w:val="00645280"/>
    <w:rsid w:val="006466DA"/>
    <w:rsid w:val="0064687E"/>
    <w:rsid w:val="00647425"/>
    <w:rsid w:val="00650BF9"/>
    <w:rsid w:val="00650E27"/>
    <w:rsid w:val="00652D09"/>
    <w:rsid w:val="00654ABE"/>
    <w:rsid w:val="00655136"/>
    <w:rsid w:val="006564C0"/>
    <w:rsid w:val="006565C5"/>
    <w:rsid w:val="0065731C"/>
    <w:rsid w:val="006577C6"/>
    <w:rsid w:val="006577D3"/>
    <w:rsid w:val="00660340"/>
    <w:rsid w:val="00660A1D"/>
    <w:rsid w:val="0066174E"/>
    <w:rsid w:val="00661C91"/>
    <w:rsid w:val="00662249"/>
    <w:rsid w:val="00662F69"/>
    <w:rsid w:val="00663024"/>
    <w:rsid w:val="006641CF"/>
    <w:rsid w:val="00666DA1"/>
    <w:rsid w:val="00666E46"/>
    <w:rsid w:val="00670918"/>
    <w:rsid w:val="006744E1"/>
    <w:rsid w:val="00674544"/>
    <w:rsid w:val="00674DBD"/>
    <w:rsid w:val="00675703"/>
    <w:rsid w:val="0067583E"/>
    <w:rsid w:val="00675D1B"/>
    <w:rsid w:val="006766DE"/>
    <w:rsid w:val="0068192D"/>
    <w:rsid w:val="006822F9"/>
    <w:rsid w:val="00682B2E"/>
    <w:rsid w:val="006832EB"/>
    <w:rsid w:val="00683417"/>
    <w:rsid w:val="00683B46"/>
    <w:rsid w:val="00684AC3"/>
    <w:rsid w:val="006852C5"/>
    <w:rsid w:val="00685AAA"/>
    <w:rsid w:val="006864F4"/>
    <w:rsid w:val="00686DB5"/>
    <w:rsid w:val="00687B8B"/>
    <w:rsid w:val="0069117E"/>
    <w:rsid w:val="00691CD7"/>
    <w:rsid w:val="00692196"/>
    <w:rsid w:val="006928EA"/>
    <w:rsid w:val="006934A8"/>
    <w:rsid w:val="006935CD"/>
    <w:rsid w:val="006943EC"/>
    <w:rsid w:val="006944D4"/>
    <w:rsid w:val="006947ED"/>
    <w:rsid w:val="00694FA0"/>
    <w:rsid w:val="00696D61"/>
    <w:rsid w:val="006973C2"/>
    <w:rsid w:val="006973E5"/>
    <w:rsid w:val="0069762F"/>
    <w:rsid w:val="006A07C9"/>
    <w:rsid w:val="006A1A76"/>
    <w:rsid w:val="006A2C36"/>
    <w:rsid w:val="006A6B79"/>
    <w:rsid w:val="006B151A"/>
    <w:rsid w:val="006B1A55"/>
    <w:rsid w:val="006B1A73"/>
    <w:rsid w:val="006B2528"/>
    <w:rsid w:val="006B3332"/>
    <w:rsid w:val="006B597D"/>
    <w:rsid w:val="006B690E"/>
    <w:rsid w:val="006C0500"/>
    <w:rsid w:val="006C24BE"/>
    <w:rsid w:val="006C27F5"/>
    <w:rsid w:val="006C3111"/>
    <w:rsid w:val="006C622E"/>
    <w:rsid w:val="006C775F"/>
    <w:rsid w:val="006C7E7E"/>
    <w:rsid w:val="006D03FE"/>
    <w:rsid w:val="006D082D"/>
    <w:rsid w:val="006D0C53"/>
    <w:rsid w:val="006D0DE6"/>
    <w:rsid w:val="006D0EBA"/>
    <w:rsid w:val="006D27C0"/>
    <w:rsid w:val="006D4B09"/>
    <w:rsid w:val="006D6941"/>
    <w:rsid w:val="006D6AAA"/>
    <w:rsid w:val="006D6AAB"/>
    <w:rsid w:val="006D76BF"/>
    <w:rsid w:val="006E237D"/>
    <w:rsid w:val="006E2C6A"/>
    <w:rsid w:val="006E4330"/>
    <w:rsid w:val="006E4619"/>
    <w:rsid w:val="006E4A65"/>
    <w:rsid w:val="006E5371"/>
    <w:rsid w:val="006E5B40"/>
    <w:rsid w:val="006E69BB"/>
    <w:rsid w:val="006E6DA5"/>
    <w:rsid w:val="006E6EAD"/>
    <w:rsid w:val="006E7344"/>
    <w:rsid w:val="006E7808"/>
    <w:rsid w:val="006E7EF8"/>
    <w:rsid w:val="006F071A"/>
    <w:rsid w:val="006F39AA"/>
    <w:rsid w:val="006F410C"/>
    <w:rsid w:val="006F4204"/>
    <w:rsid w:val="006F489D"/>
    <w:rsid w:val="006F4BD0"/>
    <w:rsid w:val="006F4C48"/>
    <w:rsid w:val="006F4C6C"/>
    <w:rsid w:val="006F51A2"/>
    <w:rsid w:val="006F67F4"/>
    <w:rsid w:val="006F70F2"/>
    <w:rsid w:val="00700798"/>
    <w:rsid w:val="00705884"/>
    <w:rsid w:val="00705BCF"/>
    <w:rsid w:val="00705BEC"/>
    <w:rsid w:val="00706F19"/>
    <w:rsid w:val="00707E33"/>
    <w:rsid w:val="00707FD5"/>
    <w:rsid w:val="00710183"/>
    <w:rsid w:val="007110A6"/>
    <w:rsid w:val="00711138"/>
    <w:rsid w:val="00711816"/>
    <w:rsid w:val="007127DD"/>
    <w:rsid w:val="0071399F"/>
    <w:rsid w:val="0071569E"/>
    <w:rsid w:val="00715B81"/>
    <w:rsid w:val="00716979"/>
    <w:rsid w:val="00720EC7"/>
    <w:rsid w:val="00721B87"/>
    <w:rsid w:val="00722C51"/>
    <w:rsid w:val="00724120"/>
    <w:rsid w:val="00724417"/>
    <w:rsid w:val="0072446B"/>
    <w:rsid w:val="0072498B"/>
    <w:rsid w:val="00730E2D"/>
    <w:rsid w:val="007342C4"/>
    <w:rsid w:val="00734389"/>
    <w:rsid w:val="007349F6"/>
    <w:rsid w:val="00734C2B"/>
    <w:rsid w:val="00735B76"/>
    <w:rsid w:val="00736E35"/>
    <w:rsid w:val="00737444"/>
    <w:rsid w:val="007374F1"/>
    <w:rsid w:val="00737B4F"/>
    <w:rsid w:val="00737BFA"/>
    <w:rsid w:val="00737D6C"/>
    <w:rsid w:val="00740BCB"/>
    <w:rsid w:val="00741287"/>
    <w:rsid w:val="00741ACD"/>
    <w:rsid w:val="00741BBF"/>
    <w:rsid w:val="00743613"/>
    <w:rsid w:val="0074406C"/>
    <w:rsid w:val="0074577A"/>
    <w:rsid w:val="00746FA8"/>
    <w:rsid w:val="0074711A"/>
    <w:rsid w:val="00750A7A"/>
    <w:rsid w:val="00750E0D"/>
    <w:rsid w:val="007516F2"/>
    <w:rsid w:val="00751788"/>
    <w:rsid w:val="007518C8"/>
    <w:rsid w:val="00752360"/>
    <w:rsid w:val="007526A7"/>
    <w:rsid w:val="00752A25"/>
    <w:rsid w:val="00754021"/>
    <w:rsid w:val="00755110"/>
    <w:rsid w:val="00762D65"/>
    <w:rsid w:val="00762FA3"/>
    <w:rsid w:val="00763BF4"/>
    <w:rsid w:val="00763CA3"/>
    <w:rsid w:val="007643C2"/>
    <w:rsid w:val="00766035"/>
    <w:rsid w:val="00767244"/>
    <w:rsid w:val="00767403"/>
    <w:rsid w:val="00770B67"/>
    <w:rsid w:val="00776C2C"/>
    <w:rsid w:val="007770B4"/>
    <w:rsid w:val="007836C1"/>
    <w:rsid w:val="00783932"/>
    <w:rsid w:val="007844E3"/>
    <w:rsid w:val="007845FF"/>
    <w:rsid w:val="00786A99"/>
    <w:rsid w:val="00786D11"/>
    <w:rsid w:val="00787706"/>
    <w:rsid w:val="00787F0C"/>
    <w:rsid w:val="00793945"/>
    <w:rsid w:val="00795842"/>
    <w:rsid w:val="0079637B"/>
    <w:rsid w:val="00797818"/>
    <w:rsid w:val="007A0CEE"/>
    <w:rsid w:val="007A1BAB"/>
    <w:rsid w:val="007A2CA9"/>
    <w:rsid w:val="007A3053"/>
    <w:rsid w:val="007A383E"/>
    <w:rsid w:val="007A3D75"/>
    <w:rsid w:val="007A4182"/>
    <w:rsid w:val="007A4669"/>
    <w:rsid w:val="007A4A4D"/>
    <w:rsid w:val="007A4BD2"/>
    <w:rsid w:val="007A61F4"/>
    <w:rsid w:val="007A6859"/>
    <w:rsid w:val="007B0968"/>
    <w:rsid w:val="007B1451"/>
    <w:rsid w:val="007B1B18"/>
    <w:rsid w:val="007B1DDC"/>
    <w:rsid w:val="007B274B"/>
    <w:rsid w:val="007B2820"/>
    <w:rsid w:val="007B2A2B"/>
    <w:rsid w:val="007B2E48"/>
    <w:rsid w:val="007B410D"/>
    <w:rsid w:val="007B4479"/>
    <w:rsid w:val="007B6540"/>
    <w:rsid w:val="007B66BD"/>
    <w:rsid w:val="007C120B"/>
    <w:rsid w:val="007C14EC"/>
    <w:rsid w:val="007C418A"/>
    <w:rsid w:val="007C517F"/>
    <w:rsid w:val="007C6EB1"/>
    <w:rsid w:val="007C7687"/>
    <w:rsid w:val="007C7A6F"/>
    <w:rsid w:val="007C7ABA"/>
    <w:rsid w:val="007D1A16"/>
    <w:rsid w:val="007D1F8D"/>
    <w:rsid w:val="007D2F90"/>
    <w:rsid w:val="007D31B5"/>
    <w:rsid w:val="007D3C1A"/>
    <w:rsid w:val="007D42B7"/>
    <w:rsid w:val="007D4935"/>
    <w:rsid w:val="007D5204"/>
    <w:rsid w:val="007D699B"/>
    <w:rsid w:val="007E4FF7"/>
    <w:rsid w:val="007E62EC"/>
    <w:rsid w:val="007E6698"/>
    <w:rsid w:val="007E68FB"/>
    <w:rsid w:val="007E6C03"/>
    <w:rsid w:val="007F1319"/>
    <w:rsid w:val="007F17A8"/>
    <w:rsid w:val="007F2079"/>
    <w:rsid w:val="007F328B"/>
    <w:rsid w:val="007F47F4"/>
    <w:rsid w:val="007F4D82"/>
    <w:rsid w:val="007F6EA9"/>
    <w:rsid w:val="008012E8"/>
    <w:rsid w:val="00801A85"/>
    <w:rsid w:val="0080210F"/>
    <w:rsid w:val="00803085"/>
    <w:rsid w:val="0080412A"/>
    <w:rsid w:val="0080785B"/>
    <w:rsid w:val="008102C7"/>
    <w:rsid w:val="00810AD9"/>
    <w:rsid w:val="00812B64"/>
    <w:rsid w:val="00813F4C"/>
    <w:rsid w:val="0081507E"/>
    <w:rsid w:val="00816A0E"/>
    <w:rsid w:val="008178F4"/>
    <w:rsid w:val="00817D02"/>
    <w:rsid w:val="00817D4A"/>
    <w:rsid w:val="00817FF6"/>
    <w:rsid w:val="00820BCC"/>
    <w:rsid w:val="00820CE7"/>
    <w:rsid w:val="00821EEF"/>
    <w:rsid w:val="00825268"/>
    <w:rsid w:val="00825E1C"/>
    <w:rsid w:val="008260DA"/>
    <w:rsid w:val="00826CB6"/>
    <w:rsid w:val="008300A6"/>
    <w:rsid w:val="00830DB4"/>
    <w:rsid w:val="008322B9"/>
    <w:rsid w:val="00832843"/>
    <w:rsid w:val="00834208"/>
    <w:rsid w:val="008347F8"/>
    <w:rsid w:val="00834DC3"/>
    <w:rsid w:val="00836218"/>
    <w:rsid w:val="00836F0B"/>
    <w:rsid w:val="008371F7"/>
    <w:rsid w:val="0084099B"/>
    <w:rsid w:val="008409C6"/>
    <w:rsid w:val="0084250A"/>
    <w:rsid w:val="00842EA8"/>
    <w:rsid w:val="00844609"/>
    <w:rsid w:val="00844F38"/>
    <w:rsid w:val="0084530C"/>
    <w:rsid w:val="008453D4"/>
    <w:rsid w:val="0084558E"/>
    <w:rsid w:val="0084606C"/>
    <w:rsid w:val="008466AD"/>
    <w:rsid w:val="00846AF7"/>
    <w:rsid w:val="008479DC"/>
    <w:rsid w:val="00851C8A"/>
    <w:rsid w:val="00853D76"/>
    <w:rsid w:val="0085675F"/>
    <w:rsid w:val="00856D21"/>
    <w:rsid w:val="00861A85"/>
    <w:rsid w:val="00864113"/>
    <w:rsid w:val="00864AE1"/>
    <w:rsid w:val="00865758"/>
    <w:rsid w:val="00865913"/>
    <w:rsid w:val="00865994"/>
    <w:rsid w:val="00867A39"/>
    <w:rsid w:val="00870503"/>
    <w:rsid w:val="008715E8"/>
    <w:rsid w:val="00873EB0"/>
    <w:rsid w:val="00873FB5"/>
    <w:rsid w:val="008742AD"/>
    <w:rsid w:val="00874BDF"/>
    <w:rsid w:val="00875730"/>
    <w:rsid w:val="00876DCC"/>
    <w:rsid w:val="008773EF"/>
    <w:rsid w:val="00881B87"/>
    <w:rsid w:val="00882381"/>
    <w:rsid w:val="00884ED4"/>
    <w:rsid w:val="0088660C"/>
    <w:rsid w:val="00890D37"/>
    <w:rsid w:val="0089129D"/>
    <w:rsid w:val="00891359"/>
    <w:rsid w:val="00891DC9"/>
    <w:rsid w:val="00892564"/>
    <w:rsid w:val="008942A2"/>
    <w:rsid w:val="0089566B"/>
    <w:rsid w:val="00895B45"/>
    <w:rsid w:val="00896F75"/>
    <w:rsid w:val="008A2B52"/>
    <w:rsid w:val="008A347A"/>
    <w:rsid w:val="008A3A5C"/>
    <w:rsid w:val="008A3D85"/>
    <w:rsid w:val="008A3FB4"/>
    <w:rsid w:val="008A5F8C"/>
    <w:rsid w:val="008B090F"/>
    <w:rsid w:val="008B1E0C"/>
    <w:rsid w:val="008B2B4E"/>
    <w:rsid w:val="008B2ED7"/>
    <w:rsid w:val="008B3FF6"/>
    <w:rsid w:val="008B44E7"/>
    <w:rsid w:val="008B4545"/>
    <w:rsid w:val="008B4A56"/>
    <w:rsid w:val="008B5C8E"/>
    <w:rsid w:val="008B62C4"/>
    <w:rsid w:val="008B7C10"/>
    <w:rsid w:val="008C00DF"/>
    <w:rsid w:val="008C2829"/>
    <w:rsid w:val="008C2A7E"/>
    <w:rsid w:val="008C36CA"/>
    <w:rsid w:val="008C36D1"/>
    <w:rsid w:val="008C3F7C"/>
    <w:rsid w:val="008C6CA8"/>
    <w:rsid w:val="008C7B82"/>
    <w:rsid w:val="008D19A8"/>
    <w:rsid w:val="008D24A3"/>
    <w:rsid w:val="008D28D4"/>
    <w:rsid w:val="008D67C2"/>
    <w:rsid w:val="008D6E97"/>
    <w:rsid w:val="008D794A"/>
    <w:rsid w:val="008D7BF8"/>
    <w:rsid w:val="008E540E"/>
    <w:rsid w:val="008E5775"/>
    <w:rsid w:val="008E68B2"/>
    <w:rsid w:val="008E6B44"/>
    <w:rsid w:val="008E7AE7"/>
    <w:rsid w:val="008F15A9"/>
    <w:rsid w:val="008F1B06"/>
    <w:rsid w:val="008F37F5"/>
    <w:rsid w:val="008F5229"/>
    <w:rsid w:val="00900574"/>
    <w:rsid w:val="00900943"/>
    <w:rsid w:val="00904396"/>
    <w:rsid w:val="00905147"/>
    <w:rsid w:val="00906130"/>
    <w:rsid w:val="00906229"/>
    <w:rsid w:val="009073F9"/>
    <w:rsid w:val="00910677"/>
    <w:rsid w:val="009112B5"/>
    <w:rsid w:val="0091194B"/>
    <w:rsid w:val="00911FCB"/>
    <w:rsid w:val="009129B1"/>
    <w:rsid w:val="009204E0"/>
    <w:rsid w:val="0092052E"/>
    <w:rsid w:val="00920B57"/>
    <w:rsid w:val="00921E77"/>
    <w:rsid w:val="0092432F"/>
    <w:rsid w:val="009257F4"/>
    <w:rsid w:val="009260DD"/>
    <w:rsid w:val="00926CAC"/>
    <w:rsid w:val="00927159"/>
    <w:rsid w:val="00927349"/>
    <w:rsid w:val="00927FA3"/>
    <w:rsid w:val="0093077F"/>
    <w:rsid w:val="00930BC5"/>
    <w:rsid w:val="00930E98"/>
    <w:rsid w:val="009310AB"/>
    <w:rsid w:val="009312F8"/>
    <w:rsid w:val="009316D9"/>
    <w:rsid w:val="00931A69"/>
    <w:rsid w:val="00933812"/>
    <w:rsid w:val="00934397"/>
    <w:rsid w:val="0093484F"/>
    <w:rsid w:val="00937293"/>
    <w:rsid w:val="0093738B"/>
    <w:rsid w:val="00941011"/>
    <w:rsid w:val="00942A25"/>
    <w:rsid w:val="00942DFB"/>
    <w:rsid w:val="00943132"/>
    <w:rsid w:val="0094372B"/>
    <w:rsid w:val="00943996"/>
    <w:rsid w:val="00945FAD"/>
    <w:rsid w:val="00950FF8"/>
    <w:rsid w:val="00951B79"/>
    <w:rsid w:val="0095331A"/>
    <w:rsid w:val="00953713"/>
    <w:rsid w:val="00954748"/>
    <w:rsid w:val="00954D4C"/>
    <w:rsid w:val="0095773E"/>
    <w:rsid w:val="00957FA1"/>
    <w:rsid w:val="00960AA0"/>
    <w:rsid w:val="009614F2"/>
    <w:rsid w:val="0096201C"/>
    <w:rsid w:val="009626D9"/>
    <w:rsid w:val="009634AC"/>
    <w:rsid w:val="009634EE"/>
    <w:rsid w:val="0096656E"/>
    <w:rsid w:val="00967453"/>
    <w:rsid w:val="00967E66"/>
    <w:rsid w:val="00970E3F"/>
    <w:rsid w:val="00972569"/>
    <w:rsid w:val="009745A5"/>
    <w:rsid w:val="0097539D"/>
    <w:rsid w:val="00976CFB"/>
    <w:rsid w:val="0097735A"/>
    <w:rsid w:val="009776FA"/>
    <w:rsid w:val="009804F5"/>
    <w:rsid w:val="00981034"/>
    <w:rsid w:val="00982D7D"/>
    <w:rsid w:val="00986679"/>
    <w:rsid w:val="00987B3F"/>
    <w:rsid w:val="009901CC"/>
    <w:rsid w:val="00990392"/>
    <w:rsid w:val="0099093A"/>
    <w:rsid w:val="00991880"/>
    <w:rsid w:val="00992ECC"/>
    <w:rsid w:val="009939DD"/>
    <w:rsid w:val="00995B08"/>
    <w:rsid w:val="0099629C"/>
    <w:rsid w:val="009A16A0"/>
    <w:rsid w:val="009A18EF"/>
    <w:rsid w:val="009A1C30"/>
    <w:rsid w:val="009A1C37"/>
    <w:rsid w:val="009A2C3E"/>
    <w:rsid w:val="009B0ABA"/>
    <w:rsid w:val="009B0F68"/>
    <w:rsid w:val="009B226B"/>
    <w:rsid w:val="009B3223"/>
    <w:rsid w:val="009B573A"/>
    <w:rsid w:val="009B5DC6"/>
    <w:rsid w:val="009B6880"/>
    <w:rsid w:val="009C0846"/>
    <w:rsid w:val="009C1359"/>
    <w:rsid w:val="009C39C4"/>
    <w:rsid w:val="009C4B77"/>
    <w:rsid w:val="009C53B1"/>
    <w:rsid w:val="009C58E4"/>
    <w:rsid w:val="009C689F"/>
    <w:rsid w:val="009C712C"/>
    <w:rsid w:val="009C7581"/>
    <w:rsid w:val="009D1070"/>
    <w:rsid w:val="009D1F1C"/>
    <w:rsid w:val="009D251C"/>
    <w:rsid w:val="009D26A0"/>
    <w:rsid w:val="009D2FC1"/>
    <w:rsid w:val="009D330E"/>
    <w:rsid w:val="009D4BA8"/>
    <w:rsid w:val="009D631E"/>
    <w:rsid w:val="009D633F"/>
    <w:rsid w:val="009D6D42"/>
    <w:rsid w:val="009D71AF"/>
    <w:rsid w:val="009D783B"/>
    <w:rsid w:val="009E0C3A"/>
    <w:rsid w:val="009E0DF3"/>
    <w:rsid w:val="009E2DD3"/>
    <w:rsid w:val="009E3B23"/>
    <w:rsid w:val="009E53BA"/>
    <w:rsid w:val="009E664B"/>
    <w:rsid w:val="009E69DE"/>
    <w:rsid w:val="009E6BA7"/>
    <w:rsid w:val="009E6D03"/>
    <w:rsid w:val="009E7470"/>
    <w:rsid w:val="009E775E"/>
    <w:rsid w:val="009F0BAB"/>
    <w:rsid w:val="009F2C45"/>
    <w:rsid w:val="009F3070"/>
    <w:rsid w:val="009F334D"/>
    <w:rsid w:val="009F3DC5"/>
    <w:rsid w:val="009F4859"/>
    <w:rsid w:val="009F4BED"/>
    <w:rsid w:val="009F4ED5"/>
    <w:rsid w:val="009F684E"/>
    <w:rsid w:val="009F698C"/>
    <w:rsid w:val="009F7A51"/>
    <w:rsid w:val="00A009DF"/>
    <w:rsid w:val="00A01EE4"/>
    <w:rsid w:val="00A03986"/>
    <w:rsid w:val="00A05329"/>
    <w:rsid w:val="00A10794"/>
    <w:rsid w:val="00A12A10"/>
    <w:rsid w:val="00A14CF6"/>
    <w:rsid w:val="00A153C4"/>
    <w:rsid w:val="00A15D23"/>
    <w:rsid w:val="00A16E95"/>
    <w:rsid w:val="00A21514"/>
    <w:rsid w:val="00A23531"/>
    <w:rsid w:val="00A246D3"/>
    <w:rsid w:val="00A24E37"/>
    <w:rsid w:val="00A250A7"/>
    <w:rsid w:val="00A25C7F"/>
    <w:rsid w:val="00A2656B"/>
    <w:rsid w:val="00A273D2"/>
    <w:rsid w:val="00A31557"/>
    <w:rsid w:val="00A32596"/>
    <w:rsid w:val="00A32D90"/>
    <w:rsid w:val="00A33725"/>
    <w:rsid w:val="00A33852"/>
    <w:rsid w:val="00A34103"/>
    <w:rsid w:val="00A34779"/>
    <w:rsid w:val="00A36921"/>
    <w:rsid w:val="00A40541"/>
    <w:rsid w:val="00A4071F"/>
    <w:rsid w:val="00A407B5"/>
    <w:rsid w:val="00A419DF"/>
    <w:rsid w:val="00A42750"/>
    <w:rsid w:val="00A42BB3"/>
    <w:rsid w:val="00A46551"/>
    <w:rsid w:val="00A475F3"/>
    <w:rsid w:val="00A4773C"/>
    <w:rsid w:val="00A50A98"/>
    <w:rsid w:val="00A51279"/>
    <w:rsid w:val="00A520B4"/>
    <w:rsid w:val="00A53A0B"/>
    <w:rsid w:val="00A5528A"/>
    <w:rsid w:val="00A56788"/>
    <w:rsid w:val="00A60805"/>
    <w:rsid w:val="00A60DC2"/>
    <w:rsid w:val="00A614B4"/>
    <w:rsid w:val="00A62E00"/>
    <w:rsid w:val="00A63C4E"/>
    <w:rsid w:val="00A64413"/>
    <w:rsid w:val="00A6472F"/>
    <w:rsid w:val="00A652A7"/>
    <w:rsid w:val="00A66480"/>
    <w:rsid w:val="00A672A6"/>
    <w:rsid w:val="00A7111A"/>
    <w:rsid w:val="00A72D55"/>
    <w:rsid w:val="00A76179"/>
    <w:rsid w:val="00A76E4D"/>
    <w:rsid w:val="00A80472"/>
    <w:rsid w:val="00A8078F"/>
    <w:rsid w:val="00A80DFD"/>
    <w:rsid w:val="00A86910"/>
    <w:rsid w:val="00A90507"/>
    <w:rsid w:val="00A90995"/>
    <w:rsid w:val="00A95123"/>
    <w:rsid w:val="00A95B17"/>
    <w:rsid w:val="00A96A57"/>
    <w:rsid w:val="00A97BCE"/>
    <w:rsid w:val="00AA0086"/>
    <w:rsid w:val="00AA2E7C"/>
    <w:rsid w:val="00AA3445"/>
    <w:rsid w:val="00AA3492"/>
    <w:rsid w:val="00AA39B2"/>
    <w:rsid w:val="00AA7116"/>
    <w:rsid w:val="00AA71F6"/>
    <w:rsid w:val="00AA7AFF"/>
    <w:rsid w:val="00AB10C9"/>
    <w:rsid w:val="00AB1914"/>
    <w:rsid w:val="00AB43CB"/>
    <w:rsid w:val="00AB4E4F"/>
    <w:rsid w:val="00AC1BA1"/>
    <w:rsid w:val="00AC2456"/>
    <w:rsid w:val="00AC2B37"/>
    <w:rsid w:val="00AC2C3D"/>
    <w:rsid w:val="00AC3EA8"/>
    <w:rsid w:val="00AC4065"/>
    <w:rsid w:val="00AC4619"/>
    <w:rsid w:val="00AC63AC"/>
    <w:rsid w:val="00AD00EA"/>
    <w:rsid w:val="00AD1435"/>
    <w:rsid w:val="00AD1586"/>
    <w:rsid w:val="00AD337E"/>
    <w:rsid w:val="00AD3A55"/>
    <w:rsid w:val="00AD4B0B"/>
    <w:rsid w:val="00AD53FE"/>
    <w:rsid w:val="00AD5A1C"/>
    <w:rsid w:val="00AD5CB8"/>
    <w:rsid w:val="00AD668B"/>
    <w:rsid w:val="00AD694E"/>
    <w:rsid w:val="00AD6A74"/>
    <w:rsid w:val="00AD704E"/>
    <w:rsid w:val="00AE29B2"/>
    <w:rsid w:val="00AE313C"/>
    <w:rsid w:val="00AE45AE"/>
    <w:rsid w:val="00AE7D3A"/>
    <w:rsid w:val="00AF0FF4"/>
    <w:rsid w:val="00AF1925"/>
    <w:rsid w:val="00AF1F6C"/>
    <w:rsid w:val="00AF245B"/>
    <w:rsid w:val="00AF2874"/>
    <w:rsid w:val="00AF38DE"/>
    <w:rsid w:val="00AF3A02"/>
    <w:rsid w:val="00AF3AB1"/>
    <w:rsid w:val="00AF3FA1"/>
    <w:rsid w:val="00AF4B7E"/>
    <w:rsid w:val="00AF4DB4"/>
    <w:rsid w:val="00AF5140"/>
    <w:rsid w:val="00AF73F3"/>
    <w:rsid w:val="00B01EFB"/>
    <w:rsid w:val="00B02D39"/>
    <w:rsid w:val="00B03001"/>
    <w:rsid w:val="00B0357A"/>
    <w:rsid w:val="00B04223"/>
    <w:rsid w:val="00B048B8"/>
    <w:rsid w:val="00B04D36"/>
    <w:rsid w:val="00B05B81"/>
    <w:rsid w:val="00B05BCF"/>
    <w:rsid w:val="00B064BE"/>
    <w:rsid w:val="00B06F3D"/>
    <w:rsid w:val="00B07607"/>
    <w:rsid w:val="00B07EB9"/>
    <w:rsid w:val="00B11A0D"/>
    <w:rsid w:val="00B12001"/>
    <w:rsid w:val="00B1404B"/>
    <w:rsid w:val="00B144E4"/>
    <w:rsid w:val="00B155D1"/>
    <w:rsid w:val="00B1564D"/>
    <w:rsid w:val="00B15669"/>
    <w:rsid w:val="00B1673D"/>
    <w:rsid w:val="00B17219"/>
    <w:rsid w:val="00B17E03"/>
    <w:rsid w:val="00B214DF"/>
    <w:rsid w:val="00B2192B"/>
    <w:rsid w:val="00B234EA"/>
    <w:rsid w:val="00B234F1"/>
    <w:rsid w:val="00B25659"/>
    <w:rsid w:val="00B25E45"/>
    <w:rsid w:val="00B26474"/>
    <w:rsid w:val="00B30051"/>
    <w:rsid w:val="00B31AF5"/>
    <w:rsid w:val="00B33728"/>
    <w:rsid w:val="00B35394"/>
    <w:rsid w:val="00B368AC"/>
    <w:rsid w:val="00B41998"/>
    <w:rsid w:val="00B42E00"/>
    <w:rsid w:val="00B4343E"/>
    <w:rsid w:val="00B439EE"/>
    <w:rsid w:val="00B439FB"/>
    <w:rsid w:val="00B45E8A"/>
    <w:rsid w:val="00B46813"/>
    <w:rsid w:val="00B471FF"/>
    <w:rsid w:val="00B50944"/>
    <w:rsid w:val="00B52F3A"/>
    <w:rsid w:val="00B537B4"/>
    <w:rsid w:val="00B54AC0"/>
    <w:rsid w:val="00B5536A"/>
    <w:rsid w:val="00B623E1"/>
    <w:rsid w:val="00B62A08"/>
    <w:rsid w:val="00B63EE7"/>
    <w:rsid w:val="00B64CB5"/>
    <w:rsid w:val="00B65733"/>
    <w:rsid w:val="00B6632D"/>
    <w:rsid w:val="00B66F3F"/>
    <w:rsid w:val="00B66F8C"/>
    <w:rsid w:val="00B71D17"/>
    <w:rsid w:val="00B72666"/>
    <w:rsid w:val="00B72AAE"/>
    <w:rsid w:val="00B72C9B"/>
    <w:rsid w:val="00B751EB"/>
    <w:rsid w:val="00B758B6"/>
    <w:rsid w:val="00B7760D"/>
    <w:rsid w:val="00B77C73"/>
    <w:rsid w:val="00B80EEE"/>
    <w:rsid w:val="00B82B22"/>
    <w:rsid w:val="00B85888"/>
    <w:rsid w:val="00B860D6"/>
    <w:rsid w:val="00B86F41"/>
    <w:rsid w:val="00B87906"/>
    <w:rsid w:val="00B90F39"/>
    <w:rsid w:val="00B911B6"/>
    <w:rsid w:val="00B92A78"/>
    <w:rsid w:val="00B92BA6"/>
    <w:rsid w:val="00B935DD"/>
    <w:rsid w:val="00B93846"/>
    <w:rsid w:val="00B94F33"/>
    <w:rsid w:val="00B96A52"/>
    <w:rsid w:val="00BA0C94"/>
    <w:rsid w:val="00BA16B4"/>
    <w:rsid w:val="00BA1916"/>
    <w:rsid w:val="00BA26BA"/>
    <w:rsid w:val="00BA3FFC"/>
    <w:rsid w:val="00BA437A"/>
    <w:rsid w:val="00BA5359"/>
    <w:rsid w:val="00BA7211"/>
    <w:rsid w:val="00BB0910"/>
    <w:rsid w:val="00BB0F0C"/>
    <w:rsid w:val="00BB100D"/>
    <w:rsid w:val="00BB1B53"/>
    <w:rsid w:val="00BB2088"/>
    <w:rsid w:val="00BB2644"/>
    <w:rsid w:val="00BB3A54"/>
    <w:rsid w:val="00BB4264"/>
    <w:rsid w:val="00BB56CA"/>
    <w:rsid w:val="00BB69EB"/>
    <w:rsid w:val="00BC3AF3"/>
    <w:rsid w:val="00BC4522"/>
    <w:rsid w:val="00BC4F06"/>
    <w:rsid w:val="00BC5468"/>
    <w:rsid w:val="00BC5E80"/>
    <w:rsid w:val="00BC7D31"/>
    <w:rsid w:val="00BD1A44"/>
    <w:rsid w:val="00BD3449"/>
    <w:rsid w:val="00BD3C3A"/>
    <w:rsid w:val="00BD46A4"/>
    <w:rsid w:val="00BD49BE"/>
    <w:rsid w:val="00BD5787"/>
    <w:rsid w:val="00BD6575"/>
    <w:rsid w:val="00BD7029"/>
    <w:rsid w:val="00BD70C0"/>
    <w:rsid w:val="00BD7D91"/>
    <w:rsid w:val="00BE053A"/>
    <w:rsid w:val="00BE1AA8"/>
    <w:rsid w:val="00BE6188"/>
    <w:rsid w:val="00BE6AFF"/>
    <w:rsid w:val="00BE6F7C"/>
    <w:rsid w:val="00BF1280"/>
    <w:rsid w:val="00BF1988"/>
    <w:rsid w:val="00BF248C"/>
    <w:rsid w:val="00BF2588"/>
    <w:rsid w:val="00BF462B"/>
    <w:rsid w:val="00BF52C4"/>
    <w:rsid w:val="00C00DB2"/>
    <w:rsid w:val="00C03292"/>
    <w:rsid w:val="00C0430A"/>
    <w:rsid w:val="00C04B6E"/>
    <w:rsid w:val="00C06016"/>
    <w:rsid w:val="00C10748"/>
    <w:rsid w:val="00C11510"/>
    <w:rsid w:val="00C11BF4"/>
    <w:rsid w:val="00C140E0"/>
    <w:rsid w:val="00C14349"/>
    <w:rsid w:val="00C14447"/>
    <w:rsid w:val="00C152FB"/>
    <w:rsid w:val="00C164A0"/>
    <w:rsid w:val="00C165BF"/>
    <w:rsid w:val="00C20E2C"/>
    <w:rsid w:val="00C2170B"/>
    <w:rsid w:val="00C23EE2"/>
    <w:rsid w:val="00C24B68"/>
    <w:rsid w:val="00C24CEC"/>
    <w:rsid w:val="00C26D56"/>
    <w:rsid w:val="00C301C4"/>
    <w:rsid w:val="00C301E4"/>
    <w:rsid w:val="00C31A71"/>
    <w:rsid w:val="00C32131"/>
    <w:rsid w:val="00C325F7"/>
    <w:rsid w:val="00C331BA"/>
    <w:rsid w:val="00C34F3C"/>
    <w:rsid w:val="00C35046"/>
    <w:rsid w:val="00C35F4B"/>
    <w:rsid w:val="00C36594"/>
    <w:rsid w:val="00C36745"/>
    <w:rsid w:val="00C37975"/>
    <w:rsid w:val="00C402C3"/>
    <w:rsid w:val="00C4041A"/>
    <w:rsid w:val="00C4055D"/>
    <w:rsid w:val="00C43986"/>
    <w:rsid w:val="00C451F3"/>
    <w:rsid w:val="00C4595E"/>
    <w:rsid w:val="00C45DC4"/>
    <w:rsid w:val="00C47145"/>
    <w:rsid w:val="00C47AA9"/>
    <w:rsid w:val="00C47BBA"/>
    <w:rsid w:val="00C50337"/>
    <w:rsid w:val="00C51B1F"/>
    <w:rsid w:val="00C52B51"/>
    <w:rsid w:val="00C52FFE"/>
    <w:rsid w:val="00C53B41"/>
    <w:rsid w:val="00C53C49"/>
    <w:rsid w:val="00C53EF0"/>
    <w:rsid w:val="00C54663"/>
    <w:rsid w:val="00C54B74"/>
    <w:rsid w:val="00C564CA"/>
    <w:rsid w:val="00C56BC0"/>
    <w:rsid w:val="00C57F62"/>
    <w:rsid w:val="00C602DD"/>
    <w:rsid w:val="00C60710"/>
    <w:rsid w:val="00C622FD"/>
    <w:rsid w:val="00C623F2"/>
    <w:rsid w:val="00C625FD"/>
    <w:rsid w:val="00C62882"/>
    <w:rsid w:val="00C633F2"/>
    <w:rsid w:val="00C63B69"/>
    <w:rsid w:val="00C658C4"/>
    <w:rsid w:val="00C65AC8"/>
    <w:rsid w:val="00C6686D"/>
    <w:rsid w:val="00C67ABC"/>
    <w:rsid w:val="00C707D3"/>
    <w:rsid w:val="00C710B0"/>
    <w:rsid w:val="00C71A30"/>
    <w:rsid w:val="00C725CE"/>
    <w:rsid w:val="00C73A36"/>
    <w:rsid w:val="00C73B89"/>
    <w:rsid w:val="00C74578"/>
    <w:rsid w:val="00C76E57"/>
    <w:rsid w:val="00C77ABF"/>
    <w:rsid w:val="00C81645"/>
    <w:rsid w:val="00C816FA"/>
    <w:rsid w:val="00C825A0"/>
    <w:rsid w:val="00C82BCD"/>
    <w:rsid w:val="00C83681"/>
    <w:rsid w:val="00C839D2"/>
    <w:rsid w:val="00C85E8D"/>
    <w:rsid w:val="00C875CD"/>
    <w:rsid w:val="00C876A9"/>
    <w:rsid w:val="00C909A5"/>
    <w:rsid w:val="00C9145D"/>
    <w:rsid w:val="00C9162B"/>
    <w:rsid w:val="00C91F6D"/>
    <w:rsid w:val="00C925DA"/>
    <w:rsid w:val="00C936D3"/>
    <w:rsid w:val="00C9374A"/>
    <w:rsid w:val="00C93DAF"/>
    <w:rsid w:val="00C943D2"/>
    <w:rsid w:val="00C95FE4"/>
    <w:rsid w:val="00C973F6"/>
    <w:rsid w:val="00C9781E"/>
    <w:rsid w:val="00CA076F"/>
    <w:rsid w:val="00CA0D70"/>
    <w:rsid w:val="00CA1049"/>
    <w:rsid w:val="00CA17B2"/>
    <w:rsid w:val="00CA1DD8"/>
    <w:rsid w:val="00CA1DED"/>
    <w:rsid w:val="00CA214A"/>
    <w:rsid w:val="00CA2924"/>
    <w:rsid w:val="00CA2E97"/>
    <w:rsid w:val="00CA3B7D"/>
    <w:rsid w:val="00CA471D"/>
    <w:rsid w:val="00CA60B5"/>
    <w:rsid w:val="00CB01CC"/>
    <w:rsid w:val="00CB125D"/>
    <w:rsid w:val="00CB1C3B"/>
    <w:rsid w:val="00CB1DBF"/>
    <w:rsid w:val="00CB447A"/>
    <w:rsid w:val="00CB6E7E"/>
    <w:rsid w:val="00CB7D4A"/>
    <w:rsid w:val="00CC037F"/>
    <w:rsid w:val="00CC339A"/>
    <w:rsid w:val="00CC5C5F"/>
    <w:rsid w:val="00CC67CB"/>
    <w:rsid w:val="00CC68AE"/>
    <w:rsid w:val="00CC6CBA"/>
    <w:rsid w:val="00CC74B0"/>
    <w:rsid w:val="00CC75AB"/>
    <w:rsid w:val="00CD2584"/>
    <w:rsid w:val="00CD3A78"/>
    <w:rsid w:val="00CD3AD9"/>
    <w:rsid w:val="00CD4402"/>
    <w:rsid w:val="00CD6FD2"/>
    <w:rsid w:val="00CD770F"/>
    <w:rsid w:val="00CD7B8A"/>
    <w:rsid w:val="00CE061C"/>
    <w:rsid w:val="00CE1133"/>
    <w:rsid w:val="00CE5709"/>
    <w:rsid w:val="00CF2F42"/>
    <w:rsid w:val="00CF3134"/>
    <w:rsid w:val="00CF34C9"/>
    <w:rsid w:val="00CF380B"/>
    <w:rsid w:val="00D0073C"/>
    <w:rsid w:val="00D00E83"/>
    <w:rsid w:val="00D0210A"/>
    <w:rsid w:val="00D02C66"/>
    <w:rsid w:val="00D02E5A"/>
    <w:rsid w:val="00D031E9"/>
    <w:rsid w:val="00D03946"/>
    <w:rsid w:val="00D04300"/>
    <w:rsid w:val="00D052B9"/>
    <w:rsid w:val="00D073CD"/>
    <w:rsid w:val="00D11111"/>
    <w:rsid w:val="00D13DDC"/>
    <w:rsid w:val="00D1533C"/>
    <w:rsid w:val="00D15666"/>
    <w:rsid w:val="00D15B8A"/>
    <w:rsid w:val="00D205B6"/>
    <w:rsid w:val="00D20D6C"/>
    <w:rsid w:val="00D222C4"/>
    <w:rsid w:val="00D229BC"/>
    <w:rsid w:val="00D24B92"/>
    <w:rsid w:val="00D24FDB"/>
    <w:rsid w:val="00D256E6"/>
    <w:rsid w:val="00D25A93"/>
    <w:rsid w:val="00D25BE7"/>
    <w:rsid w:val="00D264C0"/>
    <w:rsid w:val="00D27B9B"/>
    <w:rsid w:val="00D27BC0"/>
    <w:rsid w:val="00D3129B"/>
    <w:rsid w:val="00D3257E"/>
    <w:rsid w:val="00D333AB"/>
    <w:rsid w:val="00D33810"/>
    <w:rsid w:val="00D34E51"/>
    <w:rsid w:val="00D377C2"/>
    <w:rsid w:val="00D43056"/>
    <w:rsid w:val="00D44C63"/>
    <w:rsid w:val="00D44F5A"/>
    <w:rsid w:val="00D45103"/>
    <w:rsid w:val="00D451D7"/>
    <w:rsid w:val="00D45606"/>
    <w:rsid w:val="00D46D11"/>
    <w:rsid w:val="00D47828"/>
    <w:rsid w:val="00D516B5"/>
    <w:rsid w:val="00D5178C"/>
    <w:rsid w:val="00D5233F"/>
    <w:rsid w:val="00D5420E"/>
    <w:rsid w:val="00D5711C"/>
    <w:rsid w:val="00D57BA6"/>
    <w:rsid w:val="00D621C0"/>
    <w:rsid w:val="00D62236"/>
    <w:rsid w:val="00D62C2E"/>
    <w:rsid w:val="00D638C1"/>
    <w:rsid w:val="00D653BA"/>
    <w:rsid w:val="00D70337"/>
    <w:rsid w:val="00D7059E"/>
    <w:rsid w:val="00D709D8"/>
    <w:rsid w:val="00D71662"/>
    <w:rsid w:val="00D724DB"/>
    <w:rsid w:val="00D73275"/>
    <w:rsid w:val="00D73823"/>
    <w:rsid w:val="00D739F5"/>
    <w:rsid w:val="00D73BA4"/>
    <w:rsid w:val="00D75F81"/>
    <w:rsid w:val="00D8016F"/>
    <w:rsid w:val="00D81432"/>
    <w:rsid w:val="00D8403A"/>
    <w:rsid w:val="00D85BA2"/>
    <w:rsid w:val="00D90623"/>
    <w:rsid w:val="00D91F4E"/>
    <w:rsid w:val="00D950D2"/>
    <w:rsid w:val="00D9580B"/>
    <w:rsid w:val="00D95DAA"/>
    <w:rsid w:val="00D96688"/>
    <w:rsid w:val="00D969D4"/>
    <w:rsid w:val="00D96C9A"/>
    <w:rsid w:val="00DA0457"/>
    <w:rsid w:val="00DA1374"/>
    <w:rsid w:val="00DA28BD"/>
    <w:rsid w:val="00DA42FB"/>
    <w:rsid w:val="00DA44AB"/>
    <w:rsid w:val="00DA44BE"/>
    <w:rsid w:val="00DA508F"/>
    <w:rsid w:val="00DA56E5"/>
    <w:rsid w:val="00DA6FFC"/>
    <w:rsid w:val="00DA7B28"/>
    <w:rsid w:val="00DB0C4A"/>
    <w:rsid w:val="00DB1B50"/>
    <w:rsid w:val="00DB53FB"/>
    <w:rsid w:val="00DB6B13"/>
    <w:rsid w:val="00DB7136"/>
    <w:rsid w:val="00DC1B62"/>
    <w:rsid w:val="00DC313C"/>
    <w:rsid w:val="00DC316A"/>
    <w:rsid w:val="00DC5E48"/>
    <w:rsid w:val="00DC7FF7"/>
    <w:rsid w:val="00DD10FE"/>
    <w:rsid w:val="00DD3441"/>
    <w:rsid w:val="00DD3999"/>
    <w:rsid w:val="00DD3A50"/>
    <w:rsid w:val="00DD432F"/>
    <w:rsid w:val="00DD6322"/>
    <w:rsid w:val="00DD6402"/>
    <w:rsid w:val="00DD7B7C"/>
    <w:rsid w:val="00DE07F8"/>
    <w:rsid w:val="00DE1363"/>
    <w:rsid w:val="00DE1803"/>
    <w:rsid w:val="00DE208D"/>
    <w:rsid w:val="00DE3231"/>
    <w:rsid w:val="00DF18D6"/>
    <w:rsid w:val="00DF3B15"/>
    <w:rsid w:val="00DF3EC5"/>
    <w:rsid w:val="00DF4490"/>
    <w:rsid w:val="00DF5D9D"/>
    <w:rsid w:val="00DF5F1B"/>
    <w:rsid w:val="00DF662B"/>
    <w:rsid w:val="00DF72B8"/>
    <w:rsid w:val="00DF7C4A"/>
    <w:rsid w:val="00E0066E"/>
    <w:rsid w:val="00E018B0"/>
    <w:rsid w:val="00E01EDA"/>
    <w:rsid w:val="00E02E01"/>
    <w:rsid w:val="00E04190"/>
    <w:rsid w:val="00E073FA"/>
    <w:rsid w:val="00E0779D"/>
    <w:rsid w:val="00E07FF6"/>
    <w:rsid w:val="00E10705"/>
    <w:rsid w:val="00E112C3"/>
    <w:rsid w:val="00E1317E"/>
    <w:rsid w:val="00E131A4"/>
    <w:rsid w:val="00E15016"/>
    <w:rsid w:val="00E15930"/>
    <w:rsid w:val="00E1598D"/>
    <w:rsid w:val="00E16096"/>
    <w:rsid w:val="00E20AB8"/>
    <w:rsid w:val="00E22F14"/>
    <w:rsid w:val="00E259BA"/>
    <w:rsid w:val="00E263FC"/>
    <w:rsid w:val="00E278BE"/>
    <w:rsid w:val="00E30367"/>
    <w:rsid w:val="00E31B9A"/>
    <w:rsid w:val="00E31E19"/>
    <w:rsid w:val="00E347D4"/>
    <w:rsid w:val="00E34F82"/>
    <w:rsid w:val="00E3526E"/>
    <w:rsid w:val="00E362DD"/>
    <w:rsid w:val="00E366E6"/>
    <w:rsid w:val="00E36DEE"/>
    <w:rsid w:val="00E37FBE"/>
    <w:rsid w:val="00E37FD5"/>
    <w:rsid w:val="00E4048D"/>
    <w:rsid w:val="00E4243F"/>
    <w:rsid w:val="00E424BD"/>
    <w:rsid w:val="00E42929"/>
    <w:rsid w:val="00E43ACB"/>
    <w:rsid w:val="00E43D6F"/>
    <w:rsid w:val="00E43D77"/>
    <w:rsid w:val="00E44362"/>
    <w:rsid w:val="00E46021"/>
    <w:rsid w:val="00E46AEA"/>
    <w:rsid w:val="00E47174"/>
    <w:rsid w:val="00E4737E"/>
    <w:rsid w:val="00E50451"/>
    <w:rsid w:val="00E512B5"/>
    <w:rsid w:val="00E51B42"/>
    <w:rsid w:val="00E5397B"/>
    <w:rsid w:val="00E55CA1"/>
    <w:rsid w:val="00E57120"/>
    <w:rsid w:val="00E6139C"/>
    <w:rsid w:val="00E61592"/>
    <w:rsid w:val="00E61DC4"/>
    <w:rsid w:val="00E626EB"/>
    <w:rsid w:val="00E62912"/>
    <w:rsid w:val="00E63FBD"/>
    <w:rsid w:val="00E653A2"/>
    <w:rsid w:val="00E67A22"/>
    <w:rsid w:val="00E70263"/>
    <w:rsid w:val="00E70C28"/>
    <w:rsid w:val="00E71949"/>
    <w:rsid w:val="00E73BA4"/>
    <w:rsid w:val="00E73C00"/>
    <w:rsid w:val="00E7602D"/>
    <w:rsid w:val="00E7712D"/>
    <w:rsid w:val="00E7753E"/>
    <w:rsid w:val="00E77907"/>
    <w:rsid w:val="00E77D7E"/>
    <w:rsid w:val="00E8148B"/>
    <w:rsid w:val="00E8345F"/>
    <w:rsid w:val="00E83C70"/>
    <w:rsid w:val="00E849A2"/>
    <w:rsid w:val="00E84EA5"/>
    <w:rsid w:val="00E85E39"/>
    <w:rsid w:val="00E8765D"/>
    <w:rsid w:val="00E9205D"/>
    <w:rsid w:val="00E9449B"/>
    <w:rsid w:val="00E9664E"/>
    <w:rsid w:val="00E9693B"/>
    <w:rsid w:val="00E969D3"/>
    <w:rsid w:val="00E97128"/>
    <w:rsid w:val="00E97AD3"/>
    <w:rsid w:val="00EA093D"/>
    <w:rsid w:val="00EA0AF4"/>
    <w:rsid w:val="00EA0F15"/>
    <w:rsid w:val="00EA14EE"/>
    <w:rsid w:val="00EA1A59"/>
    <w:rsid w:val="00EA3FCD"/>
    <w:rsid w:val="00EA5F5C"/>
    <w:rsid w:val="00EA6E8B"/>
    <w:rsid w:val="00EB423A"/>
    <w:rsid w:val="00EB4890"/>
    <w:rsid w:val="00EC119F"/>
    <w:rsid w:val="00EC136F"/>
    <w:rsid w:val="00EC3618"/>
    <w:rsid w:val="00EC38C7"/>
    <w:rsid w:val="00EC4839"/>
    <w:rsid w:val="00EC4D8D"/>
    <w:rsid w:val="00EC5219"/>
    <w:rsid w:val="00EC6DB5"/>
    <w:rsid w:val="00EC7457"/>
    <w:rsid w:val="00ED0CAF"/>
    <w:rsid w:val="00ED2744"/>
    <w:rsid w:val="00ED339A"/>
    <w:rsid w:val="00ED631E"/>
    <w:rsid w:val="00ED639D"/>
    <w:rsid w:val="00ED702C"/>
    <w:rsid w:val="00EE0D4F"/>
    <w:rsid w:val="00EE180A"/>
    <w:rsid w:val="00EE1836"/>
    <w:rsid w:val="00EE2928"/>
    <w:rsid w:val="00EE30CD"/>
    <w:rsid w:val="00EE3E79"/>
    <w:rsid w:val="00EE46FA"/>
    <w:rsid w:val="00EE5802"/>
    <w:rsid w:val="00EE6099"/>
    <w:rsid w:val="00EE64DD"/>
    <w:rsid w:val="00EE6798"/>
    <w:rsid w:val="00EE687F"/>
    <w:rsid w:val="00EE6894"/>
    <w:rsid w:val="00EE7DE7"/>
    <w:rsid w:val="00EF0AFC"/>
    <w:rsid w:val="00EF1036"/>
    <w:rsid w:val="00EF16DD"/>
    <w:rsid w:val="00EF5F4A"/>
    <w:rsid w:val="00F00510"/>
    <w:rsid w:val="00F036A7"/>
    <w:rsid w:val="00F04BBD"/>
    <w:rsid w:val="00F070AB"/>
    <w:rsid w:val="00F12DCA"/>
    <w:rsid w:val="00F14303"/>
    <w:rsid w:val="00F168EE"/>
    <w:rsid w:val="00F17AB4"/>
    <w:rsid w:val="00F200D2"/>
    <w:rsid w:val="00F20DE3"/>
    <w:rsid w:val="00F2176F"/>
    <w:rsid w:val="00F217B1"/>
    <w:rsid w:val="00F21BC4"/>
    <w:rsid w:val="00F22792"/>
    <w:rsid w:val="00F22EAC"/>
    <w:rsid w:val="00F2363A"/>
    <w:rsid w:val="00F23C4B"/>
    <w:rsid w:val="00F246A8"/>
    <w:rsid w:val="00F25284"/>
    <w:rsid w:val="00F30131"/>
    <w:rsid w:val="00F316B9"/>
    <w:rsid w:val="00F3192E"/>
    <w:rsid w:val="00F32C15"/>
    <w:rsid w:val="00F33CA5"/>
    <w:rsid w:val="00F33E2E"/>
    <w:rsid w:val="00F33FE1"/>
    <w:rsid w:val="00F35040"/>
    <w:rsid w:val="00F363D3"/>
    <w:rsid w:val="00F41241"/>
    <w:rsid w:val="00F41E28"/>
    <w:rsid w:val="00F43B60"/>
    <w:rsid w:val="00F44618"/>
    <w:rsid w:val="00F46208"/>
    <w:rsid w:val="00F46CBD"/>
    <w:rsid w:val="00F473C3"/>
    <w:rsid w:val="00F47B9F"/>
    <w:rsid w:val="00F47E93"/>
    <w:rsid w:val="00F501CB"/>
    <w:rsid w:val="00F52BEA"/>
    <w:rsid w:val="00F52F67"/>
    <w:rsid w:val="00F52F86"/>
    <w:rsid w:val="00F54A0A"/>
    <w:rsid w:val="00F550B9"/>
    <w:rsid w:val="00F55B96"/>
    <w:rsid w:val="00F578C9"/>
    <w:rsid w:val="00F63B9F"/>
    <w:rsid w:val="00F64FAC"/>
    <w:rsid w:val="00F655EF"/>
    <w:rsid w:val="00F65780"/>
    <w:rsid w:val="00F65F8B"/>
    <w:rsid w:val="00F66683"/>
    <w:rsid w:val="00F66750"/>
    <w:rsid w:val="00F67187"/>
    <w:rsid w:val="00F702DB"/>
    <w:rsid w:val="00F719D3"/>
    <w:rsid w:val="00F719F1"/>
    <w:rsid w:val="00F726BC"/>
    <w:rsid w:val="00F72AD0"/>
    <w:rsid w:val="00F735A5"/>
    <w:rsid w:val="00F752F9"/>
    <w:rsid w:val="00F75C3B"/>
    <w:rsid w:val="00F77AAD"/>
    <w:rsid w:val="00F77FE5"/>
    <w:rsid w:val="00F805A2"/>
    <w:rsid w:val="00F81048"/>
    <w:rsid w:val="00F81F17"/>
    <w:rsid w:val="00F831BD"/>
    <w:rsid w:val="00F83B67"/>
    <w:rsid w:val="00F8656C"/>
    <w:rsid w:val="00F8780A"/>
    <w:rsid w:val="00F87EBA"/>
    <w:rsid w:val="00F91AEC"/>
    <w:rsid w:val="00F91B70"/>
    <w:rsid w:val="00F923BB"/>
    <w:rsid w:val="00F93AEE"/>
    <w:rsid w:val="00F941D9"/>
    <w:rsid w:val="00F943A2"/>
    <w:rsid w:val="00F95404"/>
    <w:rsid w:val="00F95AC3"/>
    <w:rsid w:val="00F95BFF"/>
    <w:rsid w:val="00F962D6"/>
    <w:rsid w:val="00F97EA5"/>
    <w:rsid w:val="00FA0663"/>
    <w:rsid w:val="00FA2CD4"/>
    <w:rsid w:val="00FA2E53"/>
    <w:rsid w:val="00FA2F36"/>
    <w:rsid w:val="00FA3BE0"/>
    <w:rsid w:val="00FA7C4C"/>
    <w:rsid w:val="00FB05F7"/>
    <w:rsid w:val="00FB0792"/>
    <w:rsid w:val="00FB09F6"/>
    <w:rsid w:val="00FB16FE"/>
    <w:rsid w:val="00FB2C89"/>
    <w:rsid w:val="00FB58D4"/>
    <w:rsid w:val="00FB67F7"/>
    <w:rsid w:val="00FB7F05"/>
    <w:rsid w:val="00FC1D2F"/>
    <w:rsid w:val="00FC297D"/>
    <w:rsid w:val="00FC3510"/>
    <w:rsid w:val="00FC40B4"/>
    <w:rsid w:val="00FC5CE9"/>
    <w:rsid w:val="00FC71BE"/>
    <w:rsid w:val="00FC71F5"/>
    <w:rsid w:val="00FD1759"/>
    <w:rsid w:val="00FD213C"/>
    <w:rsid w:val="00FD27C2"/>
    <w:rsid w:val="00FD5AD7"/>
    <w:rsid w:val="00FD6E23"/>
    <w:rsid w:val="00FD7246"/>
    <w:rsid w:val="00FE001E"/>
    <w:rsid w:val="00FE06E8"/>
    <w:rsid w:val="00FE07BA"/>
    <w:rsid w:val="00FE0BDD"/>
    <w:rsid w:val="00FE0F4D"/>
    <w:rsid w:val="00FE11EF"/>
    <w:rsid w:val="00FE248B"/>
    <w:rsid w:val="00FE2FB5"/>
    <w:rsid w:val="00FE4C10"/>
    <w:rsid w:val="00FE651C"/>
    <w:rsid w:val="00FE6E0D"/>
    <w:rsid w:val="00FE70E7"/>
    <w:rsid w:val="00FE7B26"/>
    <w:rsid w:val="00FF01EF"/>
    <w:rsid w:val="00FF1D49"/>
    <w:rsid w:val="00FF2460"/>
    <w:rsid w:val="00FF4EB7"/>
    <w:rsid w:val="00FF6D02"/>
    <w:rsid w:val="0124AB30"/>
    <w:rsid w:val="0173B6BD"/>
    <w:rsid w:val="018A1658"/>
    <w:rsid w:val="01CA0116"/>
    <w:rsid w:val="0224E481"/>
    <w:rsid w:val="0269221E"/>
    <w:rsid w:val="03201F8E"/>
    <w:rsid w:val="03EBF1CB"/>
    <w:rsid w:val="03EE8454"/>
    <w:rsid w:val="03FABECC"/>
    <w:rsid w:val="04111F87"/>
    <w:rsid w:val="04182CB4"/>
    <w:rsid w:val="046E131F"/>
    <w:rsid w:val="04B2089F"/>
    <w:rsid w:val="05071DA0"/>
    <w:rsid w:val="051C745D"/>
    <w:rsid w:val="058E0B6D"/>
    <w:rsid w:val="066859E6"/>
    <w:rsid w:val="0689A246"/>
    <w:rsid w:val="068B43E8"/>
    <w:rsid w:val="06ABA836"/>
    <w:rsid w:val="06D06D12"/>
    <w:rsid w:val="072060DA"/>
    <w:rsid w:val="072BD716"/>
    <w:rsid w:val="078E3649"/>
    <w:rsid w:val="07EFF4A8"/>
    <w:rsid w:val="0803BFF3"/>
    <w:rsid w:val="080BF869"/>
    <w:rsid w:val="083A1B32"/>
    <w:rsid w:val="099623F7"/>
    <w:rsid w:val="09D5F644"/>
    <w:rsid w:val="09F5E6D1"/>
    <w:rsid w:val="0A0C0B46"/>
    <w:rsid w:val="0A5CBAB6"/>
    <w:rsid w:val="0B3144FF"/>
    <w:rsid w:val="0C2E80F6"/>
    <w:rsid w:val="0C6652F8"/>
    <w:rsid w:val="0C88CB10"/>
    <w:rsid w:val="0CC7E472"/>
    <w:rsid w:val="0CDE0F02"/>
    <w:rsid w:val="0D2E0BE3"/>
    <w:rsid w:val="0DF6384E"/>
    <w:rsid w:val="0E00C5D7"/>
    <w:rsid w:val="0E217C9E"/>
    <w:rsid w:val="0E4985DA"/>
    <w:rsid w:val="0E6AEEA6"/>
    <w:rsid w:val="0EA26CB7"/>
    <w:rsid w:val="0EE8D73C"/>
    <w:rsid w:val="1023CC42"/>
    <w:rsid w:val="1059C817"/>
    <w:rsid w:val="10C980AE"/>
    <w:rsid w:val="1191D95E"/>
    <w:rsid w:val="11ADE730"/>
    <w:rsid w:val="11AE05AB"/>
    <w:rsid w:val="11D55B81"/>
    <w:rsid w:val="12275681"/>
    <w:rsid w:val="126721F9"/>
    <w:rsid w:val="134353A9"/>
    <w:rsid w:val="13730ADE"/>
    <w:rsid w:val="13CC5B70"/>
    <w:rsid w:val="13D571D2"/>
    <w:rsid w:val="13FE93EF"/>
    <w:rsid w:val="140538E6"/>
    <w:rsid w:val="141880DB"/>
    <w:rsid w:val="14240933"/>
    <w:rsid w:val="143AC0F2"/>
    <w:rsid w:val="159554E8"/>
    <w:rsid w:val="15C8B959"/>
    <w:rsid w:val="16B44BDB"/>
    <w:rsid w:val="1746D971"/>
    <w:rsid w:val="177D754C"/>
    <w:rsid w:val="18332501"/>
    <w:rsid w:val="1873FE18"/>
    <w:rsid w:val="18854C82"/>
    <w:rsid w:val="18A69DFB"/>
    <w:rsid w:val="18FF0D17"/>
    <w:rsid w:val="190FBC0C"/>
    <w:rsid w:val="1931C345"/>
    <w:rsid w:val="193225EB"/>
    <w:rsid w:val="19D61B92"/>
    <w:rsid w:val="1A172D5A"/>
    <w:rsid w:val="1A902389"/>
    <w:rsid w:val="1ACDF82C"/>
    <w:rsid w:val="1AF1FD58"/>
    <w:rsid w:val="1AF339A3"/>
    <w:rsid w:val="1C07B21A"/>
    <w:rsid w:val="1C0EDC53"/>
    <w:rsid w:val="1C7FF012"/>
    <w:rsid w:val="1C98E997"/>
    <w:rsid w:val="1CE3E808"/>
    <w:rsid w:val="1D401EBF"/>
    <w:rsid w:val="1DA1B88A"/>
    <w:rsid w:val="1E626D42"/>
    <w:rsid w:val="1E7554EC"/>
    <w:rsid w:val="1E7B4CB3"/>
    <w:rsid w:val="20DD1594"/>
    <w:rsid w:val="222E385E"/>
    <w:rsid w:val="227AAFCD"/>
    <w:rsid w:val="23191657"/>
    <w:rsid w:val="234AE4A0"/>
    <w:rsid w:val="235B58B2"/>
    <w:rsid w:val="2433200E"/>
    <w:rsid w:val="246DD3B8"/>
    <w:rsid w:val="249E5865"/>
    <w:rsid w:val="25CB9B51"/>
    <w:rsid w:val="25E07513"/>
    <w:rsid w:val="25F9B0DF"/>
    <w:rsid w:val="25FE28E6"/>
    <w:rsid w:val="2600C554"/>
    <w:rsid w:val="26707299"/>
    <w:rsid w:val="26C61C28"/>
    <w:rsid w:val="2744777A"/>
    <w:rsid w:val="275BDD81"/>
    <w:rsid w:val="27BD030C"/>
    <w:rsid w:val="27EABECC"/>
    <w:rsid w:val="281D20FE"/>
    <w:rsid w:val="2861D1C6"/>
    <w:rsid w:val="286A03C5"/>
    <w:rsid w:val="28AD6DC4"/>
    <w:rsid w:val="28B43CE1"/>
    <w:rsid w:val="28F33E62"/>
    <w:rsid w:val="291748CF"/>
    <w:rsid w:val="296BF88A"/>
    <w:rsid w:val="29D035EA"/>
    <w:rsid w:val="2AB04367"/>
    <w:rsid w:val="2AD28D7F"/>
    <w:rsid w:val="2B146AAD"/>
    <w:rsid w:val="2B697FF9"/>
    <w:rsid w:val="2BC58B7B"/>
    <w:rsid w:val="2C0A943F"/>
    <w:rsid w:val="2C4DBD0A"/>
    <w:rsid w:val="2CFF2879"/>
    <w:rsid w:val="2D69132D"/>
    <w:rsid w:val="2E5775F7"/>
    <w:rsid w:val="2EBCF5B3"/>
    <w:rsid w:val="2EC4BF2C"/>
    <w:rsid w:val="2F985CE7"/>
    <w:rsid w:val="2FED8C2A"/>
    <w:rsid w:val="30DA1F46"/>
    <w:rsid w:val="30F516C3"/>
    <w:rsid w:val="31681933"/>
    <w:rsid w:val="317DD4EF"/>
    <w:rsid w:val="31D3F8E8"/>
    <w:rsid w:val="3232C3F5"/>
    <w:rsid w:val="323C127B"/>
    <w:rsid w:val="3267DBD9"/>
    <w:rsid w:val="3292C577"/>
    <w:rsid w:val="32D67C68"/>
    <w:rsid w:val="330613D9"/>
    <w:rsid w:val="334EB140"/>
    <w:rsid w:val="3361E8FD"/>
    <w:rsid w:val="3385A715"/>
    <w:rsid w:val="3391E89D"/>
    <w:rsid w:val="33B5114C"/>
    <w:rsid w:val="346B2733"/>
    <w:rsid w:val="3519029D"/>
    <w:rsid w:val="3542178E"/>
    <w:rsid w:val="357C0D58"/>
    <w:rsid w:val="3640B3E9"/>
    <w:rsid w:val="366C9E4B"/>
    <w:rsid w:val="36AE33C0"/>
    <w:rsid w:val="37997B0C"/>
    <w:rsid w:val="38032C11"/>
    <w:rsid w:val="38690199"/>
    <w:rsid w:val="38C84377"/>
    <w:rsid w:val="396FAE04"/>
    <w:rsid w:val="3991B010"/>
    <w:rsid w:val="39A0226F"/>
    <w:rsid w:val="3A65D4CF"/>
    <w:rsid w:val="3AD1B007"/>
    <w:rsid w:val="3C8D28C3"/>
    <w:rsid w:val="3CC527A1"/>
    <w:rsid w:val="3D386351"/>
    <w:rsid w:val="3D475585"/>
    <w:rsid w:val="3D866D1E"/>
    <w:rsid w:val="3DFB1AC1"/>
    <w:rsid w:val="3E5D0882"/>
    <w:rsid w:val="3EF96E31"/>
    <w:rsid w:val="3FA7A503"/>
    <w:rsid w:val="40111A8D"/>
    <w:rsid w:val="4088D80A"/>
    <w:rsid w:val="409DD6C7"/>
    <w:rsid w:val="40A07C57"/>
    <w:rsid w:val="40D4101C"/>
    <w:rsid w:val="41CE7A66"/>
    <w:rsid w:val="41E7DE42"/>
    <w:rsid w:val="42220EDE"/>
    <w:rsid w:val="42274B32"/>
    <w:rsid w:val="423F3DC2"/>
    <w:rsid w:val="4248F643"/>
    <w:rsid w:val="43546D65"/>
    <w:rsid w:val="43850549"/>
    <w:rsid w:val="43B0F215"/>
    <w:rsid w:val="43D3CBD6"/>
    <w:rsid w:val="43E335E3"/>
    <w:rsid w:val="43F5D23F"/>
    <w:rsid w:val="43FB665A"/>
    <w:rsid w:val="4438A6CF"/>
    <w:rsid w:val="444F6A4B"/>
    <w:rsid w:val="44F66CC2"/>
    <w:rsid w:val="450D84BD"/>
    <w:rsid w:val="452194A8"/>
    <w:rsid w:val="4546724C"/>
    <w:rsid w:val="454DFB14"/>
    <w:rsid w:val="456318F6"/>
    <w:rsid w:val="458AE7CF"/>
    <w:rsid w:val="478584B6"/>
    <w:rsid w:val="47B40AC2"/>
    <w:rsid w:val="47C30B7C"/>
    <w:rsid w:val="4806B1D4"/>
    <w:rsid w:val="48479871"/>
    <w:rsid w:val="487EE1CE"/>
    <w:rsid w:val="492886A1"/>
    <w:rsid w:val="492F12C1"/>
    <w:rsid w:val="4930D72A"/>
    <w:rsid w:val="4938BE43"/>
    <w:rsid w:val="49B426CF"/>
    <w:rsid w:val="49DAE9C4"/>
    <w:rsid w:val="49F78C0A"/>
    <w:rsid w:val="4A1FE1B5"/>
    <w:rsid w:val="4A6F8D61"/>
    <w:rsid w:val="4A76AD9E"/>
    <w:rsid w:val="4B10C204"/>
    <w:rsid w:val="4B8E726D"/>
    <w:rsid w:val="4C44D38F"/>
    <w:rsid w:val="4C6AB9A1"/>
    <w:rsid w:val="4CD99445"/>
    <w:rsid w:val="4D0C5E62"/>
    <w:rsid w:val="4D16A9C5"/>
    <w:rsid w:val="4DC332E3"/>
    <w:rsid w:val="4EAE01EA"/>
    <w:rsid w:val="4F38FE59"/>
    <w:rsid w:val="4F3E02C5"/>
    <w:rsid w:val="50300A3F"/>
    <w:rsid w:val="5037C18C"/>
    <w:rsid w:val="5056BA64"/>
    <w:rsid w:val="507F648B"/>
    <w:rsid w:val="511C412A"/>
    <w:rsid w:val="512CCB7D"/>
    <w:rsid w:val="516A569D"/>
    <w:rsid w:val="5296A708"/>
    <w:rsid w:val="52BC6F4B"/>
    <w:rsid w:val="52E980B7"/>
    <w:rsid w:val="534CCB26"/>
    <w:rsid w:val="547FF640"/>
    <w:rsid w:val="55478DD6"/>
    <w:rsid w:val="55A426C2"/>
    <w:rsid w:val="55D9B322"/>
    <w:rsid w:val="560FBD4A"/>
    <w:rsid w:val="561BF306"/>
    <w:rsid w:val="5671CFA6"/>
    <w:rsid w:val="567D9E06"/>
    <w:rsid w:val="57730694"/>
    <w:rsid w:val="578EECD3"/>
    <w:rsid w:val="57E387C2"/>
    <w:rsid w:val="57EA888B"/>
    <w:rsid w:val="5882BC6A"/>
    <w:rsid w:val="588C3370"/>
    <w:rsid w:val="58942A6C"/>
    <w:rsid w:val="59C2A0AB"/>
    <w:rsid w:val="59D7DA3E"/>
    <w:rsid w:val="5A627C18"/>
    <w:rsid w:val="5B421C8B"/>
    <w:rsid w:val="5B73E255"/>
    <w:rsid w:val="5B9AFF39"/>
    <w:rsid w:val="5BF2EA4E"/>
    <w:rsid w:val="5C1F5570"/>
    <w:rsid w:val="5C252B6C"/>
    <w:rsid w:val="5C4EE155"/>
    <w:rsid w:val="5D832CC6"/>
    <w:rsid w:val="5E05E1DE"/>
    <w:rsid w:val="5E45489D"/>
    <w:rsid w:val="5E45CEE2"/>
    <w:rsid w:val="5F2069CD"/>
    <w:rsid w:val="5F76C49A"/>
    <w:rsid w:val="5FEB5229"/>
    <w:rsid w:val="5FEFF6AA"/>
    <w:rsid w:val="60A0206D"/>
    <w:rsid w:val="60A6237A"/>
    <w:rsid w:val="6165AAC6"/>
    <w:rsid w:val="61A4D950"/>
    <w:rsid w:val="61E1E4E9"/>
    <w:rsid w:val="61F66A2F"/>
    <w:rsid w:val="631A0BF7"/>
    <w:rsid w:val="63307108"/>
    <w:rsid w:val="63659A7B"/>
    <w:rsid w:val="636E1078"/>
    <w:rsid w:val="63CFC1E4"/>
    <w:rsid w:val="6439EF44"/>
    <w:rsid w:val="643E3D7D"/>
    <w:rsid w:val="647CEE72"/>
    <w:rsid w:val="64813EEC"/>
    <w:rsid w:val="64CC3F5C"/>
    <w:rsid w:val="64FF7A19"/>
    <w:rsid w:val="650A9F0F"/>
    <w:rsid w:val="6530EBDB"/>
    <w:rsid w:val="65E37979"/>
    <w:rsid w:val="66EC642E"/>
    <w:rsid w:val="66F04BB0"/>
    <w:rsid w:val="67DD2DC3"/>
    <w:rsid w:val="67F5E1F4"/>
    <w:rsid w:val="6817D998"/>
    <w:rsid w:val="6910FFFA"/>
    <w:rsid w:val="691984FF"/>
    <w:rsid w:val="6942EC55"/>
    <w:rsid w:val="6974594C"/>
    <w:rsid w:val="69FBF4CF"/>
    <w:rsid w:val="6A61FAF7"/>
    <w:rsid w:val="6B0ABC9B"/>
    <w:rsid w:val="6B51470A"/>
    <w:rsid w:val="6B528008"/>
    <w:rsid w:val="6B5785F7"/>
    <w:rsid w:val="6B89716A"/>
    <w:rsid w:val="6C08AA6D"/>
    <w:rsid w:val="6C351067"/>
    <w:rsid w:val="6C51B6DA"/>
    <w:rsid w:val="6C7399E9"/>
    <w:rsid w:val="6C8884B5"/>
    <w:rsid w:val="6CA64923"/>
    <w:rsid w:val="6D1695B8"/>
    <w:rsid w:val="6D178CF7"/>
    <w:rsid w:val="6D8D4CA8"/>
    <w:rsid w:val="6E170A22"/>
    <w:rsid w:val="6E2ED697"/>
    <w:rsid w:val="6E45F298"/>
    <w:rsid w:val="6EA5BA3A"/>
    <w:rsid w:val="6FD34DA5"/>
    <w:rsid w:val="70323329"/>
    <w:rsid w:val="70330768"/>
    <w:rsid w:val="703B6964"/>
    <w:rsid w:val="70A876FF"/>
    <w:rsid w:val="716539C0"/>
    <w:rsid w:val="7193711A"/>
    <w:rsid w:val="71E3BC9F"/>
    <w:rsid w:val="72687FF4"/>
    <w:rsid w:val="726A33E7"/>
    <w:rsid w:val="728C7451"/>
    <w:rsid w:val="72D8CE08"/>
    <w:rsid w:val="73434752"/>
    <w:rsid w:val="73856161"/>
    <w:rsid w:val="73CF8DFB"/>
    <w:rsid w:val="742FECBE"/>
    <w:rsid w:val="748C1ACE"/>
    <w:rsid w:val="7566C3B3"/>
    <w:rsid w:val="767A03B2"/>
    <w:rsid w:val="777CEB75"/>
    <w:rsid w:val="77E92C6A"/>
    <w:rsid w:val="78287DB4"/>
    <w:rsid w:val="785295D7"/>
    <w:rsid w:val="796689AF"/>
    <w:rsid w:val="7A38690B"/>
    <w:rsid w:val="7A48DDCD"/>
    <w:rsid w:val="7B43A76B"/>
    <w:rsid w:val="7B77A746"/>
    <w:rsid w:val="7BA17C22"/>
    <w:rsid w:val="7BD65522"/>
    <w:rsid w:val="7BF9A3CB"/>
    <w:rsid w:val="7C6E8925"/>
    <w:rsid w:val="7C9B77F9"/>
    <w:rsid w:val="7F25852C"/>
    <w:rsid w:val="7F492708"/>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EC55"/>
  <w15:chartTrackingRefBased/>
  <w15:docId w15:val="{B24A8E27-9D7A-461A-9E1E-3A4F6CF95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15B8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684A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832843"/>
    <w:pPr>
      <w:keepNext/>
      <w:keepLines/>
      <w:spacing w:before="40" w:after="0"/>
      <w:outlineLvl w:val="2"/>
    </w:pPr>
    <w:rPr>
      <w:rFonts w:asciiTheme="majorHAnsi" w:eastAsiaTheme="majorEastAsia" w:hAnsiTheme="majorHAnsi" w:cstheme="majorBidi"/>
      <w:color w:val="0A2F40" w:themeColor="accent1" w:themeShade="7F"/>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57EA888B"/>
    <w:pPr>
      <w:ind w:left="720"/>
      <w:contextualSpacing/>
    </w:pPr>
  </w:style>
  <w:style w:type="paragraph" w:styleId="Title">
    <w:name w:val="Title"/>
    <w:basedOn w:val="Normal"/>
    <w:next w:val="Normal"/>
    <w:link w:val="TitleChar"/>
    <w:uiPriority w:val="10"/>
    <w:qFormat/>
    <w:rsid w:val="00D969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D4"/>
    <w:rPr>
      <w:rFonts w:asciiTheme="majorHAnsi" w:eastAsiaTheme="majorEastAsia" w:hAnsiTheme="majorHAnsi" w:cstheme="majorBidi"/>
      <w:spacing w:val="-10"/>
      <w:kern w:val="28"/>
      <w:sz w:val="56"/>
      <w:szCs w:val="56"/>
    </w:rPr>
  </w:style>
  <w:style w:type="paragraph" w:styleId="NoSpacing">
    <w:name w:val="No Spacing"/>
    <w:link w:val="NoSpacingChar"/>
    <w:uiPriority w:val="1"/>
    <w:qFormat/>
    <w:rsid w:val="002C33D4"/>
    <w:pPr>
      <w:spacing w:after="0" w:line="240" w:lineRule="auto"/>
    </w:pPr>
    <w:rPr>
      <w:rFonts w:eastAsiaTheme="minorEastAsia"/>
      <w:sz w:val="22"/>
      <w:szCs w:val="22"/>
      <w:lang w:eastAsia="nl-NL"/>
      <w14:ligatures w14:val="standardContextual"/>
    </w:rPr>
  </w:style>
  <w:style w:type="character" w:customStyle="1" w:styleId="NoSpacingChar">
    <w:name w:val="No Spacing Char"/>
    <w:basedOn w:val="DefaultParagraphFont"/>
    <w:link w:val="NoSpacing"/>
    <w:uiPriority w:val="1"/>
    <w:rsid w:val="002C33D4"/>
    <w:rPr>
      <w:rFonts w:eastAsiaTheme="minorEastAsia"/>
      <w:sz w:val="22"/>
      <w:szCs w:val="22"/>
      <w:lang w:eastAsia="nl-NL"/>
      <w14:ligatures w14:val="standardContextual"/>
    </w:rPr>
  </w:style>
  <w:style w:type="character" w:customStyle="1" w:styleId="TitelChar">
    <w:name w:val="Titel Char"/>
    <w:basedOn w:val="DefaultParagraphFont"/>
    <w:uiPriority w:val="10"/>
    <w:rsid w:val="001A747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15B81"/>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715B81"/>
    <w:pPr>
      <w:spacing w:line="259" w:lineRule="auto"/>
      <w:outlineLvl w:val="9"/>
    </w:pPr>
    <w:rPr>
      <w:lang w:eastAsia="nl-NL"/>
    </w:rPr>
  </w:style>
  <w:style w:type="character" w:customStyle="1" w:styleId="Heading2Char">
    <w:name w:val="Heading 2 Char"/>
    <w:basedOn w:val="DefaultParagraphFont"/>
    <w:link w:val="Heading2"/>
    <w:uiPriority w:val="9"/>
    <w:rsid w:val="00684AC3"/>
    <w:rPr>
      <w:rFonts w:asciiTheme="majorHAnsi" w:eastAsiaTheme="majorEastAsia" w:hAnsiTheme="majorHAnsi" w:cstheme="majorBidi"/>
      <w:color w:val="0F4761" w:themeColor="accent1" w:themeShade="BF"/>
      <w:sz w:val="26"/>
      <w:szCs w:val="26"/>
    </w:rPr>
  </w:style>
  <w:style w:type="paragraph" w:styleId="TOC1">
    <w:name w:val="toc 1"/>
    <w:basedOn w:val="Normal"/>
    <w:next w:val="Normal"/>
    <w:autoRedefine/>
    <w:uiPriority w:val="39"/>
    <w:unhideWhenUsed/>
    <w:rsid w:val="00684AC3"/>
    <w:pPr>
      <w:spacing w:after="100"/>
    </w:pPr>
  </w:style>
  <w:style w:type="character" w:styleId="Hyperlink">
    <w:name w:val="Hyperlink"/>
    <w:basedOn w:val="DefaultParagraphFont"/>
    <w:uiPriority w:val="99"/>
    <w:unhideWhenUsed/>
    <w:rsid w:val="00684AC3"/>
    <w:rPr>
      <w:color w:val="467886" w:themeColor="hyperlink"/>
      <w:u w:val="single"/>
    </w:rPr>
  </w:style>
  <w:style w:type="table" w:styleId="TableGrid">
    <w:name w:val="Table Grid"/>
    <w:basedOn w:val="TableNormal"/>
    <w:uiPriority w:val="39"/>
    <w:rsid w:val="00684A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D52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7D5204"/>
  </w:style>
  <w:style w:type="paragraph" w:styleId="Footer">
    <w:name w:val="footer"/>
    <w:basedOn w:val="Normal"/>
    <w:link w:val="FooterChar"/>
    <w:uiPriority w:val="99"/>
    <w:unhideWhenUsed/>
    <w:rsid w:val="007D52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7D5204"/>
  </w:style>
  <w:style w:type="character" w:customStyle="1" w:styleId="Heading3Char">
    <w:name w:val="Heading 3 Char"/>
    <w:basedOn w:val="DefaultParagraphFont"/>
    <w:link w:val="Heading3"/>
    <w:uiPriority w:val="9"/>
    <w:rsid w:val="00832843"/>
    <w:rPr>
      <w:rFonts w:asciiTheme="majorHAnsi" w:eastAsiaTheme="majorEastAsia" w:hAnsiTheme="majorHAnsi" w:cstheme="majorBidi"/>
      <w:color w:val="0A2F40" w:themeColor="accent1" w:themeShade="7F"/>
    </w:rPr>
  </w:style>
  <w:style w:type="paragraph" w:styleId="TOC2">
    <w:name w:val="toc 2"/>
    <w:basedOn w:val="Normal"/>
    <w:next w:val="Normal"/>
    <w:autoRedefine/>
    <w:uiPriority w:val="39"/>
    <w:unhideWhenUsed/>
    <w:rsid w:val="00A2656B"/>
    <w:pPr>
      <w:spacing w:after="100"/>
      <w:ind w:left="240"/>
    </w:pPr>
  </w:style>
  <w:style w:type="paragraph" w:styleId="TOC3">
    <w:name w:val="toc 3"/>
    <w:basedOn w:val="Normal"/>
    <w:next w:val="Normal"/>
    <w:autoRedefine/>
    <w:uiPriority w:val="39"/>
    <w:unhideWhenUsed/>
    <w:rsid w:val="00A2656B"/>
    <w:pPr>
      <w:spacing w:after="100"/>
      <w:ind w:left="480"/>
    </w:pPr>
  </w:style>
  <w:style w:type="table" w:styleId="PlainTable3">
    <w:name w:val="Plain Table 3"/>
    <w:basedOn w:val="TableNormal"/>
    <w:uiPriority w:val="43"/>
    <w:rsid w:val="00E85E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1D1998"/>
    <w:pPr>
      <w:spacing w:before="100" w:beforeAutospacing="1" w:after="100" w:afterAutospacing="1" w:line="240" w:lineRule="auto"/>
    </w:pPr>
    <w:rPr>
      <w:rFonts w:ascii="Times New Roman" w:eastAsia="Times New Roman" w:hAnsi="Times New Roman" w:cs="Times New Roman"/>
      <w:lang w:val="es-ES" w:eastAsia="es-ES"/>
    </w:rPr>
  </w:style>
  <w:style w:type="character" w:styleId="Strong">
    <w:name w:val="Strong"/>
    <w:basedOn w:val="DefaultParagraphFont"/>
    <w:uiPriority w:val="22"/>
    <w:qFormat/>
    <w:rsid w:val="001D1998"/>
    <w:rPr>
      <w:b/>
      <w:bCs/>
    </w:rPr>
  </w:style>
  <w:style w:type="character" w:styleId="Emphasis">
    <w:name w:val="Emphasis"/>
    <w:basedOn w:val="DefaultParagraphFont"/>
    <w:uiPriority w:val="20"/>
    <w:qFormat/>
    <w:rsid w:val="001D19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l.linkedin.com/in/baspieper?utm_source=chatgpt.com" TargetMode="External"/><Relationship Id="rId18" Type="http://schemas.openxmlformats.org/officeDocument/2006/relationships/hyperlink" Target="https://nl.linkedin.com/in/dennis-oonk-09bb30156?utm_source=chatgpt.com"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l.linkedin.com/in/robinlieve?utm_source=chatgpt.com" TargetMode="External"/><Relationship Id="rId2" Type="http://schemas.openxmlformats.org/officeDocument/2006/relationships/customXml" Target="../customXml/item2.xml"/><Relationship Id="rId16" Type="http://schemas.openxmlformats.org/officeDocument/2006/relationships/hyperlink" Target="https://nl.linkedin.com/in/ruud-ruinemans?utm_source=chatgpt.com"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nl.linkedin.com/in/guus-jongetjes-technisch-bemiddelaar?utm_source=chatgpt.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nl.linkedin.com/in/niek-sterenborg-49349791?utm_source=chatgp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l.linkedin.com/in/fred-van-manen-9925ab31?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2A0B394252034484C759E4813FEE12" ma:contentTypeVersion="5" ma:contentTypeDescription="Een nieuw document maken." ma:contentTypeScope="" ma:versionID="9a9002e4dfa05d7d0c09bfe4eb86a963">
  <xsd:schema xmlns:xsd="http://www.w3.org/2001/XMLSchema" xmlns:xs="http://www.w3.org/2001/XMLSchema" xmlns:p="http://schemas.microsoft.com/office/2006/metadata/properties" xmlns:ns3="e757667b-5fd3-4f1e-b2d7-4497de599db5" targetNamespace="http://schemas.microsoft.com/office/2006/metadata/properties" ma:root="true" ma:fieldsID="94bab6088ff33756703e4f59cdbbf609" ns3:_="">
    <xsd:import namespace="e757667b-5fd3-4f1e-b2d7-4497de599db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57667b-5fd3-4f1e-b2d7-4497de599db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757667b-5fd3-4f1e-b2d7-4497de599db5" xsi:nil="true"/>
  </documentManagement>
</p:properties>
</file>

<file path=customXml/itemProps1.xml><?xml version="1.0" encoding="utf-8"?>
<ds:datastoreItem xmlns:ds="http://schemas.openxmlformats.org/officeDocument/2006/customXml" ds:itemID="{86C75F65-2366-4046-BDA2-4A31A0C154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57667b-5fd3-4f1e-b2d7-4497de599d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25EB9C-11C5-4B6D-8169-7C667ABD6C96}">
  <ds:schemaRefs>
    <ds:schemaRef ds:uri="http://schemas.openxmlformats.org/officeDocument/2006/bibliography"/>
  </ds:schemaRefs>
</ds:datastoreItem>
</file>

<file path=customXml/itemProps3.xml><?xml version="1.0" encoding="utf-8"?>
<ds:datastoreItem xmlns:ds="http://schemas.openxmlformats.org/officeDocument/2006/customXml" ds:itemID="{C6A630B3-CE3A-4AC1-856C-644E04AAF2D6}">
  <ds:schemaRefs>
    <ds:schemaRef ds:uri="http://schemas.microsoft.com/sharepoint/v3/contenttype/forms"/>
  </ds:schemaRefs>
</ds:datastoreItem>
</file>

<file path=customXml/itemProps4.xml><?xml version="1.0" encoding="utf-8"?>
<ds:datastoreItem xmlns:ds="http://schemas.openxmlformats.org/officeDocument/2006/customXml" ds:itemID="{7D62A1E8-98E2-4453-9C74-8BD9F27FBBC6}">
  <ds:schemaRefs>
    <ds:schemaRef ds:uri="http://schemas.microsoft.com/office/2006/metadata/properties"/>
    <ds:schemaRef ds:uri="http://schemas.microsoft.com/office/infopath/2007/PartnerControls"/>
    <ds:schemaRef ds:uri="e757667b-5fd3-4f1e-b2d7-4497de599db5"/>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6054</Words>
  <Characters>34512</Characters>
  <Application>Microsoft Office Word</Application>
  <DocSecurity>0</DocSecurity>
  <Lines>287</Lines>
  <Paragraphs>80</Paragraphs>
  <ScaleCrop>false</ScaleCrop>
  <Company/>
  <LinksUpToDate>false</LinksUpToDate>
  <CharactersWithSpaces>40486</CharactersWithSpaces>
  <SharedDoc>false</SharedDoc>
  <HLinks>
    <vt:vector size="252" baseType="variant">
      <vt:variant>
        <vt:i4>4259946</vt:i4>
      </vt:variant>
      <vt:variant>
        <vt:i4>231</vt:i4>
      </vt:variant>
      <vt:variant>
        <vt:i4>0</vt:i4>
      </vt:variant>
      <vt:variant>
        <vt:i4>5</vt:i4>
      </vt:variant>
      <vt:variant>
        <vt:lpwstr>https://nl.linkedin.com/in/niek-sterenborg-49349791?utm_source=chatgpt.com</vt:lpwstr>
      </vt:variant>
      <vt:variant>
        <vt:lpwstr/>
      </vt:variant>
      <vt:variant>
        <vt:i4>3276884</vt:i4>
      </vt:variant>
      <vt:variant>
        <vt:i4>228</vt:i4>
      </vt:variant>
      <vt:variant>
        <vt:i4>0</vt:i4>
      </vt:variant>
      <vt:variant>
        <vt:i4>5</vt:i4>
      </vt:variant>
      <vt:variant>
        <vt:lpwstr>https://nl.linkedin.com/in/dennis-oonk-09bb30156?utm_source=chatgpt.com</vt:lpwstr>
      </vt:variant>
      <vt:variant>
        <vt:lpwstr/>
      </vt:variant>
      <vt:variant>
        <vt:i4>6357063</vt:i4>
      </vt:variant>
      <vt:variant>
        <vt:i4>225</vt:i4>
      </vt:variant>
      <vt:variant>
        <vt:i4>0</vt:i4>
      </vt:variant>
      <vt:variant>
        <vt:i4>5</vt:i4>
      </vt:variant>
      <vt:variant>
        <vt:lpwstr>https://nl.linkedin.com/in/robinlieve?utm_source=chatgpt.com</vt:lpwstr>
      </vt:variant>
      <vt:variant>
        <vt:lpwstr/>
      </vt:variant>
      <vt:variant>
        <vt:i4>3276880</vt:i4>
      </vt:variant>
      <vt:variant>
        <vt:i4>222</vt:i4>
      </vt:variant>
      <vt:variant>
        <vt:i4>0</vt:i4>
      </vt:variant>
      <vt:variant>
        <vt:i4>5</vt:i4>
      </vt:variant>
      <vt:variant>
        <vt:lpwstr>https://nl.linkedin.com/in/ruud-ruinemans?utm_source=chatgpt.com</vt:lpwstr>
      </vt:variant>
      <vt:variant>
        <vt:lpwstr/>
      </vt:variant>
      <vt:variant>
        <vt:i4>4456492</vt:i4>
      </vt:variant>
      <vt:variant>
        <vt:i4>219</vt:i4>
      </vt:variant>
      <vt:variant>
        <vt:i4>0</vt:i4>
      </vt:variant>
      <vt:variant>
        <vt:i4>5</vt:i4>
      </vt:variant>
      <vt:variant>
        <vt:lpwstr>https://nl.linkedin.com/in/guus-jongetjes-technisch-bemiddelaar?utm_source=chatgpt.com</vt:lpwstr>
      </vt:variant>
      <vt:variant>
        <vt:lpwstr/>
      </vt:variant>
      <vt:variant>
        <vt:i4>655460</vt:i4>
      </vt:variant>
      <vt:variant>
        <vt:i4>216</vt:i4>
      </vt:variant>
      <vt:variant>
        <vt:i4>0</vt:i4>
      </vt:variant>
      <vt:variant>
        <vt:i4>5</vt:i4>
      </vt:variant>
      <vt:variant>
        <vt:lpwstr>https://nl.linkedin.com/in/fred-van-manen-9925ab31?utm_source=chatgpt.com</vt:lpwstr>
      </vt:variant>
      <vt:variant>
        <vt:lpwstr/>
      </vt:variant>
      <vt:variant>
        <vt:i4>6553679</vt:i4>
      </vt:variant>
      <vt:variant>
        <vt:i4>213</vt:i4>
      </vt:variant>
      <vt:variant>
        <vt:i4>0</vt:i4>
      </vt:variant>
      <vt:variant>
        <vt:i4>5</vt:i4>
      </vt:variant>
      <vt:variant>
        <vt:lpwstr>https://nl.linkedin.com/in/baspieper?utm_source=chatgpt.com</vt:lpwstr>
      </vt:variant>
      <vt:variant>
        <vt:lpwstr/>
      </vt:variant>
      <vt:variant>
        <vt:i4>1966130</vt:i4>
      </vt:variant>
      <vt:variant>
        <vt:i4>206</vt:i4>
      </vt:variant>
      <vt:variant>
        <vt:i4>0</vt:i4>
      </vt:variant>
      <vt:variant>
        <vt:i4>5</vt:i4>
      </vt:variant>
      <vt:variant>
        <vt:lpwstr/>
      </vt:variant>
      <vt:variant>
        <vt:lpwstr>_Toc240548407</vt:lpwstr>
      </vt:variant>
      <vt:variant>
        <vt:i4>1966130</vt:i4>
      </vt:variant>
      <vt:variant>
        <vt:i4>200</vt:i4>
      </vt:variant>
      <vt:variant>
        <vt:i4>0</vt:i4>
      </vt:variant>
      <vt:variant>
        <vt:i4>5</vt:i4>
      </vt:variant>
      <vt:variant>
        <vt:lpwstr/>
      </vt:variant>
      <vt:variant>
        <vt:lpwstr>_Toc240548406</vt:lpwstr>
      </vt:variant>
      <vt:variant>
        <vt:i4>1966130</vt:i4>
      </vt:variant>
      <vt:variant>
        <vt:i4>194</vt:i4>
      </vt:variant>
      <vt:variant>
        <vt:i4>0</vt:i4>
      </vt:variant>
      <vt:variant>
        <vt:i4>5</vt:i4>
      </vt:variant>
      <vt:variant>
        <vt:lpwstr/>
      </vt:variant>
      <vt:variant>
        <vt:lpwstr>_Toc240548405</vt:lpwstr>
      </vt:variant>
      <vt:variant>
        <vt:i4>1966130</vt:i4>
      </vt:variant>
      <vt:variant>
        <vt:i4>188</vt:i4>
      </vt:variant>
      <vt:variant>
        <vt:i4>0</vt:i4>
      </vt:variant>
      <vt:variant>
        <vt:i4>5</vt:i4>
      </vt:variant>
      <vt:variant>
        <vt:lpwstr/>
      </vt:variant>
      <vt:variant>
        <vt:lpwstr>_Toc240548404</vt:lpwstr>
      </vt:variant>
      <vt:variant>
        <vt:i4>1966130</vt:i4>
      </vt:variant>
      <vt:variant>
        <vt:i4>182</vt:i4>
      </vt:variant>
      <vt:variant>
        <vt:i4>0</vt:i4>
      </vt:variant>
      <vt:variant>
        <vt:i4>5</vt:i4>
      </vt:variant>
      <vt:variant>
        <vt:lpwstr/>
      </vt:variant>
      <vt:variant>
        <vt:lpwstr>_Toc240548403</vt:lpwstr>
      </vt:variant>
      <vt:variant>
        <vt:i4>1966130</vt:i4>
      </vt:variant>
      <vt:variant>
        <vt:i4>176</vt:i4>
      </vt:variant>
      <vt:variant>
        <vt:i4>0</vt:i4>
      </vt:variant>
      <vt:variant>
        <vt:i4>5</vt:i4>
      </vt:variant>
      <vt:variant>
        <vt:lpwstr/>
      </vt:variant>
      <vt:variant>
        <vt:lpwstr>_Toc240548402</vt:lpwstr>
      </vt:variant>
      <vt:variant>
        <vt:i4>1966130</vt:i4>
      </vt:variant>
      <vt:variant>
        <vt:i4>170</vt:i4>
      </vt:variant>
      <vt:variant>
        <vt:i4>0</vt:i4>
      </vt:variant>
      <vt:variant>
        <vt:i4>5</vt:i4>
      </vt:variant>
      <vt:variant>
        <vt:lpwstr/>
      </vt:variant>
      <vt:variant>
        <vt:lpwstr>_Toc240548401</vt:lpwstr>
      </vt:variant>
      <vt:variant>
        <vt:i4>1966130</vt:i4>
      </vt:variant>
      <vt:variant>
        <vt:i4>164</vt:i4>
      </vt:variant>
      <vt:variant>
        <vt:i4>0</vt:i4>
      </vt:variant>
      <vt:variant>
        <vt:i4>5</vt:i4>
      </vt:variant>
      <vt:variant>
        <vt:lpwstr/>
      </vt:variant>
      <vt:variant>
        <vt:lpwstr>_Toc240548400</vt:lpwstr>
      </vt:variant>
      <vt:variant>
        <vt:i4>1507381</vt:i4>
      </vt:variant>
      <vt:variant>
        <vt:i4>158</vt:i4>
      </vt:variant>
      <vt:variant>
        <vt:i4>0</vt:i4>
      </vt:variant>
      <vt:variant>
        <vt:i4>5</vt:i4>
      </vt:variant>
      <vt:variant>
        <vt:lpwstr/>
      </vt:variant>
      <vt:variant>
        <vt:lpwstr>_Toc240548399</vt:lpwstr>
      </vt:variant>
      <vt:variant>
        <vt:i4>1507381</vt:i4>
      </vt:variant>
      <vt:variant>
        <vt:i4>152</vt:i4>
      </vt:variant>
      <vt:variant>
        <vt:i4>0</vt:i4>
      </vt:variant>
      <vt:variant>
        <vt:i4>5</vt:i4>
      </vt:variant>
      <vt:variant>
        <vt:lpwstr/>
      </vt:variant>
      <vt:variant>
        <vt:lpwstr>_Toc240548398</vt:lpwstr>
      </vt:variant>
      <vt:variant>
        <vt:i4>1507381</vt:i4>
      </vt:variant>
      <vt:variant>
        <vt:i4>146</vt:i4>
      </vt:variant>
      <vt:variant>
        <vt:i4>0</vt:i4>
      </vt:variant>
      <vt:variant>
        <vt:i4>5</vt:i4>
      </vt:variant>
      <vt:variant>
        <vt:lpwstr/>
      </vt:variant>
      <vt:variant>
        <vt:lpwstr>_Toc240548397</vt:lpwstr>
      </vt:variant>
      <vt:variant>
        <vt:i4>1507381</vt:i4>
      </vt:variant>
      <vt:variant>
        <vt:i4>140</vt:i4>
      </vt:variant>
      <vt:variant>
        <vt:i4>0</vt:i4>
      </vt:variant>
      <vt:variant>
        <vt:i4>5</vt:i4>
      </vt:variant>
      <vt:variant>
        <vt:lpwstr/>
      </vt:variant>
      <vt:variant>
        <vt:lpwstr>_Toc240548396</vt:lpwstr>
      </vt:variant>
      <vt:variant>
        <vt:i4>1507381</vt:i4>
      </vt:variant>
      <vt:variant>
        <vt:i4>134</vt:i4>
      </vt:variant>
      <vt:variant>
        <vt:i4>0</vt:i4>
      </vt:variant>
      <vt:variant>
        <vt:i4>5</vt:i4>
      </vt:variant>
      <vt:variant>
        <vt:lpwstr/>
      </vt:variant>
      <vt:variant>
        <vt:lpwstr>_Toc240548395</vt:lpwstr>
      </vt:variant>
      <vt:variant>
        <vt:i4>1507381</vt:i4>
      </vt:variant>
      <vt:variant>
        <vt:i4>128</vt:i4>
      </vt:variant>
      <vt:variant>
        <vt:i4>0</vt:i4>
      </vt:variant>
      <vt:variant>
        <vt:i4>5</vt:i4>
      </vt:variant>
      <vt:variant>
        <vt:lpwstr/>
      </vt:variant>
      <vt:variant>
        <vt:lpwstr>_Toc240548394</vt:lpwstr>
      </vt:variant>
      <vt:variant>
        <vt:i4>1507381</vt:i4>
      </vt:variant>
      <vt:variant>
        <vt:i4>122</vt:i4>
      </vt:variant>
      <vt:variant>
        <vt:i4>0</vt:i4>
      </vt:variant>
      <vt:variant>
        <vt:i4>5</vt:i4>
      </vt:variant>
      <vt:variant>
        <vt:lpwstr/>
      </vt:variant>
      <vt:variant>
        <vt:lpwstr>_Toc240548393</vt:lpwstr>
      </vt:variant>
      <vt:variant>
        <vt:i4>1507381</vt:i4>
      </vt:variant>
      <vt:variant>
        <vt:i4>116</vt:i4>
      </vt:variant>
      <vt:variant>
        <vt:i4>0</vt:i4>
      </vt:variant>
      <vt:variant>
        <vt:i4>5</vt:i4>
      </vt:variant>
      <vt:variant>
        <vt:lpwstr/>
      </vt:variant>
      <vt:variant>
        <vt:lpwstr>_Toc240548392</vt:lpwstr>
      </vt:variant>
      <vt:variant>
        <vt:i4>1507381</vt:i4>
      </vt:variant>
      <vt:variant>
        <vt:i4>110</vt:i4>
      </vt:variant>
      <vt:variant>
        <vt:i4>0</vt:i4>
      </vt:variant>
      <vt:variant>
        <vt:i4>5</vt:i4>
      </vt:variant>
      <vt:variant>
        <vt:lpwstr/>
      </vt:variant>
      <vt:variant>
        <vt:lpwstr>_Toc240548391</vt:lpwstr>
      </vt:variant>
      <vt:variant>
        <vt:i4>1507381</vt:i4>
      </vt:variant>
      <vt:variant>
        <vt:i4>104</vt:i4>
      </vt:variant>
      <vt:variant>
        <vt:i4>0</vt:i4>
      </vt:variant>
      <vt:variant>
        <vt:i4>5</vt:i4>
      </vt:variant>
      <vt:variant>
        <vt:lpwstr/>
      </vt:variant>
      <vt:variant>
        <vt:lpwstr>_Toc240548390</vt:lpwstr>
      </vt:variant>
      <vt:variant>
        <vt:i4>1441845</vt:i4>
      </vt:variant>
      <vt:variant>
        <vt:i4>98</vt:i4>
      </vt:variant>
      <vt:variant>
        <vt:i4>0</vt:i4>
      </vt:variant>
      <vt:variant>
        <vt:i4>5</vt:i4>
      </vt:variant>
      <vt:variant>
        <vt:lpwstr/>
      </vt:variant>
      <vt:variant>
        <vt:lpwstr>_Toc240548389</vt:lpwstr>
      </vt:variant>
      <vt:variant>
        <vt:i4>1441845</vt:i4>
      </vt:variant>
      <vt:variant>
        <vt:i4>92</vt:i4>
      </vt:variant>
      <vt:variant>
        <vt:i4>0</vt:i4>
      </vt:variant>
      <vt:variant>
        <vt:i4>5</vt:i4>
      </vt:variant>
      <vt:variant>
        <vt:lpwstr/>
      </vt:variant>
      <vt:variant>
        <vt:lpwstr>_Toc240548388</vt:lpwstr>
      </vt:variant>
      <vt:variant>
        <vt:i4>1441845</vt:i4>
      </vt:variant>
      <vt:variant>
        <vt:i4>86</vt:i4>
      </vt:variant>
      <vt:variant>
        <vt:i4>0</vt:i4>
      </vt:variant>
      <vt:variant>
        <vt:i4>5</vt:i4>
      </vt:variant>
      <vt:variant>
        <vt:lpwstr/>
      </vt:variant>
      <vt:variant>
        <vt:lpwstr>_Toc240548387</vt:lpwstr>
      </vt:variant>
      <vt:variant>
        <vt:i4>1441845</vt:i4>
      </vt:variant>
      <vt:variant>
        <vt:i4>80</vt:i4>
      </vt:variant>
      <vt:variant>
        <vt:i4>0</vt:i4>
      </vt:variant>
      <vt:variant>
        <vt:i4>5</vt:i4>
      </vt:variant>
      <vt:variant>
        <vt:lpwstr/>
      </vt:variant>
      <vt:variant>
        <vt:lpwstr>_Toc240548386</vt:lpwstr>
      </vt:variant>
      <vt:variant>
        <vt:i4>1441845</vt:i4>
      </vt:variant>
      <vt:variant>
        <vt:i4>74</vt:i4>
      </vt:variant>
      <vt:variant>
        <vt:i4>0</vt:i4>
      </vt:variant>
      <vt:variant>
        <vt:i4>5</vt:i4>
      </vt:variant>
      <vt:variant>
        <vt:lpwstr/>
      </vt:variant>
      <vt:variant>
        <vt:lpwstr>_Toc240548385</vt:lpwstr>
      </vt:variant>
      <vt:variant>
        <vt:i4>1441845</vt:i4>
      </vt:variant>
      <vt:variant>
        <vt:i4>68</vt:i4>
      </vt:variant>
      <vt:variant>
        <vt:i4>0</vt:i4>
      </vt:variant>
      <vt:variant>
        <vt:i4>5</vt:i4>
      </vt:variant>
      <vt:variant>
        <vt:lpwstr/>
      </vt:variant>
      <vt:variant>
        <vt:lpwstr>_Toc240548384</vt:lpwstr>
      </vt:variant>
      <vt:variant>
        <vt:i4>1441845</vt:i4>
      </vt:variant>
      <vt:variant>
        <vt:i4>62</vt:i4>
      </vt:variant>
      <vt:variant>
        <vt:i4>0</vt:i4>
      </vt:variant>
      <vt:variant>
        <vt:i4>5</vt:i4>
      </vt:variant>
      <vt:variant>
        <vt:lpwstr/>
      </vt:variant>
      <vt:variant>
        <vt:lpwstr>_Toc240548383</vt:lpwstr>
      </vt:variant>
      <vt:variant>
        <vt:i4>1441845</vt:i4>
      </vt:variant>
      <vt:variant>
        <vt:i4>56</vt:i4>
      </vt:variant>
      <vt:variant>
        <vt:i4>0</vt:i4>
      </vt:variant>
      <vt:variant>
        <vt:i4>5</vt:i4>
      </vt:variant>
      <vt:variant>
        <vt:lpwstr/>
      </vt:variant>
      <vt:variant>
        <vt:lpwstr>_Toc240548382</vt:lpwstr>
      </vt:variant>
      <vt:variant>
        <vt:i4>1441845</vt:i4>
      </vt:variant>
      <vt:variant>
        <vt:i4>50</vt:i4>
      </vt:variant>
      <vt:variant>
        <vt:i4>0</vt:i4>
      </vt:variant>
      <vt:variant>
        <vt:i4>5</vt:i4>
      </vt:variant>
      <vt:variant>
        <vt:lpwstr/>
      </vt:variant>
      <vt:variant>
        <vt:lpwstr>_Toc240548381</vt:lpwstr>
      </vt:variant>
      <vt:variant>
        <vt:i4>1441845</vt:i4>
      </vt:variant>
      <vt:variant>
        <vt:i4>44</vt:i4>
      </vt:variant>
      <vt:variant>
        <vt:i4>0</vt:i4>
      </vt:variant>
      <vt:variant>
        <vt:i4>5</vt:i4>
      </vt:variant>
      <vt:variant>
        <vt:lpwstr/>
      </vt:variant>
      <vt:variant>
        <vt:lpwstr>_Toc240548380</vt:lpwstr>
      </vt:variant>
      <vt:variant>
        <vt:i4>1638453</vt:i4>
      </vt:variant>
      <vt:variant>
        <vt:i4>38</vt:i4>
      </vt:variant>
      <vt:variant>
        <vt:i4>0</vt:i4>
      </vt:variant>
      <vt:variant>
        <vt:i4>5</vt:i4>
      </vt:variant>
      <vt:variant>
        <vt:lpwstr/>
      </vt:variant>
      <vt:variant>
        <vt:lpwstr>_Toc240548379</vt:lpwstr>
      </vt:variant>
      <vt:variant>
        <vt:i4>1638453</vt:i4>
      </vt:variant>
      <vt:variant>
        <vt:i4>32</vt:i4>
      </vt:variant>
      <vt:variant>
        <vt:i4>0</vt:i4>
      </vt:variant>
      <vt:variant>
        <vt:i4>5</vt:i4>
      </vt:variant>
      <vt:variant>
        <vt:lpwstr/>
      </vt:variant>
      <vt:variant>
        <vt:lpwstr>_Toc240548378</vt:lpwstr>
      </vt:variant>
      <vt:variant>
        <vt:i4>1638453</vt:i4>
      </vt:variant>
      <vt:variant>
        <vt:i4>26</vt:i4>
      </vt:variant>
      <vt:variant>
        <vt:i4>0</vt:i4>
      </vt:variant>
      <vt:variant>
        <vt:i4>5</vt:i4>
      </vt:variant>
      <vt:variant>
        <vt:lpwstr/>
      </vt:variant>
      <vt:variant>
        <vt:lpwstr>_Toc240548377</vt:lpwstr>
      </vt:variant>
      <vt:variant>
        <vt:i4>1638453</vt:i4>
      </vt:variant>
      <vt:variant>
        <vt:i4>20</vt:i4>
      </vt:variant>
      <vt:variant>
        <vt:i4>0</vt:i4>
      </vt:variant>
      <vt:variant>
        <vt:i4>5</vt:i4>
      </vt:variant>
      <vt:variant>
        <vt:lpwstr/>
      </vt:variant>
      <vt:variant>
        <vt:lpwstr>_Toc240548376</vt:lpwstr>
      </vt:variant>
      <vt:variant>
        <vt:i4>1638453</vt:i4>
      </vt:variant>
      <vt:variant>
        <vt:i4>14</vt:i4>
      </vt:variant>
      <vt:variant>
        <vt:i4>0</vt:i4>
      </vt:variant>
      <vt:variant>
        <vt:i4>5</vt:i4>
      </vt:variant>
      <vt:variant>
        <vt:lpwstr/>
      </vt:variant>
      <vt:variant>
        <vt:lpwstr>_Toc240548375</vt:lpwstr>
      </vt:variant>
      <vt:variant>
        <vt:i4>1638453</vt:i4>
      </vt:variant>
      <vt:variant>
        <vt:i4>8</vt:i4>
      </vt:variant>
      <vt:variant>
        <vt:i4>0</vt:i4>
      </vt:variant>
      <vt:variant>
        <vt:i4>5</vt:i4>
      </vt:variant>
      <vt:variant>
        <vt:lpwstr/>
      </vt:variant>
      <vt:variant>
        <vt:lpwstr>_Toc240548374</vt:lpwstr>
      </vt:variant>
      <vt:variant>
        <vt:i4>1638453</vt:i4>
      </vt:variant>
      <vt:variant>
        <vt:i4>2</vt:i4>
      </vt:variant>
      <vt:variant>
        <vt:i4>0</vt:i4>
      </vt:variant>
      <vt:variant>
        <vt:i4>5</vt:i4>
      </vt:variant>
      <vt:variant>
        <vt:lpwstr/>
      </vt:variant>
      <vt:variant>
        <vt:lpwstr>_Toc240548373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Naalden (student)</dc:creator>
  <cp:keywords/>
  <dc:description/>
  <cp:lastModifiedBy>Jasper Naalden (student)</cp:lastModifiedBy>
  <cp:revision>2</cp:revision>
  <dcterms:created xsi:type="dcterms:W3CDTF">2026-09-24T14:26:00Z</dcterms:created>
  <dcterms:modified xsi:type="dcterms:W3CDTF">2026-09-24T14:26:00Z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0x010100512A0B394252034484C759E4813FEE12</vt:lpwstr>
  </property>
</Properties>
</file>