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E021" w14:textId="1B6FEF21" w:rsidR="00BA1B87" w:rsidRPr="00BD7811" w:rsidRDefault="005E68DC" w:rsidP="005E68DC">
      <w:pPr>
        <w:jc w:val="center"/>
        <w:rPr>
          <w:rFonts w:ascii="黑体" w:eastAsia="黑体" w:hAnsi="黑体"/>
          <w:sz w:val="32"/>
          <w:szCs w:val="36"/>
        </w:rPr>
      </w:pPr>
      <w:r w:rsidRPr="00BD7811">
        <w:rPr>
          <w:rFonts w:ascii="黑体" w:eastAsia="黑体" w:hAnsi="黑体" w:hint="eastAsia"/>
          <w:sz w:val="32"/>
          <w:szCs w:val="36"/>
        </w:rPr>
        <w:t>人工智能在网络安全领域的发展</w:t>
      </w:r>
    </w:p>
    <w:p w14:paraId="30357F35" w14:textId="49F16E6E" w:rsidR="005E68DC" w:rsidRPr="00BD7811" w:rsidRDefault="005E68DC" w:rsidP="00BD7811">
      <w:pPr>
        <w:spacing w:beforeLines="50" w:before="156" w:line="480" w:lineRule="exact"/>
        <w:jc w:val="left"/>
        <w:rPr>
          <w:rFonts w:ascii="宋体" w:eastAsia="宋体" w:hAnsi="宋体"/>
          <w:color w:val="333333"/>
          <w:sz w:val="24"/>
          <w:szCs w:val="24"/>
          <w:shd w:val="clear" w:color="auto" w:fill="FFFFFF"/>
        </w:rPr>
      </w:pPr>
      <w:r w:rsidRPr="00CE0E67">
        <w:rPr>
          <w:rFonts w:ascii="微软雅黑" w:eastAsia="微软雅黑" w:hAnsi="微软雅黑" w:hint="eastAsia"/>
          <w:color w:val="333333"/>
          <w:sz w:val="23"/>
          <w:szCs w:val="23"/>
          <w:shd w:val="clear" w:color="auto" w:fill="FFFFFF"/>
        </w:rPr>
        <w:t xml:space="preserve"> </w:t>
      </w:r>
      <w:r w:rsidRPr="00CE0E67">
        <w:rPr>
          <w:rFonts w:ascii="微软雅黑" w:eastAsia="微软雅黑" w:hAnsi="微软雅黑"/>
          <w:color w:val="333333"/>
          <w:sz w:val="23"/>
          <w:szCs w:val="23"/>
          <w:shd w:val="clear" w:color="auto" w:fill="FFFFFF"/>
        </w:rPr>
        <w:t xml:space="preserve"> </w:t>
      </w:r>
      <w:r w:rsidRPr="00BD7811">
        <w:rPr>
          <w:rFonts w:ascii="宋体" w:eastAsia="宋体" w:hAnsi="宋体" w:hint="eastAsia"/>
          <w:color w:val="333333"/>
          <w:sz w:val="24"/>
          <w:szCs w:val="24"/>
          <w:shd w:val="clear" w:color="auto" w:fill="FFFFFF"/>
        </w:rPr>
        <w:t>由于无处不在的联网计算机、</w:t>
      </w:r>
      <w:proofErr w:type="gramStart"/>
      <w:r w:rsidRPr="00BD7811">
        <w:rPr>
          <w:rFonts w:ascii="宋体" w:eastAsia="宋体" w:hAnsi="宋体" w:hint="eastAsia"/>
          <w:color w:val="333333"/>
          <w:sz w:val="24"/>
          <w:szCs w:val="24"/>
          <w:shd w:val="clear" w:color="auto" w:fill="FFFFFF"/>
        </w:rPr>
        <w:t>云计算</w:t>
      </w:r>
      <w:proofErr w:type="gramEnd"/>
      <w:r w:rsidRPr="00BD7811">
        <w:rPr>
          <w:rFonts w:ascii="宋体" w:eastAsia="宋体" w:hAnsi="宋体" w:hint="eastAsia"/>
          <w:color w:val="333333"/>
          <w:sz w:val="24"/>
          <w:szCs w:val="24"/>
          <w:shd w:val="clear" w:color="auto" w:fill="FFFFFF"/>
        </w:rPr>
        <w:t>和移动技术，网络攻击变得更加普遍和多样化。大量连接的设备为网络犯罪分子提供了大量可供攻击的接入点，而这些接入点缺乏足够的安全性。物联网的兴起引发了一波不断扩大的网络攻击浪潮，网络欺诈经常出现在新闻中。</w:t>
      </w:r>
    </w:p>
    <w:p w14:paraId="643A7B7A" w14:textId="6DE351C2" w:rsidR="00CE0E67" w:rsidRDefault="00CE0E67" w:rsidP="00BD7811">
      <w:pPr>
        <w:pStyle w:val="a7"/>
        <w:shd w:val="clear" w:color="auto" w:fill="FFFFFF"/>
        <w:spacing w:beforeLines="50" w:before="156" w:beforeAutospacing="0" w:after="150" w:afterAutospacing="0" w:line="480" w:lineRule="exact"/>
        <w:textAlignment w:val="baseline"/>
        <w:rPr>
          <w:color w:val="333333"/>
        </w:rPr>
      </w:pPr>
      <w:r w:rsidRPr="00BD7811">
        <w:rPr>
          <w:rFonts w:hint="eastAsia"/>
          <w:color w:val="333333"/>
          <w:shd w:val="clear" w:color="auto" w:fill="FFFFFF"/>
        </w:rPr>
        <w:t xml:space="preserve"> </w:t>
      </w:r>
      <w:r w:rsidRPr="00BD7811">
        <w:rPr>
          <w:color w:val="333333"/>
          <w:shd w:val="clear" w:color="auto" w:fill="FFFFFF"/>
        </w:rPr>
        <w:t xml:space="preserve"> </w:t>
      </w:r>
      <w:r w:rsidRPr="00BD7811">
        <w:rPr>
          <w:rFonts w:hint="eastAsia"/>
          <w:color w:val="333333"/>
        </w:rPr>
        <w:t>传统的网络安全方法需要大量的人力来识别威胁、提取其属性并将其编码到可以检测威胁的软件中。但是人类无法再扩展以充分保护动态的企业攻击面，并且传统方法不像当今的网络攻击那样复杂。近年来，人工智能已成为增强人类信息安全团队工作的必要技术。人工智能使网络安全团队能够形成强大的人机合作关系，从而突破我们的知识界限并推动网络安全大于其各个部分的总和。基于 AI 的网络安全系统制定重要的优先级决策，不仅基于可用于</w:t>
      </w:r>
      <w:r w:rsidRPr="00BD7811">
        <w:rPr>
          <w:rFonts w:hint="eastAsia"/>
          <w:color w:val="333333"/>
        </w:rPr>
        <w:t>被</w:t>
      </w:r>
      <w:r w:rsidRPr="00BD7811">
        <w:rPr>
          <w:rFonts w:hint="eastAsia"/>
          <w:color w:val="333333"/>
        </w:rPr>
        <w:t>攻击系统的内容，还基于最有可能用于攻击系统的内容</w:t>
      </w:r>
      <w:r w:rsidRPr="00BD7811">
        <w:rPr>
          <w:rFonts w:hint="eastAsia"/>
          <w:color w:val="333333"/>
        </w:rPr>
        <w:t>，这其实就是最近</w:t>
      </w:r>
      <w:proofErr w:type="gramStart"/>
      <w:r w:rsidRPr="00BD7811">
        <w:rPr>
          <w:rFonts w:hint="eastAsia"/>
          <w:color w:val="333333"/>
        </w:rPr>
        <w:t>非常</w:t>
      </w:r>
      <w:proofErr w:type="gramEnd"/>
      <w:r w:rsidRPr="00BD7811">
        <w:rPr>
          <w:rFonts w:hint="eastAsia"/>
          <w:color w:val="333333"/>
        </w:rPr>
        <w:t>火热的</w:t>
      </w:r>
      <w:r w:rsidRPr="00BD7811">
        <w:rPr>
          <w:color w:val="333333"/>
        </w:rPr>
        <w:t>RASP</w:t>
      </w:r>
      <w:r w:rsidRPr="00BD7811">
        <w:rPr>
          <w:rFonts w:hint="eastAsia"/>
          <w:color w:val="333333"/>
        </w:rPr>
        <w:t>设备，在阿里</w:t>
      </w:r>
      <w:proofErr w:type="gramStart"/>
      <w:r w:rsidRPr="00BD7811">
        <w:rPr>
          <w:rFonts w:hint="eastAsia"/>
          <w:color w:val="333333"/>
        </w:rPr>
        <w:t>云相当</w:t>
      </w:r>
      <w:proofErr w:type="gramEnd"/>
      <w:r w:rsidRPr="00BD7811">
        <w:rPr>
          <w:rFonts w:hint="eastAsia"/>
          <w:color w:val="333333"/>
        </w:rPr>
        <w:t>多的网站上已经上线了该设备，这种设备可以对I</w:t>
      </w:r>
      <w:r w:rsidRPr="00BD7811">
        <w:rPr>
          <w:color w:val="333333"/>
        </w:rPr>
        <w:t>P</w:t>
      </w:r>
      <w:r w:rsidRPr="00BD7811">
        <w:rPr>
          <w:rFonts w:hint="eastAsia"/>
          <w:color w:val="333333"/>
        </w:rPr>
        <w:t>进行自动封禁，让一些黑客难以攻击。举个简单的例子，X</w:t>
      </w:r>
      <w:r w:rsidRPr="00BD7811">
        <w:rPr>
          <w:color w:val="333333"/>
        </w:rPr>
        <w:t>SS</w:t>
      </w:r>
      <w:r w:rsidRPr="00BD7811">
        <w:rPr>
          <w:rFonts w:hint="eastAsia"/>
          <w:color w:val="333333"/>
        </w:rPr>
        <w:t>攻击（Cross</w:t>
      </w:r>
      <w:r w:rsidRPr="00BD7811">
        <w:rPr>
          <w:color w:val="333333"/>
        </w:rPr>
        <w:t>-Site Striking</w:t>
      </w:r>
      <w:r w:rsidRPr="00BD7811">
        <w:rPr>
          <w:rFonts w:hint="eastAsia"/>
          <w:color w:val="333333"/>
        </w:rPr>
        <w:t xml:space="preserve">）的攻击手段是 </w:t>
      </w:r>
      <w:r w:rsidRPr="00BD7811">
        <w:rPr>
          <w:color w:val="333333"/>
        </w:rPr>
        <w:t>&lt;script&gt;alert(1)&lt;/script&gt;</w:t>
      </w:r>
      <w:r w:rsidRPr="00BD7811">
        <w:rPr>
          <w:rFonts w:hint="eastAsia"/>
          <w:color w:val="333333"/>
        </w:rPr>
        <w:t>，可以插入进一些搜索框中，如果R</w:t>
      </w:r>
      <w:r w:rsidRPr="00BD7811">
        <w:rPr>
          <w:color w:val="333333"/>
        </w:rPr>
        <w:t>ASP</w:t>
      </w:r>
      <w:r w:rsidRPr="00BD7811">
        <w:rPr>
          <w:rFonts w:hint="eastAsia"/>
          <w:color w:val="333333"/>
        </w:rPr>
        <w:t>检测到了相关于&lt;</w:t>
      </w:r>
      <w:r w:rsidRPr="00BD7811">
        <w:rPr>
          <w:color w:val="333333"/>
        </w:rPr>
        <w:t>script&gt;</w:t>
      </w:r>
      <w:r w:rsidRPr="00BD7811">
        <w:rPr>
          <w:rFonts w:hint="eastAsia"/>
          <w:color w:val="333333"/>
        </w:rPr>
        <w:t>这一关键字，则会对你进行I</w:t>
      </w:r>
      <w:r w:rsidRPr="00BD7811">
        <w:rPr>
          <w:color w:val="333333"/>
        </w:rPr>
        <w:t>P</w:t>
      </w:r>
      <w:r w:rsidRPr="00BD7811">
        <w:rPr>
          <w:rFonts w:hint="eastAsia"/>
          <w:color w:val="333333"/>
        </w:rPr>
        <w:t>封禁</w:t>
      </w:r>
      <w:r w:rsidRPr="00BD7811">
        <w:rPr>
          <w:rFonts w:hint="eastAsia"/>
          <w:color w:val="333333"/>
        </w:rPr>
        <w:t>。人工智能和机器学习可以帮助防御者了解网络罪犯的最新情况，自动化威胁检测，并比传统的软件驱动或手工技术更有效地做出响应。</w:t>
      </w:r>
    </w:p>
    <w:p w14:paraId="44C46EAC" w14:textId="50AEE69F" w:rsidR="00BD7811" w:rsidRDefault="00BD7811" w:rsidP="00BD7811">
      <w:pPr>
        <w:pStyle w:val="a7"/>
        <w:shd w:val="clear" w:color="auto" w:fill="FFFFFF"/>
        <w:spacing w:beforeLines="50" w:before="156" w:beforeAutospacing="0" w:after="150" w:afterAutospacing="0" w:line="480" w:lineRule="exact"/>
        <w:textAlignment w:val="baseline"/>
        <w:rPr>
          <w:color w:val="333333"/>
        </w:rPr>
      </w:pPr>
      <w:r>
        <w:rPr>
          <w:rFonts w:hint="eastAsia"/>
          <w:color w:val="333333"/>
        </w:rPr>
        <w:t xml:space="preserve"> </w:t>
      </w:r>
      <w:r>
        <w:rPr>
          <w:color w:val="333333"/>
        </w:rPr>
        <w:t xml:space="preserve"> </w:t>
      </w:r>
      <w:r w:rsidRPr="002D02D8">
        <w:rPr>
          <w:rFonts w:hint="eastAsia"/>
          <w:color w:val="333333"/>
        </w:rPr>
        <w:t>基于人工智能的网络安全系统可以提供关于全球和行业特定危险的最新信息，从而更好地制定重要的优先级决策，不仅基于可能被用来攻击系统的内容，而且基于最有可能被用来攻击系统的内容。</w:t>
      </w:r>
      <w:r w:rsidRPr="002D02D8">
        <w:rPr>
          <w:rFonts w:hint="eastAsia"/>
          <w:color w:val="333333"/>
        </w:rPr>
        <w:t>这也是深度学习技术带来的重大意义。</w:t>
      </w:r>
      <w:r w:rsidR="002D02D8" w:rsidRPr="002D02D8">
        <w:rPr>
          <w:rFonts w:hint="eastAsia"/>
          <w:color w:val="333333"/>
        </w:rPr>
        <w:t>人工智能可以识别风险并确定风险的优先级。使用人工智能软件检测威胁并不新鲜，因为大多数网络安全公司都部署了人工智能算法来自动调查和识别攻击指标。但是现在，通过使用复杂的算法，人工智能系统正在接受训练以检测恶意软件、运行模式识别，甚至在恶意软件或勒索软件攻击进入系统之前检测它们的最细微行为。实时检测偏差和行为变化有助于组织更快、更智能地做出响应。</w:t>
      </w:r>
    </w:p>
    <w:p w14:paraId="15C85F40" w14:textId="77777777" w:rsidR="002D02D8" w:rsidRPr="002D02D8" w:rsidRDefault="002D02D8" w:rsidP="002D02D8">
      <w:pPr>
        <w:pStyle w:val="a7"/>
        <w:shd w:val="clear" w:color="auto" w:fill="FFFFFF"/>
        <w:spacing w:before="0" w:beforeAutospacing="0" w:after="150" w:afterAutospacing="0" w:line="390" w:lineRule="atLeast"/>
        <w:textAlignment w:val="baseline"/>
        <w:rPr>
          <w:color w:val="333333"/>
        </w:rPr>
      </w:pPr>
      <w:r>
        <w:rPr>
          <w:rFonts w:hint="eastAsia"/>
          <w:color w:val="333333"/>
        </w:rPr>
        <w:t xml:space="preserve"> </w:t>
      </w:r>
      <w:r>
        <w:rPr>
          <w:color w:val="333333"/>
        </w:rPr>
        <w:t xml:space="preserve"> </w:t>
      </w:r>
      <w:r w:rsidRPr="002D02D8">
        <w:rPr>
          <w:rFonts w:hint="eastAsia"/>
          <w:color w:val="333333"/>
        </w:rPr>
        <w:t>早期恶意软件是为了</w:t>
      </w:r>
      <w:proofErr w:type="gramStart"/>
      <w:r w:rsidRPr="002D02D8">
        <w:rPr>
          <w:rFonts w:hint="eastAsia"/>
          <w:color w:val="333333"/>
        </w:rPr>
        <w:t>某种简单</w:t>
      </w:r>
      <w:proofErr w:type="gramEnd"/>
      <w:r w:rsidRPr="002D02D8">
        <w:rPr>
          <w:rFonts w:hint="eastAsia"/>
          <w:color w:val="333333"/>
        </w:rPr>
        <w:t>的恶意目的而编写，更容易被检测到，这种恶意软件可以定义为传统恶意软件。随着与地下经济体系深度融合，恶意代码可能带来巨大的经济利益，其整体隐蔽性越来越强，这种可以在内核模式下运行、比传统恶意软件更具破坏性且更难检测的恶意软件被定义为新一代恶意软件。</w:t>
      </w:r>
    </w:p>
    <w:p w14:paraId="42FAE2EE" w14:textId="77777777" w:rsidR="002D02D8" w:rsidRPr="002D02D8" w:rsidRDefault="002D02D8" w:rsidP="002D02D8">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2D02D8">
        <w:rPr>
          <w:rFonts w:hint="eastAsia"/>
          <w:color w:val="333333"/>
        </w:rPr>
        <w:lastRenderedPageBreak/>
        <w:t>新一代恶意软件的特征提取和分类变得越来越难，一个恶意软件实例可能同时呈现多个类别的特征，往往很容易绕过运行在内核模式下的防火墙、防病毒程序等防护软件。一般来说，传统的恶意软件由一个进程组成，不使用复杂的技术来隐藏自己，而新一代恶意软件可能会注入多个不同的现有进程或新进程，采用特定混淆技术来进行隐藏并在系统中持久潜伏，一旦发起攻击可能更具破坏性和持久性。</w:t>
      </w:r>
    </w:p>
    <w:p w14:paraId="2DE0A5A5" w14:textId="5638EF56" w:rsidR="002D02D8" w:rsidRPr="002D02D8" w:rsidRDefault="002D02D8" w:rsidP="002D02D8">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2D02D8">
        <w:rPr>
          <w:color w:val="333333"/>
        </w:rPr>
        <w:drawing>
          <wp:anchor distT="0" distB="0" distL="114300" distR="114300" simplePos="0" relativeHeight="251658240" behindDoc="0" locked="0" layoutInCell="1" allowOverlap="1" wp14:anchorId="75EF68C8" wp14:editId="2DD9CFF8">
            <wp:simplePos x="0" y="0"/>
            <wp:positionH relativeFrom="page">
              <wp:align>center</wp:align>
            </wp:positionH>
            <wp:positionV relativeFrom="paragraph">
              <wp:posOffset>1902704</wp:posOffset>
            </wp:positionV>
            <wp:extent cx="5939790" cy="4528185"/>
            <wp:effectExtent l="0" t="0" r="381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4528185"/>
                    </a:xfrm>
                    <a:prstGeom prst="rect">
                      <a:avLst/>
                    </a:prstGeom>
                  </pic:spPr>
                </pic:pic>
              </a:graphicData>
            </a:graphic>
            <wp14:sizeRelH relativeFrom="margin">
              <wp14:pctWidth>0</wp14:pctWidth>
            </wp14:sizeRelH>
            <wp14:sizeRelV relativeFrom="margin">
              <wp14:pctHeight>0</wp14:pctHeight>
            </wp14:sizeRelV>
          </wp:anchor>
        </w:drawing>
      </w:r>
      <w:r w:rsidRPr="002D02D8">
        <w:rPr>
          <w:rFonts w:hint="eastAsia"/>
          <w:color w:val="333333"/>
        </w:rPr>
        <w:t>为了应对越来越隐蔽的恶意代码威胁，研究人员将数据挖掘技术广泛应用于恶意软件检测过程。这是一种基于人工智能、机器学习、模式识别、统计学、数据库、可视化等技术的决策支持过程，高度自动化地分析数据，进行归纳性推理，从中挖掘出潜在的模式，为决策提供支持。特别是基于人工智能的数据挖掘算法检测恶意应用程序，已经成为一个新的研究方向，受到越来越多国内外学者的关注，其分析检测流程如图3所示。</w:t>
      </w:r>
    </w:p>
    <w:p w14:paraId="60D2432B" w14:textId="6D2074BB" w:rsidR="002D02D8" w:rsidRPr="002D02D8" w:rsidRDefault="002D02D8" w:rsidP="00BD7811">
      <w:pPr>
        <w:pStyle w:val="a7"/>
        <w:shd w:val="clear" w:color="auto" w:fill="FFFFFF"/>
        <w:spacing w:beforeLines="50" w:before="156" w:beforeAutospacing="0" w:after="150" w:afterAutospacing="0" w:line="480" w:lineRule="exact"/>
        <w:textAlignment w:val="baseline"/>
        <w:rPr>
          <w:rFonts w:hint="eastAsia"/>
          <w:color w:val="333333"/>
        </w:rPr>
      </w:pPr>
    </w:p>
    <w:p w14:paraId="02852D48" w14:textId="6CAA2421" w:rsidR="00CE0E67" w:rsidRPr="002D02D8" w:rsidRDefault="00CE0E67" w:rsidP="00BD7811">
      <w:pPr>
        <w:spacing w:line="480" w:lineRule="exact"/>
        <w:jc w:val="left"/>
        <w:rPr>
          <w:rFonts w:ascii="宋体" w:eastAsia="宋体" w:hAnsi="宋体" w:cs="宋体"/>
          <w:color w:val="333333"/>
          <w:kern w:val="0"/>
          <w:sz w:val="24"/>
          <w:szCs w:val="24"/>
        </w:rPr>
      </w:pPr>
    </w:p>
    <w:p w14:paraId="6DCBDB9F" w14:textId="6778EC6A" w:rsidR="002D02D8" w:rsidRPr="002D02D8" w:rsidRDefault="002D02D8" w:rsidP="002D02D8">
      <w:pPr>
        <w:pStyle w:val="a7"/>
        <w:shd w:val="clear" w:color="auto" w:fill="FFFFFF"/>
        <w:spacing w:before="0" w:beforeAutospacing="0" w:after="150" w:afterAutospacing="0" w:line="390" w:lineRule="atLeast"/>
        <w:ind w:firstLineChars="200" w:firstLine="480"/>
        <w:textAlignment w:val="baseline"/>
        <w:rPr>
          <w:color w:val="333333"/>
        </w:rPr>
      </w:pPr>
      <w:r w:rsidRPr="002D02D8">
        <w:rPr>
          <w:rFonts w:hint="eastAsia"/>
          <w:color w:val="333333"/>
        </w:rPr>
        <w:t>这种方法的核心在于特征提取和学习建模(分类或聚类)[2]。其中，特征提取过程通过静态分析或动态分析方法，捕获文件样本的特征或特征序列，这些特征通常</w:t>
      </w:r>
      <w:proofErr w:type="gramStart"/>
      <w:r w:rsidRPr="002D02D8">
        <w:rPr>
          <w:rFonts w:hint="eastAsia"/>
          <w:color w:val="333333"/>
        </w:rPr>
        <w:t>提取自</w:t>
      </w:r>
      <w:proofErr w:type="gramEnd"/>
      <w:r w:rsidRPr="002D02D8">
        <w:rPr>
          <w:rFonts w:hint="eastAsia"/>
          <w:color w:val="333333"/>
        </w:rPr>
        <w:t>二进制字符串、API调用和程序执行行为等特征集，然后对这些特征或特征序列进行筛选，选择分类效果好的特征作为学习建模的分类输入参数。学习建模过程在特征分析的基础</w:t>
      </w:r>
      <w:r w:rsidRPr="002D02D8">
        <w:rPr>
          <w:rFonts w:hint="eastAsia"/>
          <w:color w:val="333333"/>
        </w:rPr>
        <w:lastRenderedPageBreak/>
        <w:t>上，运用分类或聚类等智能算法自动化地将文件样本分类至不同的类别，根据类别判定文件是否属于恶意软件。</w:t>
      </w:r>
    </w:p>
    <w:p w14:paraId="23BE6E95" w14:textId="7348BAE6" w:rsidR="002D02D8" w:rsidRPr="002D02D8" w:rsidRDefault="0026590F" w:rsidP="0026590F">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2D02D8">
        <w:rPr>
          <w:color w:val="333333"/>
        </w:rPr>
        <w:drawing>
          <wp:anchor distT="0" distB="0" distL="114300" distR="114300" simplePos="0" relativeHeight="251659264" behindDoc="0" locked="0" layoutInCell="1" allowOverlap="1" wp14:anchorId="695A6DA7" wp14:editId="19B449C1">
            <wp:simplePos x="0" y="0"/>
            <wp:positionH relativeFrom="page">
              <wp:align>center</wp:align>
            </wp:positionH>
            <wp:positionV relativeFrom="paragraph">
              <wp:posOffset>662354</wp:posOffset>
            </wp:positionV>
            <wp:extent cx="5939790" cy="381190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3811905"/>
                    </a:xfrm>
                    <a:prstGeom prst="rect">
                      <a:avLst/>
                    </a:prstGeom>
                  </pic:spPr>
                </pic:pic>
              </a:graphicData>
            </a:graphic>
            <wp14:sizeRelH relativeFrom="margin">
              <wp14:pctWidth>0</wp14:pctWidth>
            </wp14:sizeRelH>
            <wp14:sizeRelV relativeFrom="margin">
              <wp14:pctHeight>0</wp14:pctHeight>
            </wp14:sizeRelV>
          </wp:anchor>
        </w:drawing>
      </w:r>
      <w:r w:rsidR="002D02D8" w:rsidRPr="002D02D8">
        <w:rPr>
          <w:rFonts w:hint="eastAsia"/>
          <w:color w:val="333333"/>
        </w:rPr>
        <w:t>基于人工智能的恶意软件分析检测方法根据文件特征的获取方式、类型和分析手段的不同，可以分为4类，如图4所示</w:t>
      </w:r>
    </w:p>
    <w:p w14:paraId="5EC8361E" w14:textId="77777777" w:rsidR="007B796C" w:rsidRPr="007B796C" w:rsidRDefault="007B796C" w:rsidP="00107665">
      <w:pPr>
        <w:pStyle w:val="a7"/>
        <w:shd w:val="clear" w:color="auto" w:fill="FFFFFF"/>
        <w:spacing w:before="0" w:beforeAutospacing="0" w:after="150" w:afterAutospacing="0" w:line="390" w:lineRule="atLeast"/>
        <w:ind w:firstLineChars="200" w:firstLine="480"/>
        <w:textAlignment w:val="baseline"/>
        <w:rPr>
          <w:color w:val="333333"/>
        </w:rPr>
      </w:pPr>
      <w:r w:rsidRPr="007B796C">
        <w:rPr>
          <w:rFonts w:hint="eastAsia"/>
          <w:color w:val="333333"/>
        </w:rPr>
        <w:t>基于特征的分析方法一般是基于n-gram等算法提取的字节序列、操作码序列、函数调用序列、可执行文件的特征和字符串等特征，然后使用信息增益、文档频率、Fisher Score及层次特征选择等方法选择分类能力较强的特征，最后采用人工神经网络、贝叶斯网络、朴素贝叶斯、决策树模型、K近邻、支持向量机、随机森林、改进的决策树、改进的神经网络等实现分类。</w:t>
      </w:r>
    </w:p>
    <w:p w14:paraId="41D110F6" w14:textId="77777777" w:rsidR="007B796C" w:rsidRPr="007B796C" w:rsidRDefault="007B796C" w:rsidP="00107665">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7B796C">
        <w:rPr>
          <w:rFonts w:hint="eastAsia"/>
          <w:color w:val="333333"/>
        </w:rPr>
        <w:t>基于行为的分析方法通过监控工具观察样本恶意软件行为，抓取其典型行为生成行为特征，生成API调用、系统调用、运行指令、控制流图等特征模式库，后期检测将采集软件的运行行为特征与库中的运行模式进行匹配，以判断是否属于恶意软件。其中从行为中提取特征将使用n-gram、n-tuple、bagging、知识图谱等数据挖掘技术，Hellinger距离、余弦距离、</w:t>
      </w:r>
      <w:proofErr w:type="gramStart"/>
      <w:r w:rsidRPr="007B796C">
        <w:rPr>
          <w:rFonts w:hint="eastAsia"/>
          <w:color w:val="333333"/>
        </w:rPr>
        <w:t>卡方等距离</w:t>
      </w:r>
      <w:proofErr w:type="gramEnd"/>
      <w:r w:rsidRPr="007B796C">
        <w:rPr>
          <w:rFonts w:hint="eastAsia"/>
          <w:color w:val="333333"/>
        </w:rPr>
        <w:t>算法常用于计算特征之间的相似性，特征分类一般使用机器学习方法。</w:t>
      </w:r>
    </w:p>
    <w:p w14:paraId="0C849512" w14:textId="77777777" w:rsidR="007B796C" w:rsidRPr="007B796C" w:rsidRDefault="007B796C" w:rsidP="00107665">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7B796C">
        <w:rPr>
          <w:rFonts w:hint="eastAsia"/>
          <w:color w:val="333333"/>
        </w:rPr>
        <w:t>启发式检测方法是一种发现分析、学习和解决问题的方法，是基于规则估计或有根据的猜测来找到特定问题的解决方案。启发式这个词源于古希腊词“为了发现”。启发式检测技术一般特指静态启发式检测技术，通过对文件的API调用、操作码（Opcode）、控制流图、动态链接库等特征进行分析，在此基础上反汇编病毒程序和可</w:t>
      </w:r>
      <w:r w:rsidRPr="007B796C">
        <w:rPr>
          <w:rFonts w:hint="eastAsia"/>
          <w:color w:val="333333"/>
        </w:rPr>
        <w:lastRenderedPageBreak/>
        <w:t>疑程序，进行基于程序的指令级代码分析，模拟跟踪代码执行的流程，与已知恶意软件活动的代码进行比较进行判别。</w:t>
      </w:r>
    </w:p>
    <w:p w14:paraId="55579600" w14:textId="77777777" w:rsidR="007B796C" w:rsidRPr="007B796C" w:rsidRDefault="007B796C" w:rsidP="00107665">
      <w:pPr>
        <w:pStyle w:val="a7"/>
        <w:shd w:val="clear" w:color="auto" w:fill="FFFFFF"/>
        <w:spacing w:before="0" w:beforeAutospacing="0" w:after="150" w:afterAutospacing="0" w:line="390" w:lineRule="atLeast"/>
        <w:ind w:firstLineChars="200" w:firstLine="480"/>
        <w:textAlignment w:val="baseline"/>
        <w:rPr>
          <w:rFonts w:hint="eastAsia"/>
          <w:color w:val="333333"/>
        </w:rPr>
      </w:pPr>
      <w:r w:rsidRPr="007B796C">
        <w:rPr>
          <w:rFonts w:hint="eastAsia"/>
          <w:color w:val="333333"/>
        </w:rPr>
        <w:t>软件模型检测是用来在程序执行过程中证明性质正确性的算法。它源于逻辑和定理证明，这两者都给出了基础问题形式化的基本概念，以及提供了分析逻辑问题的算法流程。模型检测最初是为了验证系统的正确性而开发的，也可被用来检测恶意软件。在这种检测方法中，恶意软件行为一般通过线性时序逻辑(LTL)、符号化模型检测（CTL）、计算树逻辑语言（CTPL）、控制流图等形式显示特定的特征。程序行为是通过查看一个或多个系统调用的流关系来创建的，并通过使用诸如隐藏、传播和注入等属性来定义行为，通过比较这些行为，可以确定该程序是恶意软件还是良性的。</w:t>
      </w:r>
    </w:p>
    <w:p w14:paraId="2DD6C9BA" w14:textId="48B6EA7D" w:rsidR="00107665" w:rsidRDefault="007B796C" w:rsidP="00DE211A">
      <w:pPr>
        <w:pStyle w:val="a7"/>
        <w:shd w:val="clear" w:color="auto" w:fill="FFFFFF"/>
        <w:spacing w:before="0" w:beforeAutospacing="0" w:after="150" w:afterAutospacing="0" w:line="390" w:lineRule="atLeast"/>
        <w:ind w:firstLineChars="200" w:firstLine="480"/>
        <w:textAlignment w:val="baseline"/>
        <w:rPr>
          <w:color w:val="333333"/>
        </w:rPr>
      </w:pPr>
      <w:r w:rsidRPr="007B796C">
        <w:rPr>
          <w:rFonts w:hint="eastAsia"/>
          <w:color w:val="333333"/>
        </w:rPr>
        <w:t>此外，还有通过关联规则挖掘及序列模式挖掘等方法实现分类的方法，都是现阶段研究的热点。</w:t>
      </w:r>
    </w:p>
    <w:p w14:paraId="4D797425" w14:textId="476984DC" w:rsidR="003C11BA" w:rsidRPr="003C11BA" w:rsidRDefault="00834693" w:rsidP="003C11BA">
      <w:pPr>
        <w:pStyle w:val="a7"/>
        <w:shd w:val="clear" w:color="auto" w:fill="FFFFFF"/>
        <w:spacing w:before="0" w:beforeAutospacing="0" w:after="150" w:afterAutospacing="0" w:line="390" w:lineRule="atLeast"/>
        <w:ind w:firstLineChars="200" w:firstLine="480"/>
        <w:textAlignment w:val="baseline"/>
        <w:rPr>
          <w:rFonts w:hint="eastAsia"/>
          <w:color w:val="333333"/>
        </w:rPr>
      </w:pPr>
      <w:r>
        <w:rPr>
          <w:rFonts w:hint="eastAsia"/>
          <w:color w:val="333333"/>
        </w:rPr>
        <w:t>当然</w:t>
      </w:r>
      <w:r w:rsidR="000C0FD8">
        <w:rPr>
          <w:rFonts w:hint="eastAsia"/>
          <w:color w:val="333333"/>
        </w:rPr>
        <w:t>现在人工智能不只是能应用于防御手段，在攻击面也存在，比如在很多年前就存在的O</w:t>
      </w:r>
      <w:r w:rsidR="000C0FD8">
        <w:rPr>
          <w:color w:val="333333"/>
        </w:rPr>
        <w:t>CR</w:t>
      </w:r>
      <w:r w:rsidR="000C0FD8">
        <w:rPr>
          <w:rFonts w:hint="eastAsia"/>
          <w:color w:val="333333"/>
        </w:rPr>
        <w:t>技术，这一技术作为人工智能的初步应用是可以作为攻击手段存在的。在普通的用户登录注册界面，我们都会需要输入验证码，而验证码的出现导致攻击者无法进行用户名与密码的爆破，从而无法进行有效的攻击。当人工智能应用于这一领域之后，</w:t>
      </w:r>
      <w:r w:rsidR="003C11BA">
        <w:rPr>
          <w:rFonts w:hint="eastAsia"/>
          <w:color w:val="333333"/>
        </w:rPr>
        <w:t>便能够自动识别验证码并进行填写。对应的GitHub项目有：</w:t>
      </w:r>
      <w:hyperlink r:id="rId9" w:history="1">
        <w:r w:rsidR="003C11BA" w:rsidRPr="00D65F0E">
          <w:rPr>
            <w:rStyle w:val="a8"/>
          </w:rPr>
          <w:t>https://github.com/f0ng/captcha-killer-modified</w:t>
        </w:r>
      </w:hyperlink>
    </w:p>
    <w:p w14:paraId="6D3A3D25" w14:textId="77777777" w:rsidR="007B796C" w:rsidRPr="007B796C" w:rsidRDefault="007B796C" w:rsidP="007B796C">
      <w:pPr>
        <w:pStyle w:val="a7"/>
        <w:shd w:val="clear" w:color="auto" w:fill="FFFFFF"/>
        <w:spacing w:before="0" w:beforeAutospacing="0" w:after="150" w:afterAutospacing="0" w:line="390" w:lineRule="atLeast"/>
        <w:textAlignment w:val="baseline"/>
        <w:rPr>
          <w:rFonts w:hint="eastAsia"/>
          <w:color w:val="333333"/>
        </w:rPr>
      </w:pPr>
      <w:r w:rsidRPr="007B796C">
        <w:rPr>
          <w:rFonts w:hint="eastAsia"/>
          <w:color w:val="333333"/>
        </w:rPr>
        <w:t>参考文献：</w:t>
      </w:r>
    </w:p>
    <w:p w14:paraId="6E48A73B" w14:textId="77777777" w:rsidR="007B796C" w:rsidRPr="007B796C" w:rsidRDefault="007B796C" w:rsidP="007B796C">
      <w:pPr>
        <w:pStyle w:val="a7"/>
        <w:shd w:val="clear" w:color="auto" w:fill="FFFFFF"/>
        <w:spacing w:before="0" w:beforeAutospacing="0" w:after="150" w:afterAutospacing="0" w:line="390" w:lineRule="atLeast"/>
        <w:textAlignment w:val="baseline"/>
        <w:rPr>
          <w:rFonts w:hint="eastAsia"/>
          <w:color w:val="333333"/>
        </w:rPr>
      </w:pPr>
      <w:r w:rsidRPr="007B796C">
        <w:rPr>
          <w:rFonts w:hint="eastAsia"/>
          <w:color w:val="333333"/>
        </w:rPr>
        <w:t>[1]毛蔚轩,蔡忠闽,</w:t>
      </w:r>
      <w:proofErr w:type="gramStart"/>
      <w:r w:rsidRPr="007B796C">
        <w:rPr>
          <w:rFonts w:hint="eastAsia"/>
          <w:color w:val="333333"/>
        </w:rPr>
        <w:t>童力</w:t>
      </w:r>
      <w:proofErr w:type="gramEnd"/>
      <w:r w:rsidRPr="007B796C">
        <w:rPr>
          <w:rFonts w:hint="eastAsia"/>
          <w:color w:val="333333"/>
        </w:rPr>
        <w:t>.一种基于主动学习的恶意代码检测方法.软件学报,2017,28(2):384-397 [</w:t>
      </w:r>
      <w:proofErr w:type="spellStart"/>
      <w:r w:rsidRPr="007B796C">
        <w:rPr>
          <w:rFonts w:hint="eastAsia"/>
          <w:color w:val="333333"/>
        </w:rPr>
        <w:t>doi</w:t>
      </w:r>
      <w:proofErr w:type="spellEnd"/>
      <w:r w:rsidRPr="007B796C">
        <w:rPr>
          <w:rFonts w:hint="eastAsia"/>
          <w:color w:val="333333"/>
        </w:rPr>
        <w:t>: 10.13328/j.cnki.jos.005061].</w:t>
      </w:r>
    </w:p>
    <w:p w14:paraId="744466C2" w14:textId="77777777" w:rsidR="007B796C" w:rsidRPr="007B796C" w:rsidRDefault="007B796C" w:rsidP="007B796C">
      <w:pPr>
        <w:pStyle w:val="a7"/>
        <w:shd w:val="clear" w:color="auto" w:fill="FFFFFF"/>
        <w:spacing w:before="0" w:beforeAutospacing="0" w:after="150" w:afterAutospacing="0" w:line="390" w:lineRule="atLeast"/>
        <w:textAlignment w:val="baseline"/>
        <w:rPr>
          <w:rFonts w:hint="eastAsia"/>
          <w:color w:val="333333"/>
        </w:rPr>
      </w:pPr>
      <w:r w:rsidRPr="007B796C">
        <w:rPr>
          <w:rFonts w:hint="eastAsia"/>
          <w:color w:val="333333"/>
        </w:rPr>
        <w:t xml:space="preserve">[2] </w:t>
      </w:r>
      <w:proofErr w:type="spellStart"/>
      <w:r w:rsidRPr="007B796C">
        <w:rPr>
          <w:rFonts w:hint="eastAsia"/>
          <w:color w:val="333333"/>
        </w:rPr>
        <w:t>Ömer</w:t>
      </w:r>
      <w:proofErr w:type="spellEnd"/>
      <w:r w:rsidRPr="007B796C">
        <w:rPr>
          <w:rFonts w:hint="eastAsia"/>
          <w:color w:val="333333"/>
        </w:rPr>
        <w:t xml:space="preserve"> </w:t>
      </w:r>
      <w:proofErr w:type="spellStart"/>
      <w:r w:rsidRPr="007B796C">
        <w:rPr>
          <w:rFonts w:hint="eastAsia"/>
          <w:color w:val="333333"/>
        </w:rPr>
        <w:t>Aslan,Refik</w:t>
      </w:r>
      <w:proofErr w:type="spellEnd"/>
      <w:r w:rsidRPr="007B796C">
        <w:rPr>
          <w:rFonts w:hint="eastAsia"/>
          <w:color w:val="333333"/>
        </w:rPr>
        <w:t xml:space="preserve"> </w:t>
      </w:r>
      <w:proofErr w:type="spellStart"/>
      <w:r w:rsidRPr="007B796C">
        <w:rPr>
          <w:rFonts w:hint="eastAsia"/>
          <w:color w:val="333333"/>
        </w:rPr>
        <w:t>Samet</w:t>
      </w:r>
      <w:proofErr w:type="spellEnd"/>
      <w:r w:rsidRPr="007B796C">
        <w:rPr>
          <w:rFonts w:hint="eastAsia"/>
          <w:color w:val="333333"/>
        </w:rPr>
        <w:t xml:space="preserve">, A Comprehensive Review on Malware Detection Approaches, 2020.01, </w:t>
      </w:r>
      <w:proofErr w:type="spellStart"/>
      <w:r w:rsidRPr="007B796C">
        <w:rPr>
          <w:rFonts w:hint="eastAsia"/>
          <w:color w:val="333333"/>
        </w:rPr>
        <w:t>IEEEAccess</w:t>
      </w:r>
      <w:proofErr w:type="spellEnd"/>
      <w:r w:rsidRPr="007B796C">
        <w:rPr>
          <w:rFonts w:hint="eastAsia"/>
          <w:color w:val="333333"/>
        </w:rPr>
        <w:t xml:space="preserve"> ( Volume: 8 ), P 6249 – 6271[DOI: 10.1109/ACCESS.2019.2963724].</w:t>
      </w:r>
    </w:p>
    <w:p w14:paraId="6764E9A7" w14:textId="4D814534" w:rsidR="002D02D8" w:rsidRPr="007B796C" w:rsidRDefault="002D02D8" w:rsidP="00BD7811">
      <w:pPr>
        <w:spacing w:line="480" w:lineRule="exact"/>
        <w:jc w:val="left"/>
        <w:rPr>
          <w:rFonts w:ascii="宋体" w:eastAsia="宋体" w:hAnsi="宋体" w:cs="宋体" w:hint="eastAsia"/>
          <w:color w:val="333333"/>
          <w:kern w:val="0"/>
          <w:sz w:val="24"/>
          <w:szCs w:val="24"/>
        </w:rPr>
      </w:pPr>
    </w:p>
    <w:sectPr w:rsidR="002D02D8" w:rsidRPr="007B796C" w:rsidSect="00BD7811">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050A" w14:textId="77777777" w:rsidR="003E394B" w:rsidRDefault="003E394B" w:rsidP="005E68DC">
      <w:r>
        <w:separator/>
      </w:r>
    </w:p>
  </w:endnote>
  <w:endnote w:type="continuationSeparator" w:id="0">
    <w:p w14:paraId="3022260E" w14:textId="77777777" w:rsidR="003E394B" w:rsidRDefault="003E394B" w:rsidP="005E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CDDA" w14:textId="77777777" w:rsidR="003E394B" w:rsidRDefault="003E394B" w:rsidP="005E68DC">
      <w:r>
        <w:separator/>
      </w:r>
    </w:p>
  </w:footnote>
  <w:footnote w:type="continuationSeparator" w:id="0">
    <w:p w14:paraId="5698FCC8" w14:textId="77777777" w:rsidR="003E394B" w:rsidRDefault="003E394B" w:rsidP="005E6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87"/>
    <w:rsid w:val="000C0FD8"/>
    <w:rsid w:val="00107665"/>
    <w:rsid w:val="0026590F"/>
    <w:rsid w:val="002D02D8"/>
    <w:rsid w:val="003C11BA"/>
    <w:rsid w:val="003E394B"/>
    <w:rsid w:val="005E68DC"/>
    <w:rsid w:val="007B796C"/>
    <w:rsid w:val="00834693"/>
    <w:rsid w:val="009366B9"/>
    <w:rsid w:val="00BA1B87"/>
    <w:rsid w:val="00BD7811"/>
    <w:rsid w:val="00CE0E67"/>
    <w:rsid w:val="00DE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4F32C"/>
  <w15:chartTrackingRefBased/>
  <w15:docId w15:val="{1FBAF96A-34ED-4237-B8C9-80BD9A77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8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68DC"/>
    <w:rPr>
      <w:sz w:val="18"/>
      <w:szCs w:val="18"/>
    </w:rPr>
  </w:style>
  <w:style w:type="paragraph" w:styleId="a5">
    <w:name w:val="footer"/>
    <w:basedOn w:val="a"/>
    <w:link w:val="a6"/>
    <w:uiPriority w:val="99"/>
    <w:unhideWhenUsed/>
    <w:rsid w:val="005E68DC"/>
    <w:pPr>
      <w:tabs>
        <w:tab w:val="center" w:pos="4153"/>
        <w:tab w:val="right" w:pos="8306"/>
      </w:tabs>
      <w:snapToGrid w:val="0"/>
      <w:jc w:val="left"/>
    </w:pPr>
    <w:rPr>
      <w:sz w:val="18"/>
      <w:szCs w:val="18"/>
    </w:rPr>
  </w:style>
  <w:style w:type="character" w:customStyle="1" w:styleId="a6">
    <w:name w:val="页脚 字符"/>
    <w:basedOn w:val="a0"/>
    <w:link w:val="a5"/>
    <w:uiPriority w:val="99"/>
    <w:rsid w:val="005E68DC"/>
    <w:rPr>
      <w:sz w:val="18"/>
      <w:szCs w:val="18"/>
    </w:rPr>
  </w:style>
  <w:style w:type="paragraph" w:styleId="a7">
    <w:name w:val="Normal (Web)"/>
    <w:basedOn w:val="a"/>
    <w:uiPriority w:val="99"/>
    <w:unhideWhenUsed/>
    <w:rsid w:val="00CE0E6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3C11BA"/>
    <w:rPr>
      <w:color w:val="0563C1" w:themeColor="hyperlink"/>
      <w:u w:val="single"/>
    </w:rPr>
  </w:style>
  <w:style w:type="character" w:styleId="a9">
    <w:name w:val="Unresolved Mention"/>
    <w:basedOn w:val="a0"/>
    <w:uiPriority w:val="99"/>
    <w:semiHidden/>
    <w:unhideWhenUsed/>
    <w:rsid w:val="003C1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4164">
      <w:bodyDiv w:val="1"/>
      <w:marLeft w:val="0"/>
      <w:marRight w:val="0"/>
      <w:marTop w:val="0"/>
      <w:marBottom w:val="0"/>
      <w:divBdr>
        <w:top w:val="none" w:sz="0" w:space="0" w:color="auto"/>
        <w:left w:val="none" w:sz="0" w:space="0" w:color="auto"/>
        <w:bottom w:val="none" w:sz="0" w:space="0" w:color="auto"/>
        <w:right w:val="none" w:sz="0" w:space="0" w:color="auto"/>
      </w:divBdr>
    </w:div>
    <w:div w:id="287467216">
      <w:bodyDiv w:val="1"/>
      <w:marLeft w:val="0"/>
      <w:marRight w:val="0"/>
      <w:marTop w:val="0"/>
      <w:marBottom w:val="0"/>
      <w:divBdr>
        <w:top w:val="none" w:sz="0" w:space="0" w:color="auto"/>
        <w:left w:val="none" w:sz="0" w:space="0" w:color="auto"/>
        <w:bottom w:val="none" w:sz="0" w:space="0" w:color="auto"/>
        <w:right w:val="none" w:sz="0" w:space="0" w:color="auto"/>
      </w:divBdr>
    </w:div>
    <w:div w:id="387657126">
      <w:bodyDiv w:val="1"/>
      <w:marLeft w:val="0"/>
      <w:marRight w:val="0"/>
      <w:marTop w:val="0"/>
      <w:marBottom w:val="0"/>
      <w:divBdr>
        <w:top w:val="none" w:sz="0" w:space="0" w:color="auto"/>
        <w:left w:val="none" w:sz="0" w:space="0" w:color="auto"/>
        <w:bottom w:val="none" w:sz="0" w:space="0" w:color="auto"/>
        <w:right w:val="none" w:sz="0" w:space="0" w:color="auto"/>
      </w:divBdr>
    </w:div>
    <w:div w:id="514341742">
      <w:bodyDiv w:val="1"/>
      <w:marLeft w:val="0"/>
      <w:marRight w:val="0"/>
      <w:marTop w:val="0"/>
      <w:marBottom w:val="0"/>
      <w:divBdr>
        <w:top w:val="none" w:sz="0" w:space="0" w:color="auto"/>
        <w:left w:val="none" w:sz="0" w:space="0" w:color="auto"/>
        <w:bottom w:val="none" w:sz="0" w:space="0" w:color="auto"/>
        <w:right w:val="none" w:sz="0" w:space="0" w:color="auto"/>
      </w:divBdr>
    </w:div>
    <w:div w:id="183410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0ng/captcha-killer-modifi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51364-B99D-4092-AF68-A8C4E82C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 Drunk</dc:creator>
  <cp:keywords/>
  <dc:description/>
  <cp:lastModifiedBy>baby Drunk</cp:lastModifiedBy>
  <cp:revision>6</cp:revision>
  <dcterms:created xsi:type="dcterms:W3CDTF">2022-12-17T12:01:00Z</dcterms:created>
  <dcterms:modified xsi:type="dcterms:W3CDTF">2022-12-17T13:43:00Z</dcterms:modified>
</cp:coreProperties>
</file>