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B0D3" w14:textId="0C8F639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bookmarkStart w:id="0" w:name="_Hlk42476966"/>
      <w:r w:rsidRPr="003F5EF8">
        <w:rPr>
          <w:rFonts w:ascii="宋体" w:hAnsi="宋体" w:cs="宋体"/>
          <w:color w:val="000000"/>
          <w:kern w:val="0"/>
          <w:sz w:val="24"/>
          <w:szCs w:val="24"/>
        </w:rPr>
        <w:t>增量备份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bookmarkStart w:id="1" w:name="_Hlk42477176"/>
      <w:r w:rsidRPr="00DE3952">
        <w:rPr>
          <w:rFonts w:ascii="宋体" w:hAnsi="宋体" w:cs="宋体"/>
          <w:color w:val="000000"/>
          <w:kern w:val="0"/>
          <w:sz w:val="24"/>
          <w:szCs w:val="24"/>
        </w:rPr>
        <w:t>差分备份</w:t>
      </w:r>
    </w:p>
    <w:bookmarkEnd w:id="1"/>
    <w:p w14:paraId="5C01988E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 w:cs="宋体"/>
          <w:color w:val="000000"/>
          <w:kern w:val="0"/>
          <w:sz w:val="24"/>
          <w:szCs w:val="24"/>
        </w:rPr>
      </w:pPr>
      <w:r w:rsidRPr="004D1693">
        <w:rPr>
          <w:rFonts w:ascii="宋体" w:hAnsi="宋体" w:cs="宋体" w:hint="eastAsia"/>
          <w:color w:val="000000"/>
          <w:kern w:val="0"/>
          <w:sz w:val="24"/>
          <w:szCs w:val="24"/>
        </w:rPr>
        <w:t>请简述三种主流的存储技术的特点。</w:t>
      </w:r>
    </w:p>
    <w:bookmarkEnd w:id="0"/>
    <w:p w14:paraId="055F78DF" w14:textId="2E7FC7DB" w:rsidR="00E4049A" w:rsidRPr="00DE3952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proofErr w:type="gramStart"/>
      <w:r w:rsidRPr="003F5EF8">
        <w:rPr>
          <w:rFonts w:ascii="宋体" w:hAnsi="宋体" w:cs="宋体"/>
          <w:color w:val="000000"/>
          <w:kern w:val="0"/>
          <w:sz w:val="24"/>
          <w:szCs w:val="24"/>
        </w:rPr>
        <w:t>PKI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bookmarkStart w:id="2" w:name="_Hlk42477199"/>
      <w:r w:rsidRPr="00DE3952">
        <w:rPr>
          <w:rFonts w:ascii="宋体" w:hAnsi="宋体" w:cs="宋体"/>
          <w:color w:val="000000"/>
          <w:kern w:val="0"/>
          <w:sz w:val="24"/>
          <w:szCs w:val="24"/>
        </w:rPr>
        <w:t>PDRR</w:t>
      </w:r>
      <w:bookmarkEnd w:id="2"/>
      <w:proofErr w:type="gramEnd"/>
    </w:p>
    <w:p w14:paraId="4B8DB670" w14:textId="45F971C8" w:rsidR="00E4049A" w:rsidRPr="00DE3952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 w:rsidRPr="003F5EF8">
        <w:rPr>
          <w:rFonts w:ascii="宋体" w:hAnsi="宋体" w:cs="宋体" w:hint="eastAsia"/>
          <w:color w:val="000000"/>
          <w:kern w:val="0"/>
          <w:sz w:val="24"/>
          <w:szCs w:val="24"/>
        </w:rPr>
        <w:t>身份鉴别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bookmarkStart w:id="3" w:name="_Hlk42477021"/>
      <w:r w:rsidRPr="00DE3952">
        <w:rPr>
          <w:rFonts w:ascii="宋体" w:hAnsi="宋体" w:cs="宋体" w:hint="eastAsia"/>
          <w:color w:val="000000"/>
          <w:kern w:val="0"/>
          <w:sz w:val="24"/>
          <w:szCs w:val="24"/>
        </w:rPr>
        <w:t>访问控制</w:t>
      </w:r>
    </w:p>
    <w:p w14:paraId="279C950E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bookmarkStart w:id="4" w:name="_Hlk42479795"/>
      <w:r w:rsidRPr="004D1693">
        <w:rPr>
          <w:rFonts w:ascii="宋体" w:hAnsi="宋体" w:cs="宋体"/>
          <w:color w:val="000000"/>
          <w:kern w:val="0"/>
          <w:sz w:val="24"/>
          <w:szCs w:val="24"/>
        </w:rPr>
        <w:t>访问控制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有哪三种主要类型？各有什么特点？</w:t>
      </w:r>
    </w:p>
    <w:p w14:paraId="431A68B2" w14:textId="04BB7C4F" w:rsidR="00E4049A" w:rsidRPr="003F5EF8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3F5EF8">
        <w:rPr>
          <w:rFonts w:ascii="宋体" w:hAnsi="宋体" w:cs="宋体" w:hint="eastAsia"/>
          <w:color w:val="000000"/>
          <w:kern w:val="0"/>
          <w:sz w:val="24"/>
          <w:szCs w:val="24"/>
        </w:rPr>
        <w:t>缓冲区溢出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拒绝服务</w:t>
      </w:r>
    </w:p>
    <w:bookmarkEnd w:id="3"/>
    <w:bookmarkEnd w:id="4"/>
    <w:p w14:paraId="183CD469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请简述</w:t>
      </w:r>
      <w:r>
        <w:rPr>
          <w:rFonts w:ascii="宋体" w:hAnsi="宋体" w:cs="宋体" w:hint="eastAsia"/>
          <w:kern w:val="0"/>
          <w:sz w:val="24"/>
          <w:szCs w:val="24"/>
        </w:rPr>
        <w:t>ARP的作用，说明ARP攻击的原理及防护手段。</w:t>
      </w:r>
    </w:p>
    <w:p w14:paraId="6D776B2E" w14:textId="5F202769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 w:cs="宋体"/>
          <w:color w:val="000000"/>
          <w:kern w:val="0"/>
          <w:sz w:val="24"/>
          <w:szCs w:val="24"/>
        </w:rPr>
      </w:pPr>
      <w:r w:rsidRPr="00DE3952">
        <w:rPr>
          <w:rFonts w:ascii="宋体" w:hAnsi="宋体" w:cs="宋体"/>
          <w:color w:val="000000"/>
          <w:kern w:val="0"/>
          <w:sz w:val="24"/>
          <w:szCs w:val="24"/>
        </w:rPr>
        <w:t>物理安全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容灾备份</w:t>
      </w:r>
    </w:p>
    <w:p w14:paraId="5676EE37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简述冗余技术在数据保护中的几种方式。</w:t>
      </w:r>
    </w:p>
    <w:p w14:paraId="354271C1" w14:textId="0877326F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简述</w:t>
      </w:r>
      <w:r w:rsidRPr="00183401">
        <w:rPr>
          <w:rFonts w:ascii="宋体" w:hAnsi="宋体" w:hint="eastAsia"/>
          <w:sz w:val="24"/>
        </w:rPr>
        <w:t>Windows系统</w:t>
      </w:r>
      <w:r>
        <w:rPr>
          <w:rFonts w:ascii="宋体" w:hAnsi="宋体" w:hint="eastAsia"/>
          <w:sz w:val="24"/>
        </w:rPr>
        <w:t>实现</w:t>
      </w:r>
      <w:r w:rsidRPr="00183401">
        <w:rPr>
          <w:rFonts w:ascii="宋体" w:hAnsi="宋体" w:hint="eastAsia"/>
          <w:sz w:val="24"/>
        </w:rPr>
        <w:t>审计功能</w:t>
      </w:r>
      <w:r>
        <w:rPr>
          <w:rFonts w:ascii="宋体" w:hAnsi="宋体" w:hint="eastAsia"/>
          <w:sz w:val="24"/>
        </w:rPr>
        <w:t>的</w:t>
      </w:r>
      <w:r w:rsidRPr="00183401">
        <w:rPr>
          <w:rFonts w:ascii="宋体" w:hAnsi="宋体" w:hint="eastAsia"/>
          <w:sz w:val="24"/>
        </w:rPr>
        <w:t>三个步骤</w:t>
      </w:r>
      <w:r>
        <w:rPr>
          <w:rFonts w:ascii="宋体" w:hAnsi="宋体" w:hint="eastAsia"/>
          <w:sz w:val="24"/>
        </w:rPr>
        <w:t>。</w:t>
      </w:r>
    </w:p>
    <w:p w14:paraId="1957B3CE" w14:textId="5112C3E4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简述</w:t>
      </w:r>
      <w:r w:rsidRPr="004D1693">
        <w:rPr>
          <w:rFonts w:ascii="宋体" w:hAnsi="宋体" w:cs="宋体" w:hint="eastAsia"/>
          <w:color w:val="000000"/>
          <w:kern w:val="0"/>
          <w:sz w:val="24"/>
          <w:szCs w:val="24"/>
        </w:rPr>
        <w:t>Windows访问控制的实现过程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14:paraId="6CB303CB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bookmarkStart w:id="5" w:name="_Hlk42480468"/>
      <w:r w:rsidRPr="004D1693">
        <w:rPr>
          <w:rFonts w:ascii="宋体" w:hAnsi="宋体" w:cs="宋体" w:hint="eastAsia"/>
          <w:color w:val="000000"/>
          <w:kern w:val="0"/>
          <w:sz w:val="24"/>
          <w:szCs w:val="24"/>
        </w:rPr>
        <w:t>IPSEC主要由哪三种工作协议构成？分别有什么功能？</w:t>
      </w:r>
    </w:p>
    <w:p w14:paraId="0DF2342B" w14:textId="4CC057BA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 w:cs="宋体"/>
          <w:color w:val="000000"/>
          <w:kern w:val="0"/>
          <w:sz w:val="24"/>
          <w:szCs w:val="24"/>
        </w:rPr>
      </w:pPr>
      <w:bookmarkStart w:id="6" w:name="_Hlk42477268"/>
      <w:bookmarkEnd w:id="5"/>
      <w:r>
        <w:rPr>
          <w:rFonts w:ascii="宋体" w:hAnsi="宋体" w:cs="宋体" w:hint="eastAsia"/>
          <w:color w:val="000000"/>
          <w:kern w:val="0"/>
          <w:sz w:val="24"/>
          <w:szCs w:val="24"/>
        </w:rPr>
        <w:t>防火墙规则的主要构成</w:t>
      </w:r>
    </w:p>
    <w:p w14:paraId="1FC80281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ind w:left="360" w:hangingChars="150" w:hanging="360"/>
        <w:rPr>
          <w:rFonts w:ascii="宋体" w:hAnsi="宋体" w:cs="宋体"/>
          <w:color w:val="000000"/>
          <w:kern w:val="0"/>
          <w:sz w:val="24"/>
          <w:szCs w:val="24"/>
        </w:rPr>
      </w:pPr>
      <w:r w:rsidRPr="00DE3952">
        <w:rPr>
          <w:rFonts w:ascii="宋体" w:hAnsi="宋体" w:cs="宋体"/>
          <w:color w:val="000000"/>
          <w:kern w:val="0"/>
          <w:sz w:val="24"/>
          <w:szCs w:val="24"/>
        </w:rPr>
        <w:t>异常检测技术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bookmarkStart w:id="7" w:name="_Hlk42479685"/>
      <w:r w:rsidRPr="003F5EF8">
        <w:rPr>
          <w:rFonts w:ascii="宋体" w:hAnsi="宋体" w:cs="宋体"/>
          <w:color w:val="000000"/>
          <w:kern w:val="0"/>
          <w:sz w:val="24"/>
          <w:szCs w:val="24"/>
        </w:rPr>
        <w:t>误用检测技术</w:t>
      </w:r>
      <w:bookmarkEnd w:id="7"/>
    </w:p>
    <w:p w14:paraId="5714E122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简述PPTP、IPSEC和SSL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VPN有异同点。</w:t>
      </w:r>
    </w:p>
    <w:p w14:paraId="570DC020" w14:textId="77777777" w:rsidR="00E4049A" w:rsidRPr="00FE23D2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信息系统安全等级保护主要依据哪三个国家标准进行定级和实施？</w:t>
      </w:r>
    </w:p>
    <w:p w14:paraId="45905F3F" w14:textId="77777777" w:rsidR="00E4049A" w:rsidRPr="0082034D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hint="eastAsia"/>
          <w:sz w:val="24"/>
        </w:rPr>
      </w:pPr>
      <w:r w:rsidRPr="008F61FE">
        <w:rPr>
          <w:rFonts w:ascii="宋体" w:hAnsi="宋体" w:hint="eastAsia"/>
          <w:sz w:val="24"/>
        </w:rPr>
        <w:t>信息系统安全保护的法律规范体系</w:t>
      </w:r>
      <w:r>
        <w:rPr>
          <w:rFonts w:ascii="宋体" w:hAnsi="宋体" w:hint="eastAsia"/>
          <w:sz w:val="24"/>
        </w:rPr>
        <w:t>由哪三部分构成？各有什么作用？</w:t>
      </w:r>
    </w:p>
    <w:p w14:paraId="4EA2C2A3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bookmarkStart w:id="8" w:name="_Hlk42480071"/>
      <w:bookmarkEnd w:id="6"/>
      <w:r w:rsidRPr="004D1693">
        <w:rPr>
          <w:rFonts w:ascii="宋体" w:hAnsi="宋体" w:cs="宋体" w:hint="eastAsia"/>
          <w:color w:val="000000"/>
          <w:kern w:val="0"/>
          <w:sz w:val="24"/>
          <w:szCs w:val="24"/>
        </w:rPr>
        <w:t>简述《网络安全法》针对个人信息安全保护的三类规定。</w:t>
      </w:r>
    </w:p>
    <w:bookmarkEnd w:id="8"/>
    <w:p w14:paraId="2AA579F5" w14:textId="77777777" w:rsidR="00E4049A" w:rsidRDefault="00E4049A" w:rsidP="00E4049A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spacing w:line="360" w:lineRule="auto"/>
        <w:rPr>
          <w:rFonts w:ascii="宋体" w:hAnsi="宋体"/>
          <w:sz w:val="24"/>
        </w:rPr>
      </w:pPr>
    </w:p>
    <w:sectPr w:rsidR="00E40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9A"/>
    <w:rsid w:val="008B7A80"/>
    <w:rsid w:val="00E4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C800"/>
  <w15:chartTrackingRefBased/>
  <w15:docId w15:val="{8ECB0B97-D017-4083-9A79-67BC33AA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49A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2020-06-10T12:16:00Z</dcterms:created>
  <dcterms:modified xsi:type="dcterms:W3CDTF">2020-06-10T12:26:00Z</dcterms:modified>
</cp:coreProperties>
</file>