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99F" w:rsidRDefault="0070499F" w:rsidP="0070499F">
      <w:pPr>
        <w:pStyle w:val="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bookmarkStart w:id="0" w:name="_GoBack"/>
      <w:r>
        <w:rPr>
          <w:rFonts w:ascii="Helvetica Neue" w:hAnsi="Helvetica Neue"/>
          <w:color w:val="000000"/>
        </w:rPr>
        <w:t>執行</w:t>
      </w:r>
      <w:r>
        <w:rPr>
          <w:rFonts w:ascii="Helvetica Neue" w:hAnsi="Helvetica Neue"/>
          <w:color w:val="000000"/>
        </w:rPr>
        <w:t xml:space="preserve"> Azure Kubernetes Service (AKS) </w:t>
      </w:r>
      <w:r>
        <w:rPr>
          <w:rFonts w:ascii="Helvetica Neue" w:hAnsi="Helvetica Neue"/>
          <w:color w:val="000000"/>
        </w:rPr>
        <w:t>中的應用程式</w:t>
      </w:r>
    </w:p>
    <w:bookmarkEnd w:id="0"/>
    <w:p w:rsidR="003D6470" w:rsidRDefault="003D6470"/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會提供容器化應用程式的分散式平台。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您會建置自己的應用程式和服務，並將其部署至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叢集，並讓該叢集管理可用性和連線能力。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在本教學課程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(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七個章節的第四部分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中，已在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叢集中部署一個應用程式範例。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您會了解如何：</w:t>
      </w:r>
    </w:p>
    <w:p w:rsidR="0070499F" w:rsidRPr="0070499F" w:rsidRDefault="0070499F" w:rsidP="0070499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更新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資訊清單檔</w:t>
      </w:r>
    </w:p>
    <w:p w:rsidR="0070499F" w:rsidRPr="0070499F" w:rsidRDefault="0070499F" w:rsidP="0070499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中執行應用程式</w:t>
      </w:r>
    </w:p>
    <w:p w:rsidR="0070499F" w:rsidRPr="0070499F" w:rsidRDefault="0070499F" w:rsidP="0070499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測試應用程式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在後續的教學課程中，此應用程式會相應放大並且更新。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本教學課程假設讀者已了解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的基本概念，如需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的詳細資訊，請參閱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5" w:history="1"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 xml:space="preserve">Kubernetes </w:t>
        </w:r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>文件</w:t>
        </w:r>
      </w:hyperlink>
      <w:r w:rsidRPr="0070499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70499F" w:rsidRPr="0070499F" w:rsidRDefault="0070499F" w:rsidP="0070499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70499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開始之前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在先前的教學課程中，已將應用程式封裝成容器映像、將此映像上傳至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，並已建立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叢集。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若要完成本教學課程中的內容，您需要預先建立的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Courier New" w:eastAsia="細明體" w:hAnsi="Courier New" w:cs="Courier New"/>
          <w:color w:val="000000"/>
          <w:kern w:val="0"/>
        </w:rPr>
        <w:t>azure-vote-all-in-one-</w:t>
      </w:r>
      <w:proofErr w:type="spellStart"/>
      <w:r w:rsidRPr="0070499F">
        <w:rPr>
          <w:rFonts w:ascii="Courier New" w:eastAsia="細明體" w:hAnsi="Courier New" w:cs="Courier New"/>
          <w:color w:val="000000"/>
          <w:kern w:val="0"/>
        </w:rPr>
        <w:t>redis.yaml</w:t>
      </w:r>
      <w:proofErr w:type="spellEnd"/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 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資訊清單檔。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在先前的教學課程中，此檔案已連同應用程式原始程式碼一起下載。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請確認您擁有複製的存放庫，而且已將目錄變更為複製的目錄。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如果您尚未完成這些步驟，而想要跟著做，請回到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70499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>教學課程</w:t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1 – </w:t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>建立容器映像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70499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在進行本教學課程時，您必須執行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Azure CLI 2.0.44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版或更新版本。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執行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Courier New" w:eastAsia="細明體" w:hAnsi="Courier New" w:cs="Courier New"/>
          <w:color w:val="000000"/>
          <w:kern w:val="0"/>
        </w:rPr>
        <w:t>az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</w:rPr>
        <w:t xml:space="preserve"> --version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以尋找版本。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如果您需要安裝或升級，請參閱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70499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"https://docs.microsoft.com/cli/azure/install-azure-cli" </w:instrTex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>安裝</w:t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Azure CLI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70499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70499F" w:rsidRPr="0070499F" w:rsidRDefault="0070499F" w:rsidP="0070499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70499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更新資訊清單檔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在這些教學課程中，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Azure Container Registry (ACR)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執行個體會儲存範例應用程式的容器映像。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若要部署應用程式，您必須更新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資訊清單檔中的映像名稱，以納入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登入伺服器名稱。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lastRenderedPageBreak/>
        <w:t>使用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70499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"list" </w:instrTex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list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命令取得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登入伺服器名稱，如下所示：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70499F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70499F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list</w:t>
      </w:r>
      <w:r w:rsidRPr="0070499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70499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--query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"[</w:t>
      </w:r>
      <w:proofErr w:type="gramStart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].{</w:t>
      </w:r>
      <w:proofErr w:type="spellStart"/>
      <w:proofErr w:type="gramEnd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acrLoginServer:loginServer</w:t>
      </w:r>
      <w:proofErr w:type="spellEnd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}"</w:t>
      </w:r>
      <w:r w:rsidRPr="0070499F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70499F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在第一個教學課程中叢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git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存放庫複製的範例資訊清單檔，會使用登入伺服器名稱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microsoft</w:t>
      </w:r>
      <w:proofErr w:type="spellEnd"/>
      <w:r w:rsidRPr="0070499F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請使用文字編輯器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(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例如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Courier New" w:eastAsia="細明體" w:hAnsi="Courier New" w:cs="Courier New"/>
          <w:color w:val="000000"/>
          <w:kern w:val="0"/>
        </w:rPr>
        <w:t>vi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開啟此資訊清單檔：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console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vi azure-vote-all-in-one-</w:t>
      </w:r>
      <w:proofErr w:type="spellStart"/>
      <w:proofErr w:type="gram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redis.yaml</w:t>
      </w:r>
      <w:proofErr w:type="spellEnd"/>
      <w:proofErr w:type="gramEnd"/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將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microsoft</w:t>
      </w:r>
      <w:proofErr w:type="spellEnd"/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取代為您的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登入伺服器名稱。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您可以在資訊清單檔的第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47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行找到映像名稱。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下列範例顯示預設映像名稱：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proofErr w:type="spellStart"/>
      <w:r w:rsidRPr="0070499F">
        <w:rPr>
          <w:rFonts w:ascii="Helvetica Neue" w:eastAsia="新細明體" w:hAnsi="Helvetica Neue" w:cs="新細明體"/>
          <w:color w:val="000000"/>
          <w:kern w:val="0"/>
        </w:rPr>
        <w:t>yaml</w:t>
      </w:r>
      <w:proofErr w:type="spellEnd"/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containers: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- name: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azure-vote-front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 xml:space="preserve">  image: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microsoft</w:t>
      </w:r>
      <w:proofErr w:type="spellEnd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/azure-vote-</w:t>
      </w:r>
      <w:proofErr w:type="gramStart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front:v</w:t>
      </w:r>
      <w:proofErr w:type="gramEnd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1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提供您自己的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登入伺服器名稱，使您的資訊清單檔看起來類似於下列範例：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proofErr w:type="spellStart"/>
      <w:r w:rsidRPr="0070499F">
        <w:rPr>
          <w:rFonts w:ascii="Helvetica Neue" w:eastAsia="新細明體" w:hAnsi="Helvetica Neue" w:cs="新細明體"/>
          <w:color w:val="000000"/>
          <w:kern w:val="0"/>
        </w:rPr>
        <w:t>yaml</w:t>
      </w:r>
      <w:proofErr w:type="spellEnd"/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containers: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- name: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azure-vote-front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 xml:space="preserve">  image:</w:t>
      </w: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acrName</w:t>
      </w:r>
      <w:proofErr w:type="spellEnd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&gt;.azurecr.io/azure-vote-</w:t>
      </w:r>
      <w:proofErr w:type="gramStart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front:v</w:t>
      </w:r>
      <w:proofErr w:type="gramEnd"/>
      <w:r w:rsidRPr="0070499F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1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儲存並關閉檔案。</w:t>
      </w:r>
    </w:p>
    <w:p w:rsidR="0070499F" w:rsidRPr="0070499F" w:rsidRDefault="0070499F" w:rsidP="0070499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70499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部署應用程式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若要部署應用程式，請使用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70499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"apply" </w:instrTex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apply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命令。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此命令會剖析資訊清單檔，並建立已定義的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物件。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指定範例資訊清單檔，如下列範例所示：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console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apply -f azure-vote-all-in-one-</w:t>
      </w:r>
      <w:proofErr w:type="spellStart"/>
      <w:proofErr w:type="gram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redis.yaml</w:t>
      </w:r>
      <w:proofErr w:type="spellEnd"/>
      <w:proofErr w:type="gramEnd"/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物件會建立在叢集中，如下列範例所示：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$ </w:t>
      </w:r>
      <w:proofErr w:type="spell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apply -f azure-vote-all-in-one-</w:t>
      </w:r>
      <w:proofErr w:type="spellStart"/>
      <w:proofErr w:type="gram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redis.yaml</w:t>
      </w:r>
      <w:proofErr w:type="spellEnd"/>
      <w:proofErr w:type="gramEnd"/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deployment "azure-vote-back" created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service "azure-vote-back" created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deployment "azure-vote-front" created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lastRenderedPageBreak/>
        <w:t>service "azure-vote-front" created</w:t>
      </w:r>
    </w:p>
    <w:p w:rsidR="0070499F" w:rsidRPr="0070499F" w:rsidRDefault="0070499F" w:rsidP="0070499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70499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測試應用程式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已建立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6" w:history="1"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 xml:space="preserve">Kubernetes </w:t>
        </w:r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>服務</w:t>
        </w:r>
      </w:hyperlink>
      <w:r w:rsidRPr="0070499F">
        <w:rPr>
          <w:rFonts w:ascii="Helvetica Neue" w:eastAsia="新細明體" w:hAnsi="Helvetica Neue" w:cs="新細明體"/>
          <w:color w:val="000000"/>
          <w:kern w:val="0"/>
        </w:rPr>
        <w:t>，會將應用程式公開至網際網路。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此程序需要數分鐘的時間。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若要監視進度，請使用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70499F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"get" </w:instrTex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70499F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get service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命令搭配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Courier New" w:eastAsia="細明體" w:hAnsi="Courier New" w:cs="Courier New"/>
          <w:color w:val="000000"/>
          <w:kern w:val="0"/>
        </w:rPr>
        <w:t>--watch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引數：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C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service azure-vote-front --watch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服務的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EXTERNAL-IP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一開始會顯示為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pending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，如下列範例所示：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   10.0.34.242   &lt;pending&gt;     80:30676/TCP   7s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當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EXTERNAL-IP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位址從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i/>
          <w:iCs/>
          <w:color w:val="000000"/>
          <w:kern w:val="0"/>
        </w:rPr>
        <w:t>pending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變成實際的公用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IP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位址後，請使用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Courier New" w:eastAsia="細明體" w:hAnsi="Courier New" w:cs="Courier New"/>
          <w:color w:val="000000"/>
          <w:kern w:val="0"/>
        </w:rPr>
        <w:t>CTRL-C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停止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70499F">
        <w:rPr>
          <w:rFonts w:ascii="Helvetica Neue" w:eastAsia="新細明體" w:hAnsi="Helvetica Neue" w:cs="新細明體"/>
          <w:color w:val="000000"/>
          <w:kern w:val="0"/>
        </w:rPr>
        <w:t>kubectl</w:t>
      </w:r>
      <w:proofErr w:type="spellEnd"/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監看式流程。下列範例顯示目前已指派公用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IP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位址：</w:t>
      </w:r>
    </w:p>
    <w:p w:rsidR="0070499F" w:rsidRPr="0070499F" w:rsidRDefault="0070499F" w:rsidP="0070499F">
      <w:pPr>
        <w:widowControl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複製</w:t>
      </w:r>
    </w:p>
    <w:p w:rsidR="0070499F" w:rsidRPr="0070499F" w:rsidRDefault="0070499F" w:rsidP="00704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70499F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   10.0.34.242   52.179.23.131   80:30676/TCP   2m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若要檢視運作中的應用程式，請開啟網頁瀏覽器並移至外部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IP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位址。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70499F">
        <w:rPr>
          <w:rFonts w:ascii="Helvetica Neue" w:eastAsia="新細明體" w:hAnsi="Helvetica Neue" w:cs="新細明體"/>
          <w:color w:val="000000"/>
          <w:kern w:val="0"/>
        </w:rPr>
        <w:instrText xml:space="preserve"> INCLUDEPICTURE "https://docs.microsoft.com/zh-tw/azure/aks/media/container-service-kubernetes-tutorials/azure-vote.png" \* MERGEFORMATINET </w:instrTex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70499F">
        <w:rPr>
          <w:rFonts w:ascii="Helvetica Neue" w:eastAsia="新細明體" w:hAnsi="Helvetica Neue" w:cs="新細明體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Azure 上 Kubernetes 叢集的影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C5318" id="矩形 6" o:spid="_x0000_s1026" alt="Azure 上 Kubernetes 叢集的影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70499F">
        <w:rPr>
          <w:rFonts w:ascii="Helvetica Neue" w:eastAsia="新細明體" w:hAnsi="Helvetica Neue" w:cs="新細明體"/>
          <w:color w:val="000000"/>
          <w:kern w:val="0"/>
        </w:rPr>
        <w:fldChar w:fldCharType="end"/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如果應用程式並未載入，可能是因為您的映像登錄發生授權問題。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若要檢視容器的狀態，請使用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70499F">
        <w:rPr>
          <w:rFonts w:ascii="Courier New" w:eastAsia="細明體" w:hAnsi="Courier New" w:cs="Courier New"/>
          <w:color w:val="000000"/>
          <w:kern w:val="0"/>
        </w:rPr>
        <w:t>kubectl</w:t>
      </w:r>
      <w:proofErr w:type="spellEnd"/>
      <w:r w:rsidRPr="0070499F">
        <w:rPr>
          <w:rFonts w:ascii="Courier New" w:eastAsia="細明體" w:hAnsi="Courier New" w:cs="Courier New"/>
          <w:color w:val="000000"/>
          <w:kern w:val="0"/>
        </w:rPr>
        <w:t xml:space="preserve"> get pods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命令。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如果無法提取容器映像，請參閱</w:t>
      </w:r>
      <w:hyperlink r:id="rId7" w:anchor="access-with-kubernetes-secret" w:history="1"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>允許使用</w:t>
        </w:r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 xml:space="preserve"> Kubernetes </w:t>
        </w:r>
        <w:r w:rsidRPr="0070499F">
          <w:rPr>
            <w:rFonts w:ascii="Helvetica Neue" w:eastAsia="新細明體" w:hAnsi="Helvetica Neue" w:cs="新細明體"/>
            <w:color w:val="0000FF"/>
            <w:kern w:val="0"/>
            <w:u w:val="single"/>
          </w:rPr>
          <w:t>祕密存取容器登錄</w:t>
        </w:r>
      </w:hyperlink>
      <w:r w:rsidRPr="0070499F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70499F" w:rsidRPr="0070499F" w:rsidRDefault="0070499F" w:rsidP="0070499F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70499F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後續步驟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在本教學課程中，是將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Azure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投票應用程式部署到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中的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 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您已了解如何︰</w:t>
      </w:r>
    </w:p>
    <w:p w:rsidR="0070499F" w:rsidRPr="0070499F" w:rsidRDefault="0070499F" w:rsidP="0070499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更新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資訊清單檔</w:t>
      </w:r>
    </w:p>
    <w:p w:rsidR="0070499F" w:rsidRPr="0070499F" w:rsidRDefault="0070499F" w:rsidP="0070499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在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中執行應用程式</w:t>
      </w:r>
    </w:p>
    <w:p w:rsidR="0070499F" w:rsidRPr="0070499F" w:rsidRDefault="0070499F" w:rsidP="0070499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t>測試應用程式</w:t>
      </w:r>
    </w:p>
    <w:p w:rsidR="0070499F" w:rsidRPr="0070499F" w:rsidRDefault="0070499F" w:rsidP="0070499F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70499F">
        <w:rPr>
          <w:rFonts w:ascii="Helvetica Neue" w:eastAsia="新細明體" w:hAnsi="Helvetica Neue" w:cs="新細明體"/>
          <w:color w:val="000000"/>
          <w:kern w:val="0"/>
        </w:rPr>
        <w:lastRenderedPageBreak/>
        <w:t>請繼續進行下一個教學課程，以了解如何調整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應用程式和基礎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70499F">
        <w:rPr>
          <w:rFonts w:ascii="Helvetica Neue" w:eastAsia="新細明體" w:hAnsi="Helvetica Neue" w:cs="新細明體"/>
          <w:color w:val="000000"/>
          <w:kern w:val="0"/>
        </w:rPr>
        <w:t>基礎架構。</w:t>
      </w:r>
    </w:p>
    <w:p w:rsidR="0070499F" w:rsidRPr="002F2590" w:rsidRDefault="0070499F">
      <w:pPr>
        <w:rPr>
          <w:rFonts w:hint="eastAsia"/>
        </w:rPr>
      </w:pPr>
    </w:p>
    <w:sectPr w:rsidR="0070499F" w:rsidRPr="002F2590" w:rsidSect="00BD5CA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068"/>
    <w:multiLevelType w:val="multilevel"/>
    <w:tmpl w:val="9B1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12BA6"/>
    <w:multiLevelType w:val="multilevel"/>
    <w:tmpl w:val="796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00559"/>
    <w:multiLevelType w:val="multilevel"/>
    <w:tmpl w:val="CA9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57B46"/>
    <w:multiLevelType w:val="multilevel"/>
    <w:tmpl w:val="ED1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4B62"/>
    <w:multiLevelType w:val="multilevel"/>
    <w:tmpl w:val="50E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D22ED"/>
    <w:multiLevelType w:val="multilevel"/>
    <w:tmpl w:val="084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86FE3"/>
    <w:multiLevelType w:val="multilevel"/>
    <w:tmpl w:val="604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E24AF"/>
    <w:multiLevelType w:val="multilevel"/>
    <w:tmpl w:val="2B4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D3BBE"/>
    <w:multiLevelType w:val="multilevel"/>
    <w:tmpl w:val="5B1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0"/>
    <w:rsid w:val="002F2590"/>
    <w:rsid w:val="00321C49"/>
    <w:rsid w:val="003D6470"/>
    <w:rsid w:val="0070499F"/>
    <w:rsid w:val="009C24DB"/>
    <w:rsid w:val="00A64F64"/>
    <w:rsid w:val="00BD5CA0"/>
    <w:rsid w:val="00DE0542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688C"/>
  <w15:chartTrackingRefBased/>
  <w15:docId w15:val="{B5EE9B26-49BA-564B-A9AA-114D1F9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5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5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5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25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displaydate">
    <w:name w:val="displaydate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contributors-holder">
    <w:name w:val="contributors-holder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tributors-text">
    <w:name w:val="contributors-text"/>
    <w:basedOn w:val="a0"/>
    <w:rsid w:val="002F2590"/>
  </w:style>
  <w:style w:type="character" w:styleId="a3">
    <w:name w:val="Hyperlink"/>
    <w:basedOn w:val="a0"/>
    <w:uiPriority w:val="99"/>
    <w:semiHidden/>
    <w:unhideWhenUsed/>
    <w:rsid w:val="002F25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F2590"/>
    <w:rPr>
      <w:rFonts w:ascii="細明體" w:eastAsia="細明體" w:hAnsi="細明體" w:cs="細明體"/>
      <w:sz w:val="24"/>
      <w:szCs w:val="24"/>
    </w:rPr>
  </w:style>
  <w:style w:type="character" w:customStyle="1" w:styleId="language">
    <w:name w:val="language"/>
    <w:basedOn w:val="a0"/>
    <w:rsid w:val="002F2590"/>
  </w:style>
  <w:style w:type="paragraph" w:styleId="HTML0">
    <w:name w:val="HTML Preformatted"/>
    <w:basedOn w:val="a"/>
    <w:link w:val="HTML1"/>
    <w:uiPriority w:val="99"/>
    <w:semiHidden/>
    <w:unhideWhenUsed/>
    <w:rsid w:val="002F2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F2590"/>
    <w:rPr>
      <w:rFonts w:ascii="細明體" w:eastAsia="細明體" w:hAnsi="細明體" w:cs="細明體"/>
      <w:kern w:val="0"/>
    </w:rPr>
  </w:style>
  <w:style w:type="character" w:styleId="a4">
    <w:name w:val="Emphasis"/>
    <w:basedOn w:val="a0"/>
    <w:uiPriority w:val="20"/>
    <w:qFormat/>
    <w:rsid w:val="002F2590"/>
    <w:rPr>
      <w:i/>
      <w:iCs/>
    </w:rPr>
  </w:style>
  <w:style w:type="character" w:customStyle="1" w:styleId="hljs-keyword">
    <w:name w:val="hljs-keyword"/>
    <w:basedOn w:val="a0"/>
    <w:rsid w:val="002F2590"/>
  </w:style>
  <w:style w:type="character" w:customStyle="1" w:styleId="hljs-parameter">
    <w:name w:val="hljs-parameter"/>
    <w:basedOn w:val="a0"/>
    <w:rsid w:val="002F2590"/>
  </w:style>
  <w:style w:type="character" w:customStyle="1" w:styleId="hljs-string">
    <w:name w:val="hljs-string"/>
    <w:basedOn w:val="a0"/>
    <w:rsid w:val="002F2590"/>
  </w:style>
  <w:style w:type="character" w:customStyle="1" w:styleId="hljs-number">
    <w:name w:val="hljs-number"/>
    <w:basedOn w:val="a0"/>
    <w:rsid w:val="009C24DB"/>
  </w:style>
  <w:style w:type="character" w:customStyle="1" w:styleId="hljs-attr">
    <w:name w:val="hljs-attr"/>
    <w:basedOn w:val="a0"/>
    <w:rsid w:val="0070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azure/container-registry/container-registry-auth-a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ervices-networking/service/" TargetMode="External"/><Relationship Id="rId5" Type="http://schemas.openxmlformats.org/officeDocument/2006/relationships/hyperlink" Target="https://kubernetes.io/docs/h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Tsai</dc:creator>
  <cp:keywords/>
  <dc:description/>
  <cp:lastModifiedBy>Perl Tsai</cp:lastModifiedBy>
  <cp:revision>2</cp:revision>
  <dcterms:created xsi:type="dcterms:W3CDTF">2018-10-30T06:52:00Z</dcterms:created>
  <dcterms:modified xsi:type="dcterms:W3CDTF">2018-10-30T06:52:00Z</dcterms:modified>
</cp:coreProperties>
</file>