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8A" w:rsidRDefault="00A9528A" w:rsidP="00A9528A">
      <w:pPr>
        <w:pStyle w:val="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bookmarkStart w:id="0" w:name="_GoBack"/>
      <w:r>
        <w:rPr>
          <w:rFonts w:ascii="Helvetica Neue" w:hAnsi="Helvetica Neue"/>
          <w:color w:val="000000"/>
        </w:rPr>
        <w:t>在</w:t>
      </w:r>
      <w:r>
        <w:rPr>
          <w:rFonts w:ascii="Helvetica Neue" w:hAnsi="Helvetica Neue"/>
          <w:color w:val="000000"/>
        </w:rPr>
        <w:t xml:space="preserve"> Azure Kubernetes Service (AKS) </w:t>
      </w:r>
      <w:r>
        <w:rPr>
          <w:rFonts w:ascii="Helvetica Neue" w:hAnsi="Helvetica Neue"/>
          <w:color w:val="000000"/>
        </w:rPr>
        <w:t>中調整應用程式</w:t>
      </w:r>
    </w:p>
    <w:bookmarkEnd w:id="0"/>
    <w:p w:rsidR="0070499F" w:rsidRDefault="0070499F"/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如果您一直都依照教學課程操作，就會在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中有一個正常運作的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叢集，並已部署「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Azure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投票」應用程式。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在本教學課程中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(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七個章節的第五部分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)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，您會將應用程式中的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相應放大，然後嘗試進行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自動調整。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您也會了解如何調整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Azure VM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節點的數目，以變更叢集裝載工作負載的容量。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您會了解如何：</w:t>
      </w:r>
    </w:p>
    <w:p w:rsidR="006153CF" w:rsidRPr="006153CF" w:rsidRDefault="006153CF" w:rsidP="006153C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調整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節點</w:t>
      </w:r>
    </w:p>
    <w:p w:rsidR="006153CF" w:rsidRPr="006153CF" w:rsidRDefault="006153CF" w:rsidP="006153C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手動調整執行應用程式的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Pod</w:t>
      </w:r>
    </w:p>
    <w:p w:rsidR="006153CF" w:rsidRPr="006153CF" w:rsidRDefault="006153CF" w:rsidP="006153C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設定執行應用程式前端的自動調整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在後續的教學課程中，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Azure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投票應用程式會更新為新版本。</w:t>
      </w:r>
    </w:p>
    <w:p w:rsidR="006153CF" w:rsidRPr="006153CF" w:rsidRDefault="006153CF" w:rsidP="006153C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開始之前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在先前的教學課程中，已將應用程式封裝成容器映像、將此映像上傳至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Azure Container Registry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，並已建立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該應用程式接著便在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叢集上執行。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如果您尚未完成這些步驟，而想要跟著做，請回到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"https://docs.microsoft.com/zh-tw/azure/aks/tutorial-kubernetes-prepare-app"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教學課程</w:t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1 – </w:t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建立容器映像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在本教學課程中，您必須執行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Azure CLI 2.0.38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版或更新版本。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執行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</w:rPr>
        <w:t>az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</w:rPr>
        <w:t xml:space="preserve"> --version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以尋找版本。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如果您需要安裝或升級，請參閱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"https://docs.microsoft.com/cli/azure/install-azure-cli"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安裝</w:t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Azure CLI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6153CF" w:rsidRPr="006153CF" w:rsidRDefault="006153CF" w:rsidP="006153C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手動調整</w:t>
      </w: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Pod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在先前的教學課程中部署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Azure Vote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前端與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6153CF">
        <w:rPr>
          <w:rFonts w:ascii="Helvetica Neue" w:eastAsia="新細明體" w:hAnsi="Helvetica Neue" w:cs="新細明體"/>
          <w:color w:val="000000"/>
          <w:kern w:val="0"/>
        </w:rPr>
        <w:t>Redis</w:t>
      </w:r>
      <w:proofErr w:type="spellEnd"/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執行個體時，已建立單一複本。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若要查看叢集中的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數目和狀態，請使用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"get"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get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命令，如下所示：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C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pods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下列範例輸出會顯示一個前端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和一個後端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複製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NAME                               READY     STATUS    RESTARTS   AGE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lastRenderedPageBreak/>
        <w:t>azure-vote-back-2549686872-4d2r5   1/1       Running   0          31m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azure-vote-front-848767080-tf34m   1/1       Running   0          31m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若要手動變更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部署中的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數目，請使用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"scale"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scale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命令。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下列範例會將前端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的數目增加為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i/>
          <w:iCs/>
          <w:color w:val="000000"/>
          <w:kern w:val="0"/>
        </w:rPr>
        <w:t>5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C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scale --replicas=5 deployment/azure-vote-front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再次執行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"get"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get pods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，以確認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是否建立了其他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大約一分鐘後，其他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就會成為叢集中的可用項目：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C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>$</w:t>
      </w: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pods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                              READY     STATUS    RESTARTS   AGE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azure-vote-back-2606967446-nmpcf    1/1       Running   0          15m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azure-vote-front-3309479140-2hfh0   1/1       Running   0          3m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azure-vote-front-3309479140-bzt05   1/1       Running   0          3m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azure-vote-front-3309479140-fvcvm   1/1       Running   0          3m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azure-vote-front-3309479140-hrbf2   1/1       Running   0          15m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azure-vote-front-3309479140-qphz8   1/1       Running   0          3m</w:t>
      </w:r>
    </w:p>
    <w:p w:rsidR="006153CF" w:rsidRPr="006153CF" w:rsidRDefault="006153CF" w:rsidP="006153C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自動調整</w:t>
      </w: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Pod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支援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"https://kubernetes.io/docs/tasks/run-application/horizontal-pod-autoscale/"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水平</w:t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Pod </w:t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自動調整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，可根據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CPU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使用率或其他選取的計量來調整部署中的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數目。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5" w:history="1">
        <w:r w:rsidRPr="006153CF">
          <w:rPr>
            <w:rFonts w:ascii="Helvetica Neue" w:eastAsia="新細明體" w:hAnsi="Helvetica Neue" w:cs="新細明體"/>
            <w:color w:val="0000FF"/>
            <w:kern w:val="0"/>
            <w:u w:val="single"/>
          </w:rPr>
          <w:t>計量伺服器</w:t>
        </w:r>
      </w:hyperlink>
      <w:r w:rsidRPr="006153CF">
        <w:rPr>
          <w:rFonts w:ascii="Helvetica Neue" w:eastAsia="新細明體" w:hAnsi="Helvetica Neue" w:cs="新細明體"/>
          <w:color w:val="000000"/>
          <w:kern w:val="0"/>
        </w:rPr>
        <w:t>可用來將資源使用率提供給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若要安裝計量伺服器，請複製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Courier New" w:eastAsia="細明體" w:hAnsi="Courier New" w:cs="Courier New"/>
          <w:color w:val="000000"/>
          <w:kern w:val="0"/>
        </w:rPr>
        <w:t>metrics-server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 GitHub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存放庫並安裝範例資源定義。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若要檢視這些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YAML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定義的內容，請參閱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"https://github.com/kubernetes-incubator/metrics-server/tree/master/deploy/1.8%2B"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Kuberenetes 1.8+ </w:t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的計量伺服器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C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lastRenderedPageBreak/>
        <w:t>git clone https://github.com/kubernetes-incubator/metrics-server.git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create -f metrics-server/deploy/1.8+/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若要使用自動調整程式，必須為您的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定義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CPU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要求和限制。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Courier New" w:eastAsia="細明體" w:hAnsi="Courier New" w:cs="Courier New"/>
          <w:color w:val="000000"/>
          <w:kern w:val="0"/>
        </w:rPr>
        <w:t>azure-vote-front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部署中，前端容器會要求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0.25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個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CPU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，限制為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0.5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個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CPU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設定看起來會像這樣：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proofErr w:type="spellStart"/>
      <w:r w:rsidRPr="006153CF">
        <w:rPr>
          <w:rFonts w:ascii="Helvetica Neue" w:eastAsia="新細明體" w:hAnsi="Helvetica Neue" w:cs="新細明體"/>
          <w:color w:val="000000"/>
          <w:kern w:val="0"/>
        </w:rPr>
        <w:t>Y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aml</w:t>
      </w:r>
      <w:proofErr w:type="spellEnd"/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resources: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 xml:space="preserve">  requests: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 xml:space="preserve">     </w:t>
      </w:r>
      <w:proofErr w:type="spellStart"/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cpu</w:t>
      </w:r>
      <w:proofErr w:type="spellEnd"/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:</w:t>
      </w: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250</w:t>
      </w:r>
      <w:r w:rsidRPr="006153C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m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 xml:space="preserve">  limits: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 xml:space="preserve">     </w:t>
      </w:r>
      <w:proofErr w:type="spellStart"/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cpu</w:t>
      </w:r>
      <w:proofErr w:type="spellEnd"/>
      <w:r w:rsidRPr="006153C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:</w:t>
      </w: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500</w:t>
      </w:r>
      <w:r w:rsidRPr="006153C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m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下列範例會使用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6153C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"autoscale" </w:instrTex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6153C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autoscale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命令自動調整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部署中的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數目。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如果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CPU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使用率超過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50%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，自動調整程式就會增加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，最多可達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10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個執行個體：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C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autoscale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deployment azure-vote-front --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cpu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-percent=50 --min=3 --max=10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若要查看自動調整程式的狀態，請使用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</w:rPr>
        <w:t xml:space="preserve"> get 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</w:rPr>
        <w:t>hpa</w:t>
      </w:r>
      <w:proofErr w:type="spellEnd"/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命令，如下所示：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$ 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hpa</w:t>
      </w:r>
      <w:proofErr w:type="spellEnd"/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NAME               REFERENCE                     TARGETS    MINPODS   MAXPODS   REPLICAS   AGE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   Deployment/azure-vote-front   0% / 50%   3         10        3          2m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幾分鐘之後，如果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Azure Vote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應用程式上的負載降到最低，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Pod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複本數目就會自動降低成三個。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您可以再次使用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</w:rPr>
        <w:t>kubectl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</w:rPr>
        <w:t xml:space="preserve"> get pods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，以查看移除的非必要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6153CF" w:rsidRPr="006153CF" w:rsidRDefault="006153CF" w:rsidP="006153C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手動調整</w:t>
      </w: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AKS </w:t>
      </w: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節點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如果您在上一個教學課程中使用命令建立了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叢集，它會有一個節點。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如果您打算在叢集上增加或減少容器工作負載，可以手動調整節點的數目。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lastRenderedPageBreak/>
        <w:t>下列範例會在名為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6153CF">
        <w:rPr>
          <w:rFonts w:ascii="Helvetica Neue" w:eastAsia="新細明體" w:hAnsi="Helvetica Neue" w:cs="新細明體"/>
          <w:color w:val="000000"/>
          <w:kern w:val="0"/>
        </w:rPr>
        <w:t>myAKSCluster</w:t>
      </w:r>
      <w:proofErr w:type="spellEnd"/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叢集中，將節點的數目增加到三個。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此命令需要幾分鐘的時間來完成。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6153CF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6153CF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scale</w:t>
      </w:r>
      <w:r w:rsidRPr="006153CF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=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6153CF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=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  <w:r w:rsidRPr="006153CF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--node-count</w:t>
      </w: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3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輸出如下：</w:t>
      </w:r>
    </w:p>
    <w:p w:rsidR="006153CF" w:rsidRPr="006153CF" w:rsidRDefault="006153CF" w:rsidP="006153CF">
      <w:pPr>
        <w:widowControl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複製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agentPoolProfiles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[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{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"count": 3,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dnsPrefix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null,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fqdn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null,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"name":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osDiskSizeGb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null,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osType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"Linux",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"ports": null,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storageProfile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ManagedDisks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vmSize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"Standard_D2_v2",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"</w:t>
      </w:r>
      <w:proofErr w:type="spellStart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vnetSubnetId</w:t>
      </w:r>
      <w:proofErr w:type="spellEnd"/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null</w:t>
      </w:r>
    </w:p>
    <w:p w:rsidR="006153CF" w:rsidRPr="006153CF" w:rsidRDefault="006153CF" w:rsidP="0061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6153C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}</w:t>
      </w:r>
    </w:p>
    <w:p w:rsidR="006153CF" w:rsidRPr="006153CF" w:rsidRDefault="006153CF" w:rsidP="006153C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6153C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後續步驟</w:t>
      </w:r>
    </w:p>
    <w:p w:rsidR="006153CF" w:rsidRPr="006153CF" w:rsidRDefault="006153CF" w:rsidP="006153C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在本教學課程中，您已在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叢集中使用不同的調整功能。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您已了解如何︰</w:t>
      </w:r>
    </w:p>
    <w:p w:rsidR="006153CF" w:rsidRPr="006153CF" w:rsidRDefault="006153CF" w:rsidP="006153C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調整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>節點</w:t>
      </w:r>
    </w:p>
    <w:p w:rsidR="006153CF" w:rsidRPr="006153CF" w:rsidRDefault="006153CF" w:rsidP="006153C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手動調整執行應用程式的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Kubernetes Pod</w:t>
      </w:r>
    </w:p>
    <w:p w:rsidR="006153CF" w:rsidRPr="006153CF" w:rsidRDefault="006153CF" w:rsidP="006153C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6153CF">
        <w:rPr>
          <w:rFonts w:ascii="Helvetica Neue" w:eastAsia="新細明體" w:hAnsi="Helvetica Neue" w:cs="新細明體"/>
          <w:color w:val="000000"/>
          <w:kern w:val="0"/>
        </w:rPr>
        <w:t>設定執行應用程式前端的自動調整</w:t>
      </w:r>
      <w:r w:rsidRPr="006153CF">
        <w:rPr>
          <w:rFonts w:ascii="Helvetica Neue" w:eastAsia="新細明體" w:hAnsi="Helvetica Neue" w:cs="新細明體"/>
          <w:color w:val="000000"/>
          <w:kern w:val="0"/>
        </w:rPr>
        <w:t xml:space="preserve"> Pod</w:t>
      </w:r>
    </w:p>
    <w:p w:rsidR="00A9528A" w:rsidRPr="006153CF" w:rsidRDefault="00A9528A">
      <w:pPr>
        <w:rPr>
          <w:rFonts w:hint="eastAsia"/>
        </w:rPr>
      </w:pPr>
    </w:p>
    <w:sectPr w:rsidR="00A9528A" w:rsidRPr="006153CF" w:rsidSect="00BD5CA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21C"/>
    <w:multiLevelType w:val="multilevel"/>
    <w:tmpl w:val="8AE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068"/>
    <w:multiLevelType w:val="multilevel"/>
    <w:tmpl w:val="9B1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2BA6"/>
    <w:multiLevelType w:val="multilevel"/>
    <w:tmpl w:val="796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0559"/>
    <w:multiLevelType w:val="multilevel"/>
    <w:tmpl w:val="CA9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57B46"/>
    <w:multiLevelType w:val="multilevel"/>
    <w:tmpl w:val="ED1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C4B62"/>
    <w:multiLevelType w:val="multilevel"/>
    <w:tmpl w:val="50E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D22ED"/>
    <w:multiLevelType w:val="multilevel"/>
    <w:tmpl w:val="084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86FE3"/>
    <w:multiLevelType w:val="multilevel"/>
    <w:tmpl w:val="604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B26EB"/>
    <w:multiLevelType w:val="multilevel"/>
    <w:tmpl w:val="9A0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E24AF"/>
    <w:multiLevelType w:val="multilevel"/>
    <w:tmpl w:val="2B4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D3BBE"/>
    <w:multiLevelType w:val="multilevel"/>
    <w:tmpl w:val="5B1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0"/>
    <w:rsid w:val="002F2590"/>
    <w:rsid w:val="00321C49"/>
    <w:rsid w:val="003D6470"/>
    <w:rsid w:val="006153CF"/>
    <w:rsid w:val="0070499F"/>
    <w:rsid w:val="009C24DB"/>
    <w:rsid w:val="00A64F64"/>
    <w:rsid w:val="00A9528A"/>
    <w:rsid w:val="00BD5CA0"/>
    <w:rsid w:val="00DE0542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688C"/>
  <w15:chartTrackingRefBased/>
  <w15:docId w15:val="{B5EE9B26-49BA-564B-A9AA-114D1F9C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259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5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59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259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displaydate">
    <w:name w:val="displaydate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contributors-holder">
    <w:name w:val="contributors-holder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ntributors-text">
    <w:name w:val="contributors-text"/>
    <w:basedOn w:val="a0"/>
    <w:rsid w:val="002F2590"/>
  </w:style>
  <w:style w:type="character" w:styleId="a3">
    <w:name w:val="Hyperlink"/>
    <w:basedOn w:val="a0"/>
    <w:uiPriority w:val="99"/>
    <w:semiHidden/>
    <w:unhideWhenUsed/>
    <w:rsid w:val="002F259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2F2590"/>
    <w:rPr>
      <w:rFonts w:ascii="細明體" w:eastAsia="細明體" w:hAnsi="細明體" w:cs="細明體"/>
      <w:sz w:val="24"/>
      <w:szCs w:val="24"/>
    </w:rPr>
  </w:style>
  <w:style w:type="character" w:customStyle="1" w:styleId="language">
    <w:name w:val="language"/>
    <w:basedOn w:val="a0"/>
    <w:rsid w:val="002F2590"/>
  </w:style>
  <w:style w:type="paragraph" w:styleId="HTML0">
    <w:name w:val="HTML Preformatted"/>
    <w:basedOn w:val="a"/>
    <w:link w:val="HTML1"/>
    <w:uiPriority w:val="99"/>
    <w:semiHidden/>
    <w:unhideWhenUsed/>
    <w:rsid w:val="002F2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2F2590"/>
    <w:rPr>
      <w:rFonts w:ascii="細明體" w:eastAsia="細明體" w:hAnsi="細明體" w:cs="細明體"/>
      <w:kern w:val="0"/>
    </w:rPr>
  </w:style>
  <w:style w:type="character" w:styleId="a4">
    <w:name w:val="Emphasis"/>
    <w:basedOn w:val="a0"/>
    <w:uiPriority w:val="20"/>
    <w:qFormat/>
    <w:rsid w:val="002F2590"/>
    <w:rPr>
      <w:i/>
      <w:iCs/>
    </w:rPr>
  </w:style>
  <w:style w:type="character" w:customStyle="1" w:styleId="hljs-keyword">
    <w:name w:val="hljs-keyword"/>
    <w:basedOn w:val="a0"/>
    <w:rsid w:val="002F2590"/>
  </w:style>
  <w:style w:type="character" w:customStyle="1" w:styleId="hljs-parameter">
    <w:name w:val="hljs-parameter"/>
    <w:basedOn w:val="a0"/>
    <w:rsid w:val="002F2590"/>
  </w:style>
  <w:style w:type="character" w:customStyle="1" w:styleId="hljs-string">
    <w:name w:val="hljs-string"/>
    <w:basedOn w:val="a0"/>
    <w:rsid w:val="002F2590"/>
  </w:style>
  <w:style w:type="character" w:customStyle="1" w:styleId="hljs-number">
    <w:name w:val="hljs-number"/>
    <w:basedOn w:val="a0"/>
    <w:rsid w:val="009C24DB"/>
  </w:style>
  <w:style w:type="character" w:customStyle="1" w:styleId="hljs-attr">
    <w:name w:val="hljs-attr"/>
    <w:basedOn w:val="a0"/>
    <w:rsid w:val="0070499F"/>
  </w:style>
  <w:style w:type="character" w:customStyle="1" w:styleId="hljs-meta">
    <w:name w:val="hljs-meta"/>
    <w:basedOn w:val="a0"/>
    <w:rsid w:val="006153CF"/>
  </w:style>
  <w:style w:type="character" w:customStyle="1" w:styleId="bash">
    <w:name w:val="bash"/>
    <w:basedOn w:val="a0"/>
    <w:rsid w:val="0061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debug-application-cluster/core-metrics-pipe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 Tsai</dc:creator>
  <cp:keywords/>
  <dc:description/>
  <cp:lastModifiedBy>Perl Tsai</cp:lastModifiedBy>
  <cp:revision>2</cp:revision>
  <dcterms:created xsi:type="dcterms:W3CDTF">2018-10-30T07:03:00Z</dcterms:created>
  <dcterms:modified xsi:type="dcterms:W3CDTF">2018-10-30T07:03:00Z</dcterms:modified>
</cp:coreProperties>
</file>