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2F55" w14:textId="0A75346C" w:rsidR="00C41BB3" w:rsidRPr="007E47AF" w:rsidRDefault="007E47AF">
      <w:r>
        <w:t>Гаджижка делаешь</w:t>
      </w:r>
    </w:p>
    <w:sectPr w:rsidR="00C41BB3" w:rsidRPr="007E4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AF"/>
    <w:rsid w:val="001F6B5F"/>
    <w:rsid w:val="007E47AF"/>
    <w:rsid w:val="00C41BB3"/>
    <w:rsid w:val="00E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9CEA"/>
  <w15:chartTrackingRefBased/>
  <w15:docId w15:val="{ED8C6404-1601-45F3-9A14-E21E6F88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Suslov</dc:creator>
  <cp:keywords/>
  <dc:description/>
  <cp:lastModifiedBy>Ignat Suslov</cp:lastModifiedBy>
  <cp:revision>1</cp:revision>
  <dcterms:created xsi:type="dcterms:W3CDTF">2024-11-10T18:05:00Z</dcterms:created>
  <dcterms:modified xsi:type="dcterms:W3CDTF">2024-11-10T18:06:00Z</dcterms:modified>
</cp:coreProperties>
</file>