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2" w:beforeAutospacing="0" w:after="0" w:afterAutospacing="0" w:line="720" w:lineRule="auto"/>
        <w:ind w:left="0" w:right="0"/>
        <w:jc w:val="center"/>
        <w:textAlignment w:val="auto"/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  <w:t>安徽青阳农村商业银行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2" w:beforeAutospacing="0" w:after="0" w:afterAutospacing="0" w:line="720" w:lineRule="auto"/>
        <w:ind w:left="0" w:right="0"/>
        <w:jc w:val="center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关于支持企业复工复产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汇报材料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3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一、五部委〔2020〕29号文件落实情况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为坚决贯彻落实党中央、国务院关于新型冠状病毒感染肺炎疫情防控工作的决策部署，青阳农商行于2020年1月30日出台了《青阳农商行关于加强新型冠状病毒防控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全力保障金融服务的指导意见》，</w:t>
      </w:r>
      <w:r>
        <w:rPr>
          <w:rFonts w:hint="eastAsia" w:ascii="仿宋_GB2312" w:hAnsi="仿宋_GB2312" w:eastAsia="仿宋_GB2312" w:cs="仿宋_GB2312"/>
          <w:sz w:val="32"/>
          <w:szCs w:val="32"/>
        </w:rPr>
        <w:t>从实际出发帮助遭遇疫情风险事件的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小微、</w:t>
      </w:r>
      <w:r>
        <w:rPr>
          <w:rFonts w:hint="eastAsia" w:ascii="仿宋_GB2312" w:hAnsi="仿宋_GB2312" w:eastAsia="仿宋_GB2312" w:cs="仿宋_GB2312"/>
          <w:sz w:val="32"/>
          <w:szCs w:val="32"/>
        </w:rPr>
        <w:t>民营企业融资纾困、着力提升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小微、</w:t>
      </w:r>
      <w:r>
        <w:rPr>
          <w:rFonts w:hint="eastAsia" w:ascii="仿宋_GB2312" w:hAnsi="仿宋_GB2312" w:eastAsia="仿宋_GB2312" w:cs="仿宋_GB2312"/>
          <w:sz w:val="32"/>
          <w:szCs w:val="32"/>
        </w:rPr>
        <w:t>民营企业信贷服务效率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精准有效开展信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贷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服务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，提供以下差异化服务措施。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一是对经营出现暂时困难小微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、民营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企业采取续贷政策。对于受疫情影响较大的批发零售、住宿餐饮、物流运输、文化旅游等行业以及经营出现暂时困难的小微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、民营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企业不抽贷、不断贷、不压贷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。对</w:t>
      </w:r>
      <w:r>
        <w:rPr>
          <w:rFonts w:hint="eastAsia" w:ascii="仿宋_GB2312" w:hAnsi="仿宋_GB2312" w:eastAsia="仿宋_GB2312" w:cs="仿宋_GB2312"/>
          <w:sz w:val="32"/>
          <w:szCs w:val="32"/>
        </w:rPr>
        <w:t>现金流短缺的小微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、民营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，适当放宽门槛，</w:t>
      </w:r>
      <w:r>
        <w:rPr>
          <w:rFonts w:hint="eastAsia" w:ascii="仿宋_GB2312" w:hAnsi="仿宋_GB2312" w:eastAsia="仿宋_GB2312" w:cs="仿宋_GB2312"/>
          <w:sz w:val="32"/>
          <w:szCs w:val="32"/>
        </w:rPr>
        <w:t>合理采取续贷政策，为客户办理续贷，缓解企业经营压力，帮助企业顺利渡过难关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支持企业战胜疫情灾害影响。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</w:rPr>
        <w:t>是加大融资利率优惠力度。对于防疫物资生产、流通、运输小微企业提出融资需求的，以及受疫情影响较大的批发零售、住宿餐饮、物流运输、文化旅游小微企业，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特别是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1000万元以下的企业贷款，</w:t>
      </w:r>
      <w:r>
        <w:rPr>
          <w:rFonts w:hint="eastAsia" w:ascii="仿宋_GB2312" w:hAnsi="仿宋_GB2312" w:eastAsia="仿宋_GB2312" w:cs="仿宋_GB2312"/>
          <w:sz w:val="32"/>
          <w:szCs w:val="32"/>
        </w:rPr>
        <w:t>给予一定的融资利率优惠政策。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三是</w:t>
      </w:r>
      <w:r>
        <w:rPr>
          <w:rFonts w:hint="eastAsia" w:ascii="仿宋_GB2312" w:hAnsi="仿宋_GB2312" w:eastAsia="仿宋_GB2312" w:cs="仿宋_GB2312"/>
          <w:sz w:val="32"/>
          <w:szCs w:val="32"/>
        </w:rPr>
        <w:t>对于疫情影响正常经营、遇到暂时困难的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有发展前景的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企业，根据实际情况，通过信贷重组、减免逾期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加罚</w:t>
      </w:r>
      <w:r>
        <w:rPr>
          <w:rFonts w:hint="eastAsia" w:ascii="仿宋_GB2312" w:hAnsi="仿宋_GB2312" w:eastAsia="仿宋_GB2312" w:cs="仿宋_GB2312"/>
          <w:sz w:val="32"/>
          <w:szCs w:val="32"/>
        </w:rPr>
        <w:t>息等方式予以全力支持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，帮助企业提升“造血”功能，激发小微、民营企业信心。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四是加强“银税互动”，积极推进“税融通”业务。结合银保监会“百行进万企”活动要求，</w:t>
      </w:r>
      <w:r>
        <w:rPr>
          <w:rFonts w:hint="eastAsia" w:ascii="仿宋_GB2312" w:hAnsi="仿宋_GB2312" w:eastAsia="仿宋_GB2312" w:cs="仿宋_GB2312"/>
          <w:sz w:val="32"/>
          <w:szCs w:val="32"/>
        </w:rPr>
        <w:t>原则上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对</w:t>
      </w:r>
      <w:r>
        <w:rPr>
          <w:rFonts w:hint="eastAsia" w:ascii="仿宋_GB2312" w:hAnsi="仿宋_GB2312" w:eastAsia="仿宋_GB2312" w:cs="仿宋_GB2312"/>
          <w:sz w:val="32"/>
          <w:szCs w:val="32"/>
        </w:rPr>
        <w:t>2018年度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以来</w:t>
      </w:r>
      <w:r>
        <w:rPr>
          <w:rFonts w:hint="eastAsia" w:ascii="仿宋_GB2312" w:hAnsi="仿宋_GB2312" w:eastAsia="仿宋_GB2312" w:cs="仿宋_GB2312"/>
          <w:sz w:val="32"/>
          <w:szCs w:val="32"/>
        </w:rPr>
        <w:t>在税务部门纳税信用评级在B级以上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的小微、民营企业加大授信力度，</w:t>
      </w:r>
      <w:r>
        <w:rPr>
          <w:rFonts w:hint="eastAsia" w:ascii="仿宋_GB2312" w:hAnsi="仿宋_GB2312" w:eastAsia="仿宋_GB2312" w:cs="仿宋_GB2312"/>
          <w:snapToGrid w:val="0"/>
          <w:color w:val="000000"/>
          <w:kern w:val="0"/>
          <w:sz w:val="32"/>
          <w:szCs w:val="32"/>
        </w:rPr>
        <w:t>以“税融通”业务为契机挖掘客户更多金融需求</w:t>
      </w:r>
      <w:r>
        <w:rPr>
          <w:rFonts w:hint="eastAsia" w:ascii="仿宋_GB2312" w:hAnsi="仿宋_GB2312" w:eastAsia="仿宋_GB2312" w:cs="仿宋_GB2312"/>
          <w:snapToGrid w:val="0"/>
          <w:color w:val="000000"/>
          <w:kern w:val="0"/>
          <w:sz w:val="32"/>
          <w:szCs w:val="32"/>
          <w:lang w:eastAsia="zh-CN"/>
        </w:rPr>
        <w:t>，提升“银税互动”质效。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五</w:t>
      </w:r>
      <w:r>
        <w:rPr>
          <w:rFonts w:hint="eastAsia" w:ascii="仿宋_GB2312" w:hAnsi="仿宋_GB2312" w:eastAsia="仿宋_GB2312" w:cs="仿宋_GB2312"/>
          <w:sz w:val="32"/>
          <w:szCs w:val="32"/>
        </w:rPr>
        <w:t>是提高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企业办贷</w:t>
      </w:r>
      <w:r>
        <w:rPr>
          <w:rFonts w:hint="eastAsia" w:ascii="仿宋_GB2312" w:hAnsi="仿宋_GB2312" w:eastAsia="仿宋_GB2312" w:cs="仿宋_GB2312"/>
          <w:sz w:val="32"/>
          <w:szCs w:val="32"/>
        </w:rPr>
        <w:t>效率，针对小微企业，尤其是涉及防疫相关小微企业，设立贷款审批绿色通道，确保以最快速度完成贷款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调查审批</w:t>
      </w:r>
      <w:r>
        <w:rPr>
          <w:rFonts w:hint="eastAsia" w:ascii="仿宋_GB2312" w:hAnsi="仿宋_GB2312" w:eastAsia="仿宋_GB2312" w:cs="仿宋_GB2312"/>
          <w:sz w:val="32"/>
          <w:szCs w:val="32"/>
        </w:rPr>
        <w:t>流程及相关放款手续，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实行“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1+1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”模式，</w:t>
      </w:r>
      <w:r>
        <w:rPr>
          <w:rFonts w:hint="eastAsia" w:ascii="仿宋_GB2312" w:hAnsi="仿宋_GB2312" w:eastAsia="仿宋_GB2312" w:cs="仿宋_GB2312"/>
          <w:sz w:val="32"/>
          <w:szCs w:val="32"/>
        </w:rPr>
        <w:t>全力保障各类防疫物资生产不间断，运输不间断，使用不间断。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六是对参加疫情防控的医护人员、政府及相关人员，疫情期间在我行的住房按揭贷款、信用卡透支发生逾期的，不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能</w:t>
      </w:r>
      <w:r>
        <w:rPr>
          <w:rFonts w:hint="eastAsia" w:ascii="仿宋_GB2312" w:hAnsi="仿宋_GB2312" w:eastAsia="仿宋_GB2312" w:cs="仿宋_GB2312"/>
          <w:sz w:val="32"/>
          <w:szCs w:val="32"/>
        </w:rPr>
        <w:t>视为违约，不进入违约客户名单。对受疫情影响暂时失去收入来源的人群，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可</w:t>
      </w:r>
      <w:r>
        <w:rPr>
          <w:rFonts w:hint="eastAsia" w:ascii="仿宋_GB2312" w:hAnsi="仿宋_GB2312" w:eastAsia="仿宋_GB2312" w:cs="仿宋_GB2312"/>
          <w:sz w:val="32"/>
          <w:szCs w:val="32"/>
        </w:rPr>
        <w:t>适当倾斜信贷政策，灵活调整住房按揭、信用卡等个人信贷还款安排，合理延后还款期限，支持保障社会民生。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鉴于目前疫情防控的需要，我行要求各机构与企业加强线上及电话沟通，了解客户的资金需求，为企业复工提供必要的信贷支持。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3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二、本行信贷工作情况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自疫情以来，我行以视频会议、跑批等方式召开贷审会，两个工作日内完成所有贷款审批发放流程，并且实行利率优惠，主动让利于企业。对受疫情影响较大的批发零售、住宿餐饮、物流运输、文化旅游等行业，以及受疫情影响暂遇困难的企业，贷款到期还款困难的，给予展期或续贷，并适当下调贷款利率，得到客户一致好评。截止到2月19日，我行共新增贷款投放1.22亿元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疫情期间我行共对6户企业2227万元到期贷款办理无还本续贷，为企业节约融资成本近20万元。</w:t>
      </w:r>
      <w:r>
        <w:rPr>
          <w:rFonts w:hint="eastAsia" w:ascii="仿宋_GB2312" w:hAnsi="Arial Black" w:eastAsia="仿宋_GB2312"/>
          <w:sz w:val="32"/>
          <w:szCs w:val="32"/>
          <w:lang w:eastAsia="zh-CN"/>
        </w:rPr>
        <w:t>如：安徽威妮达</w:t>
      </w:r>
      <w:r>
        <w:rPr>
          <w:rFonts w:hint="eastAsia" w:ascii="仿宋_GB2312" w:hAnsi="Arial Black" w:eastAsia="仿宋_GB2312"/>
          <w:sz w:val="32"/>
          <w:szCs w:val="32"/>
        </w:rPr>
        <w:t>服饰有限公司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主要经营服装、服饰、纺织品、皮革制品制造、加工和销售及进出口，经营地址位于青阳县经济开发区，该公司2019年在我行贷款1000万元，用于购买原材料，贷款期限为1年。今年贷款到期恰遇新冠病毒疫情，企业不能正常生产经营，我行考虑疫情特殊情况，一切从客户出发，对该笔到期贷款进行了无还本续贷，为该公司节约融资成本，缩短审批流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疫情期间，截止到2月19日，我行共对3户企业2040万元到期贷款办理了展期。如：青阳县农贸批发市场服务中心位于青阳县蓉城镇青山路，主要经营市场门面摊位租赁，为促进青阳县农副产品流通、繁荣青阳县经济做出卓越贡献，该公司2019年因市场改造建设向我行申请贷款1580万元，期限1年，今年贷款到期因新冠病毒疫情，贷款材料无法收集，我行充分考虑此疫情期间特殊原因，为该公司贷款办理展期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截止到3月31日，我行信贷客户共有269户4.98亿元贷款到期，其中企业客户40户3.04亿元、个人客户229户1.94亿元。针对这些到期贷款，我行将主动走访到期客户，根据客户目前经营情况以及受疫情影响实际情况进行综合考虑，按照我行信贷政策给予适当政策倾斜，特别是辖内小微及民营企业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我行2020年度计划净增贷款4亿元（不含本年拟核销贷款和以资抵债不良贷款1亿元，实际新增投放5亿元）。根据县政府文件精神，辖区内企业正逐步复工复产，我行根据金融办提供的复工复产企业名单，从2月20日起由总行领导班子成员亲自带队下基层走访复工企业，深入了解企业复工情况及复工后的资金需求，为企业解决后顾之忧，为全力打赢这场疫情防控阻击战提供优质、高效的金融服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青阳农商银行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640" w:firstLineChars="200"/>
        <w:jc w:val="righ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2020年2月20日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31149"/>
    <w:rsid w:val="03650C7D"/>
    <w:rsid w:val="04515E7F"/>
    <w:rsid w:val="05A97200"/>
    <w:rsid w:val="06E97334"/>
    <w:rsid w:val="071349B3"/>
    <w:rsid w:val="0D4F61B2"/>
    <w:rsid w:val="133E4A66"/>
    <w:rsid w:val="16B1569A"/>
    <w:rsid w:val="1AD47654"/>
    <w:rsid w:val="1ADC57D5"/>
    <w:rsid w:val="1E323616"/>
    <w:rsid w:val="1FEE01EB"/>
    <w:rsid w:val="24DC66C2"/>
    <w:rsid w:val="298C36C1"/>
    <w:rsid w:val="2A180038"/>
    <w:rsid w:val="2BAE2D4B"/>
    <w:rsid w:val="2C60524B"/>
    <w:rsid w:val="2FE7661B"/>
    <w:rsid w:val="34331149"/>
    <w:rsid w:val="38BE6669"/>
    <w:rsid w:val="393F7EB2"/>
    <w:rsid w:val="3A276F5F"/>
    <w:rsid w:val="3B524C6E"/>
    <w:rsid w:val="3FC30D7A"/>
    <w:rsid w:val="43960F9E"/>
    <w:rsid w:val="476E4ADB"/>
    <w:rsid w:val="4A0D5E9C"/>
    <w:rsid w:val="4B416DB3"/>
    <w:rsid w:val="4C747C70"/>
    <w:rsid w:val="4CCB280A"/>
    <w:rsid w:val="4CD21973"/>
    <w:rsid w:val="4EDF0CCB"/>
    <w:rsid w:val="54D15EA1"/>
    <w:rsid w:val="58D84784"/>
    <w:rsid w:val="60E95E59"/>
    <w:rsid w:val="63A40270"/>
    <w:rsid w:val="646B3E72"/>
    <w:rsid w:val="646C58C9"/>
    <w:rsid w:val="6A19243E"/>
    <w:rsid w:val="772E4F20"/>
    <w:rsid w:val="78B90C11"/>
    <w:rsid w:val="7A872B92"/>
    <w:rsid w:val="7CD52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000000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Typewriter"/>
    <w:basedOn w:val="4"/>
    <w:qFormat/>
    <w:uiPriority w:val="0"/>
    <w:rPr>
      <w:rFonts w:hint="default" w:ascii="Courier New" w:hAnsi="Courier New" w:cs="Courier New"/>
      <w:sz w:val="20"/>
    </w:rPr>
  </w:style>
  <w:style w:type="character" w:styleId="10">
    <w:name w:val="HTML Acronym"/>
    <w:basedOn w:val="4"/>
    <w:qFormat/>
    <w:uiPriority w:val="0"/>
  </w:style>
  <w:style w:type="character" w:styleId="11">
    <w:name w:val="HTML Variable"/>
    <w:basedOn w:val="4"/>
    <w:qFormat/>
    <w:uiPriority w:val="0"/>
  </w:style>
  <w:style w:type="character" w:styleId="12">
    <w:name w:val="Hyperlink"/>
    <w:basedOn w:val="4"/>
    <w:qFormat/>
    <w:uiPriority w:val="0"/>
    <w:rPr>
      <w:color w:val="000000"/>
      <w:u w:val="none"/>
    </w:rPr>
  </w:style>
  <w:style w:type="character" w:styleId="13">
    <w:name w:val="HTML Code"/>
    <w:basedOn w:val="4"/>
    <w:qFormat/>
    <w:uiPriority w:val="0"/>
  </w:style>
  <w:style w:type="character" w:styleId="14">
    <w:name w:val="HTML Cite"/>
    <w:basedOn w:val="4"/>
    <w:qFormat/>
    <w:uiPriority w:val="0"/>
  </w:style>
  <w:style w:type="character" w:styleId="15">
    <w:name w:val="HTML Keyboard"/>
    <w:basedOn w:val="4"/>
    <w:qFormat/>
    <w:uiPriority w:val="0"/>
    <w:rPr>
      <w:rFonts w:hint="default" w:ascii="Courier New" w:hAnsi="Courier New" w:cs="Courier New"/>
      <w:sz w:val="20"/>
    </w:rPr>
  </w:style>
  <w:style w:type="character" w:styleId="16">
    <w:name w:val="HTML Sample"/>
    <w:basedOn w:val="4"/>
    <w:qFormat/>
    <w:uiPriority w:val="0"/>
    <w:rPr>
      <w:rFonts w:hint="default" w:ascii="Courier New" w:hAnsi="Courier New" w:cs="Courier New"/>
    </w:rPr>
  </w:style>
  <w:style w:type="character" w:customStyle="1" w:styleId="17">
    <w:name w:val="icon30-visitor-b"/>
    <w:basedOn w:val="4"/>
    <w:qFormat/>
    <w:uiPriority w:val="0"/>
  </w:style>
  <w:style w:type="character" w:customStyle="1" w:styleId="18">
    <w:name w:val="icon-sina-cancel-b"/>
    <w:basedOn w:val="4"/>
    <w:qFormat/>
    <w:uiPriority w:val="0"/>
  </w:style>
  <w:style w:type="character" w:customStyle="1" w:styleId="19">
    <w:name w:val="icon30-sohu-b"/>
    <w:basedOn w:val="4"/>
    <w:qFormat/>
    <w:uiPriority w:val="0"/>
  </w:style>
  <w:style w:type="character" w:customStyle="1" w:styleId="20">
    <w:name w:val="icon30-sohu-b1"/>
    <w:basedOn w:val="4"/>
    <w:qFormat/>
    <w:uiPriority w:val="0"/>
  </w:style>
  <w:style w:type="character" w:customStyle="1" w:styleId="21">
    <w:name w:val="icon30-sohu-b2"/>
    <w:basedOn w:val="4"/>
    <w:qFormat/>
    <w:uiPriority w:val="0"/>
  </w:style>
  <w:style w:type="character" w:customStyle="1" w:styleId="22">
    <w:name w:val="icon30-sohu-b3"/>
    <w:basedOn w:val="4"/>
    <w:qFormat/>
    <w:uiPriority w:val="0"/>
  </w:style>
  <w:style w:type="character" w:customStyle="1" w:styleId="23">
    <w:name w:val="hover71"/>
    <w:basedOn w:val="4"/>
    <w:qFormat/>
    <w:uiPriority w:val="0"/>
  </w:style>
  <w:style w:type="character" w:customStyle="1" w:styleId="24">
    <w:name w:val="hover72"/>
    <w:basedOn w:val="4"/>
    <w:qFormat/>
    <w:uiPriority w:val="0"/>
  </w:style>
  <w:style w:type="character" w:customStyle="1" w:styleId="25">
    <w:name w:val="icon-sohu-cancel-b"/>
    <w:basedOn w:val="4"/>
    <w:qFormat/>
    <w:uiPriority w:val="0"/>
  </w:style>
  <w:style w:type="character" w:customStyle="1" w:styleId="26">
    <w:name w:val="icon-qq-click-b"/>
    <w:basedOn w:val="4"/>
    <w:qFormat/>
    <w:uiPriority w:val="0"/>
  </w:style>
  <w:style w:type="character" w:customStyle="1" w:styleId="27">
    <w:name w:val="icon-qq-click-b1"/>
    <w:basedOn w:val="4"/>
    <w:qFormat/>
    <w:uiPriority w:val="0"/>
  </w:style>
  <w:style w:type="character" w:customStyle="1" w:styleId="28">
    <w:name w:val="icon-qq-click-b2"/>
    <w:basedOn w:val="4"/>
    <w:qFormat/>
    <w:uiPriority w:val="0"/>
  </w:style>
  <w:style w:type="character" w:customStyle="1" w:styleId="29">
    <w:name w:val="prompt-succeed-w"/>
    <w:basedOn w:val="4"/>
    <w:qFormat/>
    <w:uiPriority w:val="0"/>
  </w:style>
  <w:style w:type="character" w:customStyle="1" w:styleId="30">
    <w:name w:val="btn-fw6"/>
    <w:basedOn w:val="4"/>
    <w:qFormat/>
    <w:uiPriority w:val="0"/>
  </w:style>
  <w:style w:type="character" w:customStyle="1" w:styleId="31">
    <w:name w:val="btn-fw7"/>
    <w:basedOn w:val="4"/>
    <w:qFormat/>
    <w:uiPriority w:val="0"/>
    <w:rPr>
      <w:color w:val="B8B8B8"/>
    </w:rPr>
  </w:style>
  <w:style w:type="character" w:customStyle="1" w:styleId="32">
    <w:name w:val="icon-renren-b"/>
    <w:basedOn w:val="4"/>
    <w:qFormat/>
    <w:uiPriority w:val="0"/>
  </w:style>
  <w:style w:type="character" w:customStyle="1" w:styleId="33">
    <w:name w:val="icon-renren-cancel-b"/>
    <w:basedOn w:val="4"/>
    <w:qFormat/>
    <w:uiPriority w:val="0"/>
  </w:style>
  <w:style w:type="character" w:customStyle="1" w:styleId="34">
    <w:name w:val="btn-load-bf9"/>
    <w:basedOn w:val="4"/>
    <w:qFormat/>
    <w:uiPriority w:val="0"/>
    <w:rPr>
      <w:bdr w:val="single" w:color="CCD4D9" w:sz="12" w:space="0"/>
    </w:rPr>
  </w:style>
  <w:style w:type="character" w:customStyle="1" w:styleId="35">
    <w:name w:val="btn-load-bf10"/>
    <w:basedOn w:val="4"/>
    <w:qFormat/>
    <w:uiPriority w:val="0"/>
    <w:rPr>
      <w:bdr w:val="single" w:color="CCD4D9" w:sz="12" w:space="0"/>
    </w:rPr>
  </w:style>
  <w:style w:type="character" w:customStyle="1" w:styleId="36">
    <w:name w:val="btn-load-bf11"/>
    <w:basedOn w:val="4"/>
    <w:qFormat/>
    <w:uiPriority w:val="0"/>
  </w:style>
  <w:style w:type="character" w:customStyle="1" w:styleId="37">
    <w:name w:val="btn-load-bf12"/>
    <w:basedOn w:val="4"/>
    <w:qFormat/>
    <w:uiPriority w:val="0"/>
  </w:style>
  <w:style w:type="character" w:customStyle="1" w:styleId="38">
    <w:name w:val="icon-sohu-b"/>
    <w:basedOn w:val="4"/>
    <w:qFormat/>
    <w:uiPriority w:val="0"/>
  </w:style>
  <w:style w:type="character" w:customStyle="1" w:styleId="39">
    <w:name w:val="icon-sohu-b1"/>
    <w:basedOn w:val="4"/>
    <w:qFormat/>
    <w:uiPriority w:val="0"/>
  </w:style>
  <w:style w:type="character" w:customStyle="1" w:styleId="40">
    <w:name w:val="icon-sohu-b2"/>
    <w:basedOn w:val="4"/>
    <w:qFormat/>
    <w:uiPriority w:val="0"/>
  </w:style>
  <w:style w:type="character" w:customStyle="1" w:styleId="41">
    <w:name w:val="prompt-empty-w"/>
    <w:basedOn w:val="4"/>
    <w:qFormat/>
    <w:uiPriority w:val="0"/>
    <w:rPr>
      <w:color w:val="EE542A"/>
      <w:shd w:val="clear" w:fill="FEF2E1"/>
    </w:rPr>
  </w:style>
  <w:style w:type="character" w:customStyle="1" w:styleId="42">
    <w:name w:val="icon-renren-click-b"/>
    <w:basedOn w:val="4"/>
    <w:qFormat/>
    <w:uiPriority w:val="0"/>
  </w:style>
  <w:style w:type="character" w:customStyle="1" w:styleId="43">
    <w:name w:val="icon-renren-click-b1"/>
    <w:basedOn w:val="4"/>
    <w:qFormat/>
    <w:uiPriority w:val="0"/>
  </w:style>
  <w:style w:type="character" w:customStyle="1" w:styleId="44">
    <w:name w:val="icon-renren-click-b2"/>
    <w:basedOn w:val="4"/>
    <w:qFormat/>
    <w:uiPriority w:val="0"/>
  </w:style>
  <w:style w:type="character" w:customStyle="1" w:styleId="45">
    <w:name w:val="icon-sina-b"/>
    <w:basedOn w:val="4"/>
    <w:qFormat/>
    <w:uiPriority w:val="0"/>
  </w:style>
  <w:style w:type="character" w:customStyle="1" w:styleId="46">
    <w:name w:val="icon-sina-b1"/>
    <w:basedOn w:val="4"/>
    <w:qFormat/>
    <w:uiPriority w:val="0"/>
  </w:style>
  <w:style w:type="character" w:customStyle="1" w:styleId="47">
    <w:name w:val="icon-sina-b2"/>
    <w:basedOn w:val="4"/>
    <w:qFormat/>
    <w:uiPriority w:val="0"/>
  </w:style>
  <w:style w:type="character" w:customStyle="1" w:styleId="48">
    <w:name w:val="icon-sina-click-b"/>
    <w:basedOn w:val="4"/>
    <w:qFormat/>
    <w:uiPriority w:val="0"/>
  </w:style>
  <w:style w:type="character" w:customStyle="1" w:styleId="49">
    <w:name w:val="icon-sina-click-b1"/>
    <w:basedOn w:val="4"/>
    <w:qFormat/>
    <w:uiPriority w:val="0"/>
  </w:style>
  <w:style w:type="character" w:customStyle="1" w:styleId="50">
    <w:name w:val="icon-sina-click-b2"/>
    <w:basedOn w:val="4"/>
    <w:qFormat/>
    <w:uiPriority w:val="0"/>
  </w:style>
  <w:style w:type="character" w:customStyle="1" w:styleId="51">
    <w:name w:val="icon-sohu-click-b"/>
    <w:basedOn w:val="4"/>
    <w:qFormat/>
    <w:uiPriority w:val="0"/>
  </w:style>
  <w:style w:type="character" w:customStyle="1" w:styleId="52">
    <w:name w:val="icon-sohu-click-b1"/>
    <w:basedOn w:val="4"/>
    <w:qFormat/>
    <w:uiPriority w:val="0"/>
  </w:style>
  <w:style w:type="character" w:customStyle="1" w:styleId="53">
    <w:name w:val="icon-sohu-click-b2"/>
    <w:basedOn w:val="4"/>
    <w:qFormat/>
    <w:uiPriority w:val="0"/>
  </w:style>
  <w:style w:type="character" w:customStyle="1" w:styleId="54">
    <w:name w:val="icon-qq-b"/>
    <w:basedOn w:val="4"/>
    <w:qFormat/>
    <w:uiPriority w:val="0"/>
  </w:style>
  <w:style w:type="character" w:customStyle="1" w:styleId="55">
    <w:name w:val="icon-qq-b1"/>
    <w:basedOn w:val="4"/>
    <w:qFormat/>
    <w:uiPriority w:val="0"/>
  </w:style>
  <w:style w:type="character" w:customStyle="1" w:styleId="56">
    <w:name w:val="icon-qq-b2"/>
    <w:basedOn w:val="4"/>
    <w:qFormat/>
    <w:uiPriority w:val="0"/>
  </w:style>
  <w:style w:type="character" w:customStyle="1" w:styleId="57">
    <w:name w:val="icon-qzone-b"/>
    <w:basedOn w:val="4"/>
    <w:qFormat/>
    <w:uiPriority w:val="0"/>
  </w:style>
  <w:style w:type="character" w:customStyle="1" w:styleId="58">
    <w:name w:val="icon-qzone-b1"/>
    <w:basedOn w:val="4"/>
    <w:qFormat/>
    <w:uiPriority w:val="0"/>
  </w:style>
  <w:style w:type="character" w:customStyle="1" w:styleId="59">
    <w:name w:val="icon-qzone-b2"/>
    <w:basedOn w:val="4"/>
    <w:qFormat/>
    <w:uiPriority w:val="0"/>
  </w:style>
  <w:style w:type="character" w:customStyle="1" w:styleId="60">
    <w:name w:val="icon-qq-cancel-b"/>
    <w:basedOn w:val="4"/>
    <w:qFormat/>
    <w:uiPriority w:val="0"/>
  </w:style>
  <w:style w:type="character" w:customStyle="1" w:styleId="61">
    <w:name w:val="icon-qq-cancel-b1"/>
    <w:basedOn w:val="4"/>
    <w:qFormat/>
    <w:uiPriority w:val="0"/>
  </w:style>
  <w:style w:type="character" w:customStyle="1" w:styleId="62">
    <w:name w:val="icon-qq-cancel-b2"/>
    <w:basedOn w:val="4"/>
    <w:qFormat/>
    <w:uiPriority w:val="0"/>
  </w:style>
  <w:style w:type="character" w:customStyle="1" w:styleId="63">
    <w:name w:val="icon30-renren-b"/>
    <w:basedOn w:val="4"/>
    <w:qFormat/>
    <w:uiPriority w:val="0"/>
  </w:style>
  <w:style w:type="character" w:customStyle="1" w:styleId="64">
    <w:name w:val="icon30-renren-b1"/>
    <w:basedOn w:val="4"/>
    <w:qFormat/>
    <w:uiPriority w:val="0"/>
  </w:style>
  <w:style w:type="character" w:customStyle="1" w:styleId="65">
    <w:name w:val="icon30-renren-b2"/>
    <w:basedOn w:val="4"/>
    <w:qFormat/>
    <w:uiPriority w:val="0"/>
  </w:style>
  <w:style w:type="character" w:customStyle="1" w:styleId="66">
    <w:name w:val="icon30-renren-b3"/>
    <w:basedOn w:val="4"/>
    <w:qFormat/>
    <w:uiPriority w:val="0"/>
  </w:style>
  <w:style w:type="character" w:customStyle="1" w:styleId="67">
    <w:name w:val="wrap-join-b"/>
    <w:basedOn w:val="4"/>
    <w:qFormat/>
    <w:uiPriority w:val="0"/>
    <w:rPr>
      <w:color w:val="333333"/>
    </w:rPr>
  </w:style>
  <w:style w:type="character" w:customStyle="1" w:styleId="68">
    <w:name w:val="icon30-qq-b"/>
    <w:basedOn w:val="4"/>
    <w:qFormat/>
    <w:uiPriority w:val="0"/>
  </w:style>
  <w:style w:type="character" w:customStyle="1" w:styleId="69">
    <w:name w:val="icon30-qq-b1"/>
    <w:basedOn w:val="4"/>
    <w:qFormat/>
    <w:uiPriority w:val="0"/>
  </w:style>
  <w:style w:type="character" w:customStyle="1" w:styleId="70">
    <w:name w:val="icon30-qq-b2"/>
    <w:basedOn w:val="4"/>
    <w:qFormat/>
    <w:uiPriority w:val="0"/>
  </w:style>
  <w:style w:type="character" w:customStyle="1" w:styleId="71">
    <w:name w:val="icon30-qq-b3"/>
    <w:basedOn w:val="4"/>
    <w:qFormat/>
    <w:uiPriority w:val="0"/>
  </w:style>
  <w:style w:type="character" w:customStyle="1" w:styleId="72">
    <w:name w:val="user-floor-gw2"/>
    <w:basedOn w:val="4"/>
    <w:qFormat/>
    <w:uiPriority w:val="0"/>
    <w:rPr>
      <w:sz w:val="22"/>
      <w:szCs w:val="22"/>
    </w:rPr>
  </w:style>
  <w:style w:type="character" w:customStyle="1" w:styleId="73">
    <w:name w:val="title-name-gw2"/>
    <w:basedOn w:val="4"/>
    <w:qFormat/>
    <w:uiPriority w:val="0"/>
  </w:style>
  <w:style w:type="character" w:customStyle="1" w:styleId="74">
    <w:name w:val="title-word-gw"/>
    <w:basedOn w:val="4"/>
    <w:qFormat/>
    <w:uiPriority w:val="0"/>
    <w:rPr>
      <w:sz w:val="18"/>
      <w:szCs w:val="18"/>
    </w:rPr>
  </w:style>
  <w:style w:type="character" w:customStyle="1" w:styleId="75">
    <w:name w:val="title-word-bg"/>
    <w:basedOn w:val="4"/>
    <w:qFormat/>
    <w:uiPriority w:val="0"/>
    <w:rPr>
      <w:color w:val="FFDCD3"/>
    </w:rPr>
  </w:style>
  <w:style w:type="character" w:customStyle="1" w:styleId="76">
    <w:name w:val="title-name-bg"/>
    <w:basedOn w:val="4"/>
    <w:qFormat/>
    <w:uiPriority w:val="0"/>
  </w:style>
  <w:style w:type="character" w:customStyle="1" w:styleId="77">
    <w:name w:val="user-time-gw4"/>
    <w:basedOn w:val="4"/>
    <w:qFormat/>
    <w:uiPriority w:val="0"/>
    <w:rPr>
      <w:vanish/>
    </w:rPr>
  </w:style>
  <w:style w:type="character" w:customStyle="1" w:styleId="78">
    <w:name w:val="user-top-gw2"/>
    <w:basedOn w:val="4"/>
    <w:qFormat/>
    <w:uiPriority w:val="0"/>
    <w:rPr>
      <w:vanish/>
    </w:rPr>
  </w:style>
  <w:style w:type="character" w:customStyle="1" w:styleId="79">
    <w:name w:val="icon30-sina-b8"/>
    <w:basedOn w:val="4"/>
    <w:qFormat/>
    <w:uiPriority w:val="0"/>
  </w:style>
  <w:style w:type="character" w:customStyle="1" w:styleId="80">
    <w:name w:val="icon30-sina-b9"/>
    <w:basedOn w:val="4"/>
    <w:qFormat/>
    <w:uiPriority w:val="0"/>
  </w:style>
  <w:style w:type="character" w:customStyle="1" w:styleId="81">
    <w:name w:val="icon30-sina-b10"/>
    <w:basedOn w:val="4"/>
    <w:qFormat/>
    <w:uiPriority w:val="0"/>
  </w:style>
  <w:style w:type="character" w:customStyle="1" w:styleId="82">
    <w:name w:val="icon30-sina-b11"/>
    <w:basedOn w:val="4"/>
    <w:qFormat/>
    <w:uiPriority w:val="0"/>
  </w:style>
  <w:style w:type="character" w:customStyle="1" w:styleId="83">
    <w:name w:val="c2"/>
    <w:basedOn w:val="4"/>
    <w:qFormat/>
    <w:uiPriority w:val="0"/>
  </w:style>
  <w:style w:type="character" w:customStyle="1" w:styleId="84">
    <w:name w:val="c1"/>
    <w:basedOn w:val="4"/>
    <w:qFormat/>
    <w:uiPriority w:val="0"/>
  </w:style>
  <w:style w:type="character" w:customStyle="1" w:styleId="85">
    <w:name w:val="c11"/>
    <w:basedOn w:val="4"/>
    <w:qFormat/>
    <w:uiPriority w:val="0"/>
  </w:style>
  <w:style w:type="character" w:customStyle="1" w:styleId="86">
    <w:name w:val="c3"/>
    <w:basedOn w:val="4"/>
    <w:qFormat/>
    <w:uiPriority w:val="0"/>
  </w:style>
  <w:style w:type="character" w:customStyle="1" w:styleId="87">
    <w:name w:val="qq_login_logo"/>
    <w:basedOn w:val="4"/>
    <w:qFormat/>
    <w:uiPriority w:val="0"/>
  </w:style>
  <w:style w:type="character" w:customStyle="1" w:styleId="88">
    <w:name w:val="img"/>
    <w:basedOn w:val="4"/>
    <w:qFormat/>
    <w:uiPriority w:val="0"/>
  </w:style>
  <w:style w:type="character" w:customStyle="1" w:styleId="89">
    <w:name w:val="img1"/>
    <w:basedOn w:val="4"/>
    <w:qFormat/>
    <w:uiPriority w:val="0"/>
  </w:style>
  <w:style w:type="character" w:customStyle="1" w:styleId="90">
    <w:name w:val="zmt"/>
    <w:basedOn w:val="4"/>
    <w:qFormat/>
    <w:uiPriority w:val="0"/>
  </w:style>
  <w:style w:type="character" w:customStyle="1" w:styleId="91">
    <w:name w:val="l23"/>
    <w:basedOn w:val="4"/>
    <w:qFormat/>
    <w:uiPriority w:val="0"/>
  </w:style>
  <w:style w:type="character" w:customStyle="1" w:styleId="92">
    <w:name w:val="icon-logo"/>
    <w:basedOn w:val="4"/>
    <w:qFormat/>
    <w:uiPriority w:val="0"/>
  </w:style>
  <w:style w:type="character" w:customStyle="1" w:styleId="93">
    <w:name w:val="icon-logo1"/>
    <w:basedOn w:val="4"/>
    <w:qFormat/>
    <w:uiPriority w:val="0"/>
  </w:style>
  <w:style w:type="character" w:customStyle="1" w:styleId="94">
    <w:name w:val="mobile"/>
    <w:basedOn w:val="4"/>
    <w:qFormat/>
    <w:uiPriority w:val="0"/>
  </w:style>
  <w:style w:type="character" w:customStyle="1" w:styleId="95">
    <w:name w:val="selected"/>
    <w:basedOn w:val="4"/>
    <w:qFormat/>
    <w:uiPriority w:val="0"/>
    <w:rPr>
      <w:color w:val="FFFFFF"/>
      <w:shd w:val="clear" w:fill="2F5895"/>
    </w:rPr>
  </w:style>
  <w:style w:type="character" w:customStyle="1" w:styleId="96">
    <w:name w:val="selected1"/>
    <w:basedOn w:val="4"/>
    <w:qFormat/>
    <w:uiPriority w:val="0"/>
    <w:rPr>
      <w:color w:val="FFFFFF"/>
      <w:shd w:val="clear" w:fill="2F5895"/>
    </w:rPr>
  </w:style>
  <w:style w:type="character" w:customStyle="1" w:styleId="97">
    <w:name w:val="selected2"/>
    <w:basedOn w:val="4"/>
    <w:qFormat/>
    <w:uiPriority w:val="0"/>
    <w:rPr>
      <w:color w:val="FFFFFF"/>
      <w:shd w:val="clear" w:fill="2F5895"/>
    </w:rPr>
  </w:style>
  <w:style w:type="character" w:customStyle="1" w:styleId="98">
    <w:name w:val="selected3"/>
    <w:basedOn w:val="4"/>
    <w:qFormat/>
    <w:uiPriority w:val="0"/>
    <w:rPr>
      <w:color w:val="FFFFFF"/>
      <w:shd w:val="clear" w:fill="2F5895"/>
    </w:rPr>
  </w:style>
  <w:style w:type="character" w:customStyle="1" w:styleId="99">
    <w:name w:val="hover67"/>
    <w:basedOn w:val="4"/>
    <w:qFormat/>
    <w:uiPriority w:val="0"/>
    <w:rPr>
      <w:color w:val="FF4901"/>
      <w:u w:val="single"/>
    </w:rPr>
  </w:style>
  <w:style w:type="character" w:customStyle="1" w:styleId="100">
    <w:name w:val="icon-newfont2"/>
    <w:basedOn w:val="4"/>
    <w:qFormat/>
    <w:uiPriority w:val="0"/>
  </w:style>
  <w:style w:type="character" w:customStyle="1" w:styleId="101">
    <w:name w:val="speak"/>
    <w:basedOn w:val="4"/>
    <w:qFormat/>
    <w:uiPriority w:val="0"/>
  </w:style>
  <w:style w:type="character" w:customStyle="1" w:styleId="102">
    <w:name w:val="blue-line"/>
    <w:basedOn w:val="4"/>
    <w:qFormat/>
    <w:uiPriority w:val="0"/>
    <w:rPr>
      <w:sz w:val="0"/>
      <w:szCs w:val="0"/>
      <w:shd w:val="clear" w:fill="1B427C"/>
    </w:rPr>
  </w:style>
  <w:style w:type="character" w:customStyle="1" w:styleId="103">
    <w:name w:val="btn8"/>
    <w:basedOn w:val="4"/>
    <w:qFormat/>
    <w:uiPriority w:val="0"/>
    <w:rPr>
      <w:bdr w:val="single" w:color="A5A5A5" w:sz="6" w:space="0"/>
    </w:rPr>
  </w:style>
  <w:style w:type="character" w:customStyle="1" w:styleId="104">
    <w:name w:val="no"/>
    <w:basedOn w:val="4"/>
    <w:qFormat/>
    <w:uiPriority w:val="0"/>
    <w:rPr>
      <w:i/>
      <w:sz w:val="21"/>
      <w:szCs w:val="21"/>
    </w:rPr>
  </w:style>
  <w:style w:type="character" w:customStyle="1" w:styleId="105">
    <w:name w:val="num2"/>
    <w:basedOn w:val="4"/>
    <w:qFormat/>
    <w:uiPriority w:val="0"/>
    <w:rPr>
      <w:rFonts w:ascii="Arial" w:hAnsi="Arial" w:cs="Arial"/>
      <w:b/>
      <w:color w:val="FF4901"/>
      <w:sz w:val="24"/>
      <w:szCs w:val="24"/>
    </w:rPr>
  </w:style>
  <w:style w:type="character" w:customStyle="1" w:styleId="106">
    <w:name w:val="num3"/>
    <w:basedOn w:val="4"/>
    <w:qFormat/>
    <w:uiPriority w:val="0"/>
  </w:style>
  <w:style w:type="character" w:customStyle="1" w:styleId="107">
    <w:name w:val="size"/>
    <w:basedOn w:val="4"/>
    <w:qFormat/>
    <w:uiPriority w:val="0"/>
  </w:style>
  <w:style w:type="character" w:customStyle="1" w:styleId="108">
    <w:name w:val="arrow-up"/>
    <w:basedOn w:val="4"/>
    <w:qFormat/>
    <w:uiPriority w:val="0"/>
  </w:style>
  <w:style w:type="character" w:customStyle="1" w:styleId="109">
    <w:name w:val="comment"/>
    <w:basedOn w:val="4"/>
    <w:qFormat/>
    <w:uiPriority w:val="0"/>
  </w:style>
  <w:style w:type="character" w:customStyle="1" w:styleId="110">
    <w:name w:val="icon-point"/>
    <w:basedOn w:val="4"/>
    <w:qFormat/>
    <w:uiPriority w:val="0"/>
  </w:style>
  <w:style w:type="character" w:customStyle="1" w:styleId="111">
    <w:name w:val="icon-load"/>
    <w:basedOn w:val="4"/>
    <w:qFormat/>
    <w:uiPriority w:val="0"/>
  </w:style>
  <w:style w:type="character" w:customStyle="1" w:styleId="112">
    <w:name w:val="l14"/>
    <w:basedOn w:val="4"/>
    <w:qFormat/>
    <w:uiPriority w:val="0"/>
  </w:style>
  <w:style w:type="character" w:customStyle="1" w:styleId="113">
    <w:name w:val="icon-data"/>
    <w:basedOn w:val="4"/>
    <w:qFormat/>
    <w:uiPriority w:val="0"/>
  </w:style>
  <w:style w:type="character" w:customStyle="1" w:styleId="114">
    <w:name w:val="icon-market"/>
    <w:basedOn w:val="4"/>
    <w:qFormat/>
    <w:uiPriority w:val="0"/>
  </w:style>
  <w:style w:type="character" w:customStyle="1" w:styleId="115">
    <w:name w:val="info"/>
    <w:basedOn w:val="4"/>
    <w:qFormat/>
    <w:uiPriority w:val="0"/>
    <w:rPr>
      <w:color w:val="999999"/>
      <w:sz w:val="18"/>
      <w:szCs w:val="18"/>
    </w:rPr>
  </w:style>
  <w:style w:type="character" w:customStyle="1" w:styleId="116">
    <w:name w:val="bsharetex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2020-01-30T05:38:00Z</dcterms:created>
  <dc:creator>涛声依旧</dc:creator>
  <cp:lastModifiedBy>A江涛</cp:lastModifiedBy>
  <cp:lastPrinted>2020-02-20T03:03:00Z</cp:lastPrinted>
  <dcterms:modified xsi:type="dcterms:W3CDTF">2020-02-20T03:41:46Z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