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FE9" w:rsidRPr="00D602AA" w:rsidRDefault="00437FE9" w:rsidP="00D602AA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602AA">
        <w:rPr>
          <w:rFonts w:ascii="Times New Roman" w:hAnsi="Times New Roman" w:cs="Times New Roman"/>
          <w:color w:val="auto"/>
          <w:sz w:val="28"/>
          <w:szCs w:val="28"/>
        </w:rPr>
        <w:t>ПРОЕКТ ПОВЕСТКИ ДНЯ</w:t>
      </w:r>
    </w:p>
    <w:p w:rsidR="00250F55" w:rsidRPr="00C6573D" w:rsidRDefault="00AE6D25" w:rsidP="00250F55">
      <w:pPr>
        <w:pStyle w:val="210"/>
        <w:shd w:val="clear" w:color="auto" w:fill="auto"/>
        <w:tabs>
          <w:tab w:val="left" w:pos="7350"/>
        </w:tabs>
        <w:spacing w:after="0" w:line="276" w:lineRule="auto"/>
        <w:contextualSpacing/>
        <w:jc w:val="center"/>
        <w:rPr>
          <w:sz w:val="24"/>
          <w:szCs w:val="24"/>
        </w:rPr>
      </w:pPr>
      <w:r w:rsidRPr="00C6573D">
        <w:rPr>
          <w:sz w:val="24"/>
          <w:szCs w:val="24"/>
        </w:rPr>
        <w:t xml:space="preserve">правления </w:t>
      </w:r>
      <w:r w:rsidR="00CA2ACF" w:rsidRPr="00C6573D">
        <w:rPr>
          <w:sz w:val="24"/>
          <w:szCs w:val="24"/>
        </w:rPr>
        <w:t>Ассоциации собственников земельных участков «</w:t>
      </w:r>
      <w:proofErr w:type="spellStart"/>
      <w:r w:rsidR="00CA2ACF" w:rsidRPr="00C6573D">
        <w:rPr>
          <w:sz w:val="24"/>
          <w:szCs w:val="24"/>
        </w:rPr>
        <w:t>Альпино</w:t>
      </w:r>
      <w:proofErr w:type="spellEnd"/>
      <w:r w:rsidR="00CA2ACF" w:rsidRPr="00C6573D">
        <w:rPr>
          <w:sz w:val="24"/>
          <w:szCs w:val="24"/>
        </w:rPr>
        <w:t>»</w:t>
      </w:r>
    </w:p>
    <w:p w:rsidR="001621B5" w:rsidRPr="005C3A27" w:rsidRDefault="001621B5" w:rsidP="00250F55">
      <w:pPr>
        <w:pStyle w:val="210"/>
        <w:shd w:val="clear" w:color="auto" w:fill="auto"/>
        <w:tabs>
          <w:tab w:val="left" w:pos="7350"/>
        </w:tabs>
        <w:spacing w:after="0" w:line="276" w:lineRule="auto"/>
        <w:contextualSpacing/>
        <w:jc w:val="center"/>
        <w:rPr>
          <w:sz w:val="24"/>
          <w:szCs w:val="24"/>
        </w:rPr>
      </w:pPr>
      <w:r w:rsidRPr="005C3A27">
        <w:rPr>
          <w:sz w:val="24"/>
          <w:szCs w:val="24"/>
        </w:rPr>
        <w:t xml:space="preserve">на </w:t>
      </w:r>
      <w:r w:rsidR="003676B4" w:rsidRPr="005C3A27">
        <w:rPr>
          <w:sz w:val="24"/>
          <w:szCs w:val="24"/>
        </w:rPr>
        <w:t>2</w:t>
      </w:r>
      <w:r w:rsidR="00D92FEA" w:rsidRPr="005C3A27">
        <w:rPr>
          <w:sz w:val="24"/>
          <w:szCs w:val="24"/>
        </w:rPr>
        <w:t>6</w:t>
      </w:r>
      <w:r w:rsidRPr="005C3A27">
        <w:rPr>
          <w:sz w:val="24"/>
          <w:szCs w:val="24"/>
        </w:rPr>
        <w:t xml:space="preserve"> </w:t>
      </w:r>
      <w:r w:rsidR="00D92FEA" w:rsidRPr="005C3A27">
        <w:rPr>
          <w:sz w:val="24"/>
          <w:szCs w:val="24"/>
        </w:rPr>
        <w:t>апреля</w:t>
      </w:r>
      <w:r w:rsidR="007151C3" w:rsidRPr="005C3A27">
        <w:rPr>
          <w:sz w:val="24"/>
          <w:szCs w:val="24"/>
        </w:rPr>
        <w:t xml:space="preserve"> </w:t>
      </w:r>
      <w:r w:rsidRPr="005C3A27">
        <w:rPr>
          <w:sz w:val="24"/>
          <w:szCs w:val="24"/>
        </w:rPr>
        <w:t>202</w:t>
      </w:r>
      <w:r w:rsidR="003676B4" w:rsidRPr="005C3A27">
        <w:rPr>
          <w:sz w:val="24"/>
          <w:szCs w:val="24"/>
        </w:rPr>
        <w:t>5</w:t>
      </w:r>
      <w:r w:rsidRPr="005C3A27">
        <w:rPr>
          <w:sz w:val="24"/>
          <w:szCs w:val="24"/>
        </w:rPr>
        <w:t xml:space="preserve"> г.</w:t>
      </w:r>
    </w:p>
    <w:p w:rsidR="00746AE2" w:rsidRPr="00F021BC" w:rsidRDefault="00746AE2" w:rsidP="00250F55">
      <w:pPr>
        <w:pStyle w:val="210"/>
        <w:shd w:val="clear" w:color="auto" w:fill="auto"/>
        <w:tabs>
          <w:tab w:val="left" w:pos="7350"/>
        </w:tabs>
        <w:spacing w:after="0" w:line="276" w:lineRule="auto"/>
        <w:contextualSpacing/>
        <w:jc w:val="center"/>
        <w:rPr>
          <w:rStyle w:val="22"/>
          <w:b/>
          <w:bCs/>
          <w:sz w:val="20"/>
          <w:szCs w:val="20"/>
          <w:u w:val="none"/>
        </w:rPr>
      </w:pPr>
    </w:p>
    <w:p w:rsidR="00F021BC" w:rsidRPr="005C3A27" w:rsidRDefault="00F021BC" w:rsidP="00F021BC">
      <w:pPr>
        <w:pStyle w:val="210"/>
        <w:shd w:val="clear" w:color="auto" w:fill="auto"/>
        <w:tabs>
          <w:tab w:val="center" w:pos="4677"/>
          <w:tab w:val="left" w:pos="6030"/>
          <w:tab w:val="left" w:pos="7350"/>
        </w:tabs>
        <w:spacing w:after="0" w:line="276" w:lineRule="auto"/>
        <w:contextualSpacing/>
        <w:rPr>
          <w:rStyle w:val="22"/>
          <w:b/>
          <w:bCs/>
          <w:sz w:val="24"/>
          <w:szCs w:val="24"/>
        </w:rPr>
      </w:pPr>
      <w:r w:rsidRPr="00F021BC">
        <w:rPr>
          <w:rStyle w:val="22"/>
          <w:b/>
          <w:bCs/>
          <w:sz w:val="20"/>
          <w:szCs w:val="20"/>
          <w:u w:val="none"/>
        </w:rPr>
        <w:tab/>
      </w:r>
      <w:r w:rsidRPr="005C3A27">
        <w:rPr>
          <w:rStyle w:val="22"/>
          <w:b/>
          <w:bCs/>
          <w:sz w:val="24"/>
          <w:szCs w:val="24"/>
          <w:u w:val="none"/>
        </w:rPr>
        <w:t>Вопросы прошлых повесток Правления</w:t>
      </w:r>
    </w:p>
    <w:p w:rsidR="00F021BC" w:rsidRPr="00F021BC" w:rsidRDefault="00F021BC" w:rsidP="00F021BC">
      <w:pPr>
        <w:pStyle w:val="210"/>
        <w:shd w:val="clear" w:color="auto" w:fill="auto"/>
        <w:tabs>
          <w:tab w:val="center" w:pos="4677"/>
          <w:tab w:val="left" w:pos="6030"/>
          <w:tab w:val="left" w:pos="7350"/>
        </w:tabs>
        <w:spacing w:after="0" w:line="276" w:lineRule="auto"/>
        <w:contextualSpacing/>
        <w:rPr>
          <w:rStyle w:val="22"/>
          <w:b/>
          <w:bCs/>
          <w:sz w:val="20"/>
          <w:szCs w:val="20"/>
        </w:rPr>
      </w:pPr>
    </w:p>
    <w:p w:rsidR="00D92FEA" w:rsidRPr="00D92FEA" w:rsidRDefault="002428DD" w:rsidP="00624DFB">
      <w:pPr>
        <w:pStyle w:val="210"/>
        <w:numPr>
          <w:ilvl w:val="0"/>
          <w:numId w:val="14"/>
        </w:numPr>
        <w:spacing w:after="0" w:line="360" w:lineRule="auto"/>
        <w:jc w:val="both"/>
        <w:rPr>
          <w:sz w:val="20"/>
          <w:szCs w:val="20"/>
        </w:rPr>
      </w:pPr>
      <w:r w:rsidRPr="00D92FEA">
        <w:rPr>
          <w:sz w:val="20"/>
          <w:szCs w:val="20"/>
        </w:rPr>
        <w:t xml:space="preserve">Замена лампочек в </w:t>
      </w:r>
      <w:r w:rsidR="00624DFB" w:rsidRPr="00D92FEA">
        <w:rPr>
          <w:sz w:val="20"/>
          <w:szCs w:val="20"/>
        </w:rPr>
        <w:t>фонарях уличного</w:t>
      </w:r>
      <w:r w:rsidRPr="00D92FEA">
        <w:rPr>
          <w:sz w:val="20"/>
          <w:szCs w:val="20"/>
        </w:rPr>
        <w:t xml:space="preserve"> освещения на более яркие. </w:t>
      </w:r>
    </w:p>
    <w:p w:rsidR="00D92FEA" w:rsidRPr="00D92FEA" w:rsidRDefault="00D92FEA" w:rsidP="00624DFB">
      <w:pPr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D92FEA">
        <w:rPr>
          <w:rFonts w:ascii="Times New Roman" w:hAnsi="Times New Roman" w:cs="Times New Roman"/>
          <w:b/>
          <w:bCs/>
          <w:sz w:val="20"/>
          <w:szCs w:val="20"/>
        </w:rPr>
        <w:t>Разработка “</w:t>
      </w:r>
      <w:proofErr w:type="spellStart"/>
      <w:r w:rsidRPr="00D92FEA">
        <w:rPr>
          <w:rFonts w:ascii="Times New Roman" w:hAnsi="Times New Roman" w:cs="Times New Roman"/>
          <w:b/>
          <w:bCs/>
          <w:sz w:val="20"/>
          <w:szCs w:val="20"/>
        </w:rPr>
        <w:t>БрендБука</w:t>
      </w:r>
      <w:proofErr w:type="spellEnd"/>
      <w:r w:rsidRPr="00D92FEA">
        <w:rPr>
          <w:rFonts w:ascii="Times New Roman" w:hAnsi="Times New Roman" w:cs="Times New Roman"/>
          <w:b/>
          <w:bCs/>
          <w:sz w:val="20"/>
          <w:szCs w:val="20"/>
        </w:rPr>
        <w:t>” поселка.</w:t>
      </w:r>
    </w:p>
    <w:p w:rsidR="00D92FEA" w:rsidRPr="00D92FEA" w:rsidRDefault="00D92FEA" w:rsidP="00624DFB">
      <w:pPr>
        <w:pStyle w:val="210"/>
        <w:numPr>
          <w:ilvl w:val="0"/>
          <w:numId w:val="14"/>
        </w:numPr>
        <w:spacing w:after="0" w:line="360" w:lineRule="auto"/>
        <w:jc w:val="both"/>
        <w:rPr>
          <w:bCs w:val="0"/>
          <w:sz w:val="20"/>
          <w:szCs w:val="20"/>
        </w:rPr>
      </w:pPr>
      <w:r w:rsidRPr="00D92FEA">
        <w:rPr>
          <w:sz w:val="20"/>
          <w:szCs w:val="20"/>
        </w:rPr>
        <w:t xml:space="preserve">Провести переговоры с руководителем усадьбе </w:t>
      </w:r>
      <w:r w:rsidR="00624DFB">
        <w:rPr>
          <w:sz w:val="20"/>
          <w:szCs w:val="20"/>
        </w:rPr>
        <w:t>«</w:t>
      </w:r>
      <w:r w:rsidRPr="00D92FEA">
        <w:rPr>
          <w:sz w:val="20"/>
          <w:szCs w:val="20"/>
        </w:rPr>
        <w:t>Неясыть</w:t>
      </w:r>
      <w:r w:rsidR="00624DFB">
        <w:rPr>
          <w:sz w:val="20"/>
          <w:szCs w:val="20"/>
        </w:rPr>
        <w:t>»</w:t>
      </w:r>
      <w:r w:rsidRPr="00D92FEA">
        <w:rPr>
          <w:sz w:val="20"/>
          <w:szCs w:val="20"/>
        </w:rPr>
        <w:t>, о привлечени</w:t>
      </w:r>
      <w:r w:rsidR="00624DFB">
        <w:rPr>
          <w:sz w:val="20"/>
          <w:szCs w:val="20"/>
        </w:rPr>
        <w:t>и</w:t>
      </w:r>
      <w:r w:rsidRPr="00D92FEA">
        <w:rPr>
          <w:sz w:val="20"/>
          <w:szCs w:val="20"/>
        </w:rPr>
        <w:t xml:space="preserve"> его к финансовому участию </w:t>
      </w:r>
      <w:r w:rsidR="00624DFB">
        <w:rPr>
          <w:sz w:val="20"/>
          <w:szCs w:val="20"/>
        </w:rPr>
        <w:t>в уборке дороги</w:t>
      </w:r>
      <w:r w:rsidRPr="00D92FEA">
        <w:rPr>
          <w:sz w:val="20"/>
          <w:szCs w:val="20"/>
        </w:rPr>
        <w:t>.</w:t>
      </w:r>
    </w:p>
    <w:p w:rsidR="00D92FEA" w:rsidRPr="00D92FEA" w:rsidRDefault="00D92FEA" w:rsidP="00624DFB">
      <w:pPr>
        <w:pStyle w:val="a6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D92FEA">
        <w:rPr>
          <w:rFonts w:ascii="Times New Roman" w:hAnsi="Times New Roman" w:cs="Times New Roman"/>
          <w:b/>
          <w:bCs/>
          <w:sz w:val="20"/>
          <w:szCs w:val="20"/>
        </w:rPr>
        <w:t>Решение о принятии проекта положения об уборке в посёлке. Проект предложен Карелиной Л.М.</w:t>
      </w:r>
    </w:p>
    <w:p w:rsidR="00D92FEA" w:rsidRPr="00D92FEA" w:rsidRDefault="00D92FEA" w:rsidP="00624DFB">
      <w:pPr>
        <w:pStyle w:val="210"/>
        <w:numPr>
          <w:ilvl w:val="0"/>
          <w:numId w:val="14"/>
        </w:numPr>
        <w:spacing w:after="0" w:line="360" w:lineRule="auto"/>
        <w:jc w:val="both"/>
        <w:rPr>
          <w:bCs w:val="0"/>
          <w:sz w:val="20"/>
          <w:szCs w:val="20"/>
        </w:rPr>
      </w:pPr>
      <w:r w:rsidRPr="0083116B">
        <w:rPr>
          <w:sz w:val="20"/>
          <w:szCs w:val="20"/>
        </w:rPr>
        <w:t>Доклад Дмитроченко М.Д. по вопросам</w:t>
      </w:r>
    </w:p>
    <w:p w:rsidR="00D92FEA" w:rsidRPr="0083116B" w:rsidRDefault="00D92FEA" w:rsidP="00624DFB">
      <w:pPr>
        <w:pStyle w:val="210"/>
        <w:spacing w:after="0" w:line="360" w:lineRule="auto"/>
        <w:ind w:left="720"/>
        <w:jc w:val="both"/>
        <w:rPr>
          <w:b w:val="0"/>
          <w:i/>
          <w:sz w:val="20"/>
          <w:szCs w:val="20"/>
        </w:rPr>
      </w:pPr>
      <w:r w:rsidRPr="0083116B">
        <w:rPr>
          <w:b w:val="0"/>
          <w:i/>
          <w:sz w:val="20"/>
          <w:szCs w:val="20"/>
        </w:rPr>
        <w:t>-  О взаимодействии АСЗУ и Загородной перспективы по вопросу водопровода</w:t>
      </w:r>
      <w:r>
        <w:rPr>
          <w:b w:val="0"/>
          <w:i/>
          <w:sz w:val="20"/>
          <w:szCs w:val="20"/>
        </w:rPr>
        <w:t>.</w:t>
      </w:r>
    </w:p>
    <w:p w:rsidR="00D92FEA" w:rsidRPr="0083116B" w:rsidRDefault="00D92FEA" w:rsidP="00624DFB">
      <w:pPr>
        <w:pStyle w:val="210"/>
        <w:spacing w:after="0" w:line="360" w:lineRule="auto"/>
        <w:ind w:left="720"/>
        <w:jc w:val="both"/>
        <w:rPr>
          <w:b w:val="0"/>
          <w:i/>
          <w:sz w:val="20"/>
          <w:szCs w:val="20"/>
        </w:rPr>
      </w:pPr>
      <w:r w:rsidRPr="0083116B">
        <w:rPr>
          <w:b w:val="0"/>
          <w:i/>
          <w:sz w:val="20"/>
          <w:szCs w:val="20"/>
        </w:rPr>
        <w:t>-  О Финансовом состоянии ООО ВЛ23, доля в к</w:t>
      </w:r>
      <w:r>
        <w:rPr>
          <w:b w:val="0"/>
          <w:i/>
          <w:sz w:val="20"/>
          <w:szCs w:val="20"/>
        </w:rPr>
        <w:t>отором</w:t>
      </w:r>
      <w:r w:rsidRPr="0083116B">
        <w:rPr>
          <w:b w:val="0"/>
          <w:i/>
          <w:sz w:val="20"/>
          <w:szCs w:val="20"/>
        </w:rPr>
        <w:t xml:space="preserve"> принадлежит АСЗУ </w:t>
      </w:r>
    </w:p>
    <w:p w:rsidR="00D92FEA" w:rsidRPr="00624DFB" w:rsidRDefault="00D92FEA" w:rsidP="00624DFB">
      <w:pPr>
        <w:pStyle w:val="210"/>
        <w:spacing w:after="0" w:line="360" w:lineRule="auto"/>
        <w:ind w:left="720"/>
        <w:jc w:val="both"/>
        <w:rPr>
          <w:b w:val="0"/>
          <w:i/>
          <w:sz w:val="20"/>
          <w:szCs w:val="20"/>
        </w:rPr>
      </w:pPr>
      <w:r w:rsidRPr="0083116B">
        <w:rPr>
          <w:b w:val="0"/>
          <w:i/>
          <w:sz w:val="20"/>
          <w:szCs w:val="20"/>
        </w:rPr>
        <w:t>- О переговорах по продаже водопровода и долей в совместной деятельности по эксплуатации водопровода.</w:t>
      </w:r>
    </w:p>
    <w:p w:rsidR="00D92FEA" w:rsidRPr="00487A3A" w:rsidRDefault="00D92FEA" w:rsidP="00624DFB">
      <w:pPr>
        <w:pStyle w:val="210"/>
        <w:numPr>
          <w:ilvl w:val="0"/>
          <w:numId w:val="14"/>
        </w:numPr>
        <w:spacing w:after="0" w:line="360" w:lineRule="auto"/>
        <w:jc w:val="both"/>
        <w:rPr>
          <w:bCs w:val="0"/>
          <w:sz w:val="20"/>
          <w:szCs w:val="20"/>
        </w:rPr>
      </w:pPr>
      <w:r>
        <w:rPr>
          <w:sz w:val="20"/>
          <w:szCs w:val="20"/>
        </w:rPr>
        <w:t xml:space="preserve">Принятие решения </w:t>
      </w:r>
      <w:r w:rsidR="00624DFB">
        <w:rPr>
          <w:sz w:val="20"/>
          <w:szCs w:val="20"/>
        </w:rPr>
        <w:t>о</w:t>
      </w:r>
      <w:r>
        <w:rPr>
          <w:sz w:val="20"/>
          <w:szCs w:val="20"/>
        </w:rPr>
        <w:t xml:space="preserve"> способе</w:t>
      </w:r>
      <w:r w:rsidRPr="0083116B">
        <w:rPr>
          <w:sz w:val="20"/>
          <w:szCs w:val="20"/>
        </w:rPr>
        <w:t xml:space="preserve"> </w:t>
      </w:r>
      <w:r>
        <w:rPr>
          <w:sz w:val="20"/>
          <w:szCs w:val="20"/>
        </w:rPr>
        <w:t>проживания</w:t>
      </w:r>
      <w:r w:rsidRPr="0083116B">
        <w:rPr>
          <w:sz w:val="20"/>
          <w:szCs w:val="20"/>
        </w:rPr>
        <w:t xml:space="preserve"> разнорабочих на территории поселка, с учетом соблюдения всех законов,</w:t>
      </w:r>
      <w:r>
        <w:rPr>
          <w:sz w:val="20"/>
          <w:szCs w:val="20"/>
        </w:rPr>
        <w:t xml:space="preserve"> и без негативных последств</w:t>
      </w:r>
      <w:r w:rsidRPr="0083116B">
        <w:rPr>
          <w:sz w:val="20"/>
          <w:szCs w:val="20"/>
        </w:rPr>
        <w:t>и</w:t>
      </w:r>
      <w:r>
        <w:rPr>
          <w:sz w:val="20"/>
          <w:szCs w:val="20"/>
        </w:rPr>
        <w:t>й</w:t>
      </w:r>
      <w:r w:rsidRPr="0083116B">
        <w:rPr>
          <w:sz w:val="20"/>
          <w:szCs w:val="20"/>
        </w:rPr>
        <w:t xml:space="preserve"> для ассоциации.</w:t>
      </w:r>
    </w:p>
    <w:p w:rsidR="00487A3A" w:rsidRPr="00D92FEA" w:rsidRDefault="00487A3A" w:rsidP="00624DFB">
      <w:pPr>
        <w:pStyle w:val="210"/>
        <w:numPr>
          <w:ilvl w:val="0"/>
          <w:numId w:val="14"/>
        </w:numPr>
        <w:spacing w:after="0" w:line="360" w:lineRule="auto"/>
        <w:jc w:val="both"/>
        <w:rPr>
          <w:bCs w:val="0"/>
          <w:sz w:val="20"/>
          <w:szCs w:val="20"/>
        </w:rPr>
      </w:pPr>
      <w:r>
        <w:rPr>
          <w:sz w:val="20"/>
          <w:szCs w:val="20"/>
        </w:rPr>
        <w:t>Задолженность Мельниковой Я.В. по Целевому взносу – 16.</w:t>
      </w:r>
    </w:p>
    <w:p w:rsidR="00D92FEA" w:rsidRPr="00624DFB" w:rsidRDefault="00D92FEA" w:rsidP="00624DFB">
      <w:pPr>
        <w:pStyle w:val="210"/>
        <w:numPr>
          <w:ilvl w:val="0"/>
          <w:numId w:val="14"/>
        </w:numPr>
        <w:spacing w:after="0" w:line="360" w:lineRule="auto"/>
        <w:jc w:val="both"/>
        <w:rPr>
          <w:bCs w:val="0"/>
          <w:sz w:val="20"/>
          <w:szCs w:val="20"/>
        </w:rPr>
      </w:pPr>
      <w:r w:rsidRPr="00624DFB">
        <w:rPr>
          <w:bCs w:val="0"/>
          <w:sz w:val="20"/>
          <w:szCs w:val="20"/>
        </w:rPr>
        <w:t>Проект изменений в Устав</w:t>
      </w:r>
      <w:r w:rsidR="00624DFB">
        <w:rPr>
          <w:bCs w:val="0"/>
          <w:sz w:val="20"/>
          <w:szCs w:val="20"/>
        </w:rPr>
        <w:t>.</w:t>
      </w:r>
    </w:p>
    <w:p w:rsidR="00D92FEA" w:rsidRDefault="00D92FEA" w:rsidP="00624DFB">
      <w:pPr>
        <w:pStyle w:val="210"/>
        <w:numPr>
          <w:ilvl w:val="0"/>
          <w:numId w:val="14"/>
        </w:numPr>
        <w:spacing w:after="0" w:line="360" w:lineRule="auto"/>
        <w:jc w:val="both"/>
        <w:rPr>
          <w:bCs w:val="0"/>
          <w:sz w:val="20"/>
          <w:szCs w:val="20"/>
        </w:rPr>
      </w:pPr>
      <w:r>
        <w:rPr>
          <w:bCs w:val="0"/>
          <w:sz w:val="20"/>
          <w:szCs w:val="20"/>
        </w:rPr>
        <w:t>Учет электроэнергии по двум тарифам</w:t>
      </w:r>
      <w:r w:rsidR="00624DFB">
        <w:rPr>
          <w:bCs w:val="0"/>
          <w:sz w:val="20"/>
          <w:szCs w:val="20"/>
        </w:rPr>
        <w:t>.</w:t>
      </w:r>
    </w:p>
    <w:p w:rsidR="00D92FEA" w:rsidRPr="00D92FEA" w:rsidRDefault="00D92FEA" w:rsidP="00624DFB">
      <w:pPr>
        <w:pStyle w:val="210"/>
        <w:numPr>
          <w:ilvl w:val="0"/>
          <w:numId w:val="14"/>
        </w:numPr>
        <w:spacing w:after="0" w:line="360" w:lineRule="auto"/>
        <w:jc w:val="both"/>
        <w:rPr>
          <w:bCs w:val="0"/>
          <w:sz w:val="20"/>
          <w:szCs w:val="20"/>
        </w:rPr>
      </w:pPr>
      <w:r>
        <w:rPr>
          <w:sz w:val="20"/>
          <w:szCs w:val="20"/>
        </w:rPr>
        <w:t xml:space="preserve">Повреждения </w:t>
      </w:r>
      <w:r w:rsidR="00487A3A">
        <w:rPr>
          <w:sz w:val="20"/>
          <w:szCs w:val="20"/>
        </w:rPr>
        <w:t xml:space="preserve">внешнего </w:t>
      </w:r>
      <w:r>
        <w:rPr>
          <w:sz w:val="20"/>
          <w:szCs w:val="20"/>
        </w:rPr>
        <w:t>забора упавшими деревьями</w:t>
      </w:r>
      <w:r w:rsidR="00624DFB">
        <w:rPr>
          <w:sz w:val="20"/>
          <w:szCs w:val="20"/>
        </w:rPr>
        <w:t>.</w:t>
      </w:r>
    </w:p>
    <w:p w:rsidR="00D92FEA" w:rsidRDefault="00D92FEA" w:rsidP="00487A3A">
      <w:pPr>
        <w:pStyle w:val="210"/>
        <w:spacing w:after="0" w:line="360" w:lineRule="auto"/>
        <w:rPr>
          <w:bCs w:val="0"/>
          <w:sz w:val="20"/>
          <w:szCs w:val="20"/>
        </w:rPr>
      </w:pPr>
    </w:p>
    <w:p w:rsidR="00D92FEA" w:rsidRPr="005C3A27" w:rsidRDefault="00D92FEA" w:rsidP="00624DFB">
      <w:pPr>
        <w:pStyle w:val="210"/>
        <w:spacing w:after="0" w:line="360" w:lineRule="auto"/>
        <w:jc w:val="center"/>
        <w:rPr>
          <w:bCs w:val="0"/>
          <w:sz w:val="24"/>
          <w:szCs w:val="24"/>
        </w:rPr>
      </w:pPr>
      <w:r w:rsidRPr="005C3A27">
        <w:rPr>
          <w:bCs w:val="0"/>
          <w:sz w:val="24"/>
          <w:szCs w:val="24"/>
        </w:rPr>
        <w:t>Вопросы после Общего собрания</w:t>
      </w:r>
    </w:p>
    <w:p w:rsidR="00D92FEA" w:rsidRPr="00D92FEA" w:rsidRDefault="00D92FEA" w:rsidP="00624DFB">
      <w:pPr>
        <w:pStyle w:val="210"/>
        <w:spacing w:after="0" w:line="360" w:lineRule="auto"/>
        <w:jc w:val="both"/>
        <w:rPr>
          <w:bCs w:val="0"/>
          <w:sz w:val="20"/>
          <w:szCs w:val="20"/>
        </w:rPr>
      </w:pPr>
    </w:p>
    <w:p w:rsidR="00D92FEA" w:rsidRDefault="00D92FEA" w:rsidP="00624DFB">
      <w:pPr>
        <w:pStyle w:val="210"/>
        <w:numPr>
          <w:ilvl w:val="0"/>
          <w:numId w:val="14"/>
        </w:numPr>
        <w:spacing w:after="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Анализ </w:t>
      </w:r>
      <w:r w:rsidR="00487A3A">
        <w:rPr>
          <w:sz w:val="20"/>
          <w:szCs w:val="20"/>
        </w:rPr>
        <w:t xml:space="preserve">результатов </w:t>
      </w:r>
      <w:r>
        <w:rPr>
          <w:sz w:val="20"/>
          <w:szCs w:val="20"/>
        </w:rPr>
        <w:t xml:space="preserve">опроса </w:t>
      </w:r>
      <w:r w:rsidR="00487A3A">
        <w:rPr>
          <w:sz w:val="20"/>
          <w:szCs w:val="20"/>
        </w:rPr>
        <w:t xml:space="preserve">о </w:t>
      </w:r>
      <w:r>
        <w:rPr>
          <w:sz w:val="20"/>
          <w:szCs w:val="20"/>
        </w:rPr>
        <w:t>приоритета</w:t>
      </w:r>
      <w:r w:rsidR="00487A3A">
        <w:rPr>
          <w:sz w:val="20"/>
          <w:szCs w:val="20"/>
        </w:rPr>
        <w:t>х</w:t>
      </w:r>
      <w:r>
        <w:rPr>
          <w:sz w:val="20"/>
          <w:szCs w:val="20"/>
        </w:rPr>
        <w:t xml:space="preserve"> плана развития поселка</w:t>
      </w:r>
      <w:r w:rsidR="00487A3A">
        <w:rPr>
          <w:sz w:val="20"/>
          <w:szCs w:val="20"/>
        </w:rPr>
        <w:t>.</w:t>
      </w:r>
    </w:p>
    <w:p w:rsidR="00823E80" w:rsidRDefault="00823E80" w:rsidP="00624DFB">
      <w:pPr>
        <w:pStyle w:val="210"/>
        <w:numPr>
          <w:ilvl w:val="0"/>
          <w:numId w:val="14"/>
        </w:numPr>
        <w:spacing w:after="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Решение о </w:t>
      </w:r>
      <w:r w:rsidR="00F358C0">
        <w:rPr>
          <w:sz w:val="20"/>
          <w:szCs w:val="20"/>
        </w:rPr>
        <w:t xml:space="preserve">закрытии </w:t>
      </w:r>
      <w:bookmarkStart w:id="0" w:name="_GoBack"/>
      <w:bookmarkEnd w:id="0"/>
      <w:r>
        <w:rPr>
          <w:sz w:val="20"/>
          <w:szCs w:val="20"/>
        </w:rPr>
        <w:t>должности инженера в поселке</w:t>
      </w:r>
      <w:r w:rsidR="00F358C0">
        <w:rPr>
          <w:sz w:val="20"/>
          <w:szCs w:val="20"/>
        </w:rPr>
        <w:t>.</w:t>
      </w:r>
    </w:p>
    <w:p w:rsidR="00823E80" w:rsidRPr="0083116B" w:rsidRDefault="00823E80" w:rsidP="00624DFB">
      <w:pPr>
        <w:pStyle w:val="210"/>
        <w:numPr>
          <w:ilvl w:val="0"/>
          <w:numId w:val="14"/>
        </w:numPr>
        <w:spacing w:after="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Мероприятия для реализации резервного водоснабжения поселк</w:t>
      </w:r>
      <w:r w:rsidR="00F358C0">
        <w:rPr>
          <w:sz w:val="20"/>
          <w:szCs w:val="20"/>
        </w:rPr>
        <w:t>а.</w:t>
      </w:r>
    </w:p>
    <w:p w:rsidR="0083116B" w:rsidRPr="005C3A27" w:rsidRDefault="00487A3A" w:rsidP="00624DFB">
      <w:pPr>
        <w:pStyle w:val="210"/>
        <w:numPr>
          <w:ilvl w:val="0"/>
          <w:numId w:val="14"/>
        </w:numPr>
        <w:spacing w:after="0" w:line="360" w:lineRule="auto"/>
        <w:jc w:val="both"/>
        <w:rPr>
          <w:bCs w:val="0"/>
          <w:sz w:val="20"/>
          <w:szCs w:val="20"/>
        </w:rPr>
      </w:pPr>
      <w:r>
        <w:rPr>
          <w:bCs w:val="0"/>
          <w:sz w:val="20"/>
          <w:szCs w:val="20"/>
        </w:rPr>
        <w:t>План мероприятий по реализации р</w:t>
      </w:r>
      <w:r w:rsidR="005C3A27">
        <w:rPr>
          <w:bCs w:val="0"/>
          <w:sz w:val="20"/>
          <w:szCs w:val="20"/>
        </w:rPr>
        <w:t>екомендаци</w:t>
      </w:r>
      <w:r w:rsidR="00823E80">
        <w:rPr>
          <w:bCs w:val="0"/>
          <w:sz w:val="20"/>
          <w:szCs w:val="20"/>
        </w:rPr>
        <w:t>й</w:t>
      </w:r>
      <w:r w:rsidR="005C3A27">
        <w:rPr>
          <w:bCs w:val="0"/>
          <w:sz w:val="20"/>
          <w:szCs w:val="20"/>
        </w:rPr>
        <w:t xml:space="preserve"> ревизионной комиссии</w:t>
      </w:r>
      <w:r>
        <w:rPr>
          <w:bCs w:val="0"/>
          <w:sz w:val="20"/>
          <w:szCs w:val="20"/>
        </w:rPr>
        <w:t>.</w:t>
      </w:r>
    </w:p>
    <w:p w:rsidR="00F021BC" w:rsidRPr="00F021BC" w:rsidRDefault="005C3A27" w:rsidP="00624DFB">
      <w:pPr>
        <w:widowControl w:val="0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</w:pPr>
      <w:r w:rsidRPr="005C3A27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-</w:t>
      </w:r>
      <w:r w:rsidR="00F021BC" w:rsidRPr="00F021B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 xml:space="preserve"> Оперативно выносить на Правление и доводить до сведений членов АСЗУ </w:t>
      </w:r>
      <w:proofErr w:type="spellStart"/>
      <w:r w:rsidR="00F021BC" w:rsidRPr="00F021B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Альпино</w:t>
      </w:r>
      <w:proofErr w:type="spellEnd"/>
      <w:r w:rsidR="00F021BC" w:rsidRPr="00F021B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 xml:space="preserve"> информацию о сбоях производственного процесса, рисках причинения убытков и дополнительных расходов для Ассоциации и её членов в связи с требования и претензиями третьих лиц или иными событиями и обстоятельствами оказывающих или имеющих возможность оказать негативное влияние.</w:t>
      </w:r>
    </w:p>
    <w:p w:rsidR="00F021BC" w:rsidRPr="00F021BC" w:rsidRDefault="005C3A27" w:rsidP="00624DFB">
      <w:pPr>
        <w:widowControl w:val="0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</w:pPr>
      <w:r w:rsidRPr="005C3A27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-</w:t>
      </w:r>
      <w:r w:rsidR="00F021BC" w:rsidRPr="00F021B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 xml:space="preserve"> Регламентировать права Управляющего в принятии решений о выплатах работникам АСЗУ «</w:t>
      </w:r>
      <w:proofErr w:type="spellStart"/>
      <w:r w:rsidR="00F021BC" w:rsidRPr="00F021B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Альпино</w:t>
      </w:r>
      <w:proofErr w:type="spellEnd"/>
      <w:r w:rsidR="00F021BC" w:rsidRPr="00F021B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» денежных выплат помимо сумм начисляемых и выплачиваемых в соответствии со штатным расписанием и установленными окладами.</w:t>
      </w:r>
    </w:p>
    <w:p w:rsidR="00F021BC" w:rsidRPr="00F021BC" w:rsidRDefault="005C3A27" w:rsidP="00624DFB">
      <w:pPr>
        <w:widowControl w:val="0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</w:pPr>
      <w:r w:rsidRPr="005C3A27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 xml:space="preserve">- </w:t>
      </w:r>
      <w:r w:rsidR="00F021BC" w:rsidRPr="00F021B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 xml:space="preserve"> В решениях Правления, Общих собраний членов АСЗУ «</w:t>
      </w:r>
      <w:proofErr w:type="spellStart"/>
      <w:r w:rsidR="00F021BC" w:rsidRPr="00F021B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Альпино</w:t>
      </w:r>
      <w:proofErr w:type="spellEnd"/>
      <w:r w:rsidR="00F021BC" w:rsidRPr="00F021B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 xml:space="preserve">», при принятии решений с поручениями совершения определенных действий ответственными лицами (Управляющим, членом Правления, членом Ассоциации), устанавливать срок исполнения, а также на заседании уполномоченного органа следующем за датой установленного исполнения поручения, заслушивать отчёт ответственного </w:t>
      </w:r>
      <w:r w:rsidR="00F021BC" w:rsidRPr="00F021B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lastRenderedPageBreak/>
        <w:t xml:space="preserve">лица об исполнении. </w:t>
      </w:r>
    </w:p>
    <w:p w:rsidR="00F021BC" w:rsidRPr="00F021BC" w:rsidRDefault="005C3A27" w:rsidP="00624DFB">
      <w:pPr>
        <w:widowControl w:val="0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</w:pPr>
      <w:r w:rsidRPr="005C3A27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 xml:space="preserve">- </w:t>
      </w:r>
      <w:r w:rsidR="00F021BC" w:rsidRPr="00F021B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 xml:space="preserve"> Внести в Устав АСЗУ «</w:t>
      </w:r>
      <w:proofErr w:type="spellStart"/>
      <w:r w:rsidR="00F021BC" w:rsidRPr="00F021B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Альпино</w:t>
      </w:r>
      <w:proofErr w:type="spellEnd"/>
      <w:r w:rsidR="00F021BC" w:rsidRPr="00F021B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 xml:space="preserve">» положения, регламентирующие совершение сделок в совершении </w:t>
      </w:r>
      <w:proofErr w:type="gramStart"/>
      <w:r w:rsidR="00F021BC" w:rsidRPr="00F021B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которых</w:t>
      </w:r>
      <w:proofErr w:type="gramEnd"/>
      <w:r w:rsidR="00F021BC" w:rsidRPr="00F021B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 xml:space="preserve"> имеется заинтересованность, а также крупных сделок, в том числе определив орган управления, в компетенцию которого будет входить согласование совершения этих сделок.</w:t>
      </w:r>
    </w:p>
    <w:p w:rsidR="00F021BC" w:rsidRPr="00F021BC" w:rsidRDefault="005C3A27" w:rsidP="00624DFB">
      <w:pPr>
        <w:widowControl w:val="0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</w:pPr>
      <w:r w:rsidRPr="005C3A27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-</w:t>
      </w:r>
      <w:r w:rsidR="00F021BC" w:rsidRPr="00F021B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 xml:space="preserve"> Внести в Устав АСЗУ «</w:t>
      </w:r>
      <w:proofErr w:type="spellStart"/>
      <w:r w:rsidR="00F021BC" w:rsidRPr="00F021B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Альпино</w:t>
      </w:r>
      <w:proofErr w:type="spellEnd"/>
      <w:r w:rsidR="00F021BC" w:rsidRPr="00F021B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 xml:space="preserve">» положения регламентирующие права Управляющего по распоряжению имуществом Ассоциации, в том числе по размеру самостоятельно совершаемых сделок по приобретению и отчуждению недвижимого и движимого имущества, земельных участков, имущественных и неимущественных прав, прав на доли в совместной собственности, иных активов АСЗУ </w:t>
      </w:r>
      <w:proofErr w:type="spellStart"/>
      <w:r w:rsidR="00F021BC" w:rsidRPr="00F021B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Альпино</w:t>
      </w:r>
      <w:proofErr w:type="spellEnd"/>
      <w:r w:rsidR="00F021BC" w:rsidRPr="00F021B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.</w:t>
      </w:r>
    </w:p>
    <w:p w:rsidR="00F021BC" w:rsidRPr="00F021BC" w:rsidRDefault="005C3A27" w:rsidP="00624DFB">
      <w:pPr>
        <w:widowControl w:val="0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</w:pPr>
      <w:r w:rsidRPr="005C3A27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 xml:space="preserve">- </w:t>
      </w:r>
      <w:r w:rsidR="00F021BC" w:rsidRPr="00F021B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 xml:space="preserve"> В связи с поступившим отказом Минюста РФ о внесении сведений в ЕГРЮЛ о вновь избранном Председателе Правления АСЗУ </w:t>
      </w:r>
      <w:proofErr w:type="spellStart"/>
      <w:r w:rsidR="00F021BC" w:rsidRPr="00F021B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Альпино</w:t>
      </w:r>
      <w:proofErr w:type="spellEnd"/>
      <w:r w:rsidR="00F021BC" w:rsidRPr="00F021B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 xml:space="preserve">, довести до сведения членов ассоциации информацию о возможности делегирования полномочий на участие в общем собрании, а также подсчёта голосов.  </w:t>
      </w:r>
    </w:p>
    <w:p w:rsidR="00F021BC" w:rsidRPr="00F021BC" w:rsidRDefault="005C3A27" w:rsidP="00624DFB">
      <w:pPr>
        <w:widowControl w:val="0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</w:pPr>
      <w:r w:rsidRPr="005C3A27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-</w:t>
      </w:r>
      <w:r w:rsidR="00F021BC" w:rsidRPr="00F021B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 xml:space="preserve"> Для привлечения внимания к должникам по уплате взносов в целевые фонды, членских взносов, коммунальных платежей, при ежемесячной публикации информации в файле, отдельно акцентировать внимание в тексте самого сообщения о должниках, а при просрочке более месяца публиковать информацию о принятых (принимаемых) мерах по собираемости просрочек.</w:t>
      </w:r>
    </w:p>
    <w:p w:rsidR="00F021BC" w:rsidRPr="00F021BC" w:rsidRDefault="005C3A27" w:rsidP="00624DFB">
      <w:pPr>
        <w:widowControl w:val="0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</w:pPr>
      <w:r w:rsidRPr="005C3A27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-</w:t>
      </w:r>
      <w:r w:rsidR="00F021BC" w:rsidRPr="00F021B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 xml:space="preserve"> На регулярной основе размещать в поселковом чате в разделе Документы протоколы общего собрания и Правления АСЗУ </w:t>
      </w:r>
      <w:proofErr w:type="spellStart"/>
      <w:r w:rsidR="00F021BC" w:rsidRPr="00F021B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Альпино</w:t>
      </w:r>
      <w:proofErr w:type="spellEnd"/>
      <w:r w:rsidR="00F021BC" w:rsidRPr="00F021B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.</w:t>
      </w:r>
    </w:p>
    <w:p w:rsidR="00F021BC" w:rsidRPr="00F021BC" w:rsidRDefault="005C3A27" w:rsidP="00624DFB">
      <w:pPr>
        <w:widowControl w:val="0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</w:pPr>
      <w:r w:rsidRPr="005C3A27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-</w:t>
      </w:r>
      <w:r w:rsidR="00F021BC" w:rsidRPr="00F021B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 xml:space="preserve"> Возобновить в соответствии с п.7.3. Устава АСЗУ </w:t>
      </w:r>
      <w:proofErr w:type="spellStart"/>
      <w:r w:rsidR="00F021BC" w:rsidRPr="00F021B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Альпино</w:t>
      </w:r>
      <w:proofErr w:type="spellEnd"/>
      <w:r w:rsidR="00F021BC" w:rsidRPr="00F021B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 xml:space="preserve"> компетенцию Правления по разработке и предварительному утверждению годового отчёта и годовой бухгалтерского баланса (или приходно-расходной сметы) и вынесением указанных вопросов на рассмотрение общего собрания. </w:t>
      </w:r>
    </w:p>
    <w:p w:rsidR="00F021BC" w:rsidRPr="00F021BC" w:rsidRDefault="005C3A27" w:rsidP="00624DFB">
      <w:pPr>
        <w:widowControl w:val="0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</w:pPr>
      <w:r w:rsidRPr="005C3A27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 xml:space="preserve">- </w:t>
      </w:r>
      <w:r w:rsidR="00F021BC" w:rsidRPr="00F021B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 xml:space="preserve"> Рассмотреть возможность с целью снижения конфликта интересов исключения избрания в составе Правления единоличного органа управления – Управляющего, в тоже время закрепляя необходимость его присутствия на заседаниях Правления с целью информативности об обсуждаемых вопросах и принимаемых решениях.  </w:t>
      </w:r>
    </w:p>
    <w:p w:rsidR="00F021BC" w:rsidRPr="00F021BC" w:rsidRDefault="005C3A27" w:rsidP="00624DFB">
      <w:pPr>
        <w:widowControl w:val="0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</w:pPr>
      <w:r w:rsidRPr="005C3A27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 xml:space="preserve">- </w:t>
      </w:r>
      <w:r w:rsidR="00F021BC" w:rsidRPr="00F021B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 xml:space="preserve"> Урегулировать взаимоотношения АСЗУ </w:t>
      </w:r>
      <w:proofErr w:type="spellStart"/>
      <w:r w:rsidR="00F021BC" w:rsidRPr="00F021B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Альпино</w:t>
      </w:r>
      <w:proofErr w:type="spellEnd"/>
      <w:r w:rsidR="00F021BC" w:rsidRPr="00F021B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 xml:space="preserve"> с </w:t>
      </w:r>
      <w:proofErr w:type="spellStart"/>
      <w:r w:rsidR="00F021BC" w:rsidRPr="00F021B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Емурановой</w:t>
      </w:r>
      <w:proofErr w:type="spellEnd"/>
      <w:r w:rsidR="00F021BC" w:rsidRPr="00F021B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 xml:space="preserve"> Л.П., согласовав и подписав с ней соответствующий договор о порядке пользования и эксплуатации инженерных сетей, дорог и другого имущества общего пользования АСЗУ </w:t>
      </w:r>
      <w:proofErr w:type="spellStart"/>
      <w:r w:rsidR="00F021BC" w:rsidRPr="00F021B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Альпино</w:t>
      </w:r>
      <w:proofErr w:type="spellEnd"/>
      <w:r w:rsidR="00F021BC" w:rsidRPr="00F021B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.</w:t>
      </w:r>
    </w:p>
    <w:p w:rsidR="008A3CD6" w:rsidRPr="005C3A27" w:rsidRDefault="008A3CD6" w:rsidP="00624DFB">
      <w:pPr>
        <w:pStyle w:val="210"/>
        <w:spacing w:after="0" w:line="360" w:lineRule="auto"/>
        <w:jc w:val="both"/>
        <w:rPr>
          <w:i/>
          <w:sz w:val="20"/>
          <w:szCs w:val="20"/>
        </w:rPr>
      </w:pPr>
    </w:p>
    <w:p w:rsidR="008A3CD6" w:rsidRPr="005C3A27" w:rsidRDefault="008A3CD6" w:rsidP="00624DFB">
      <w:pPr>
        <w:pStyle w:val="210"/>
        <w:spacing w:after="0" w:line="360" w:lineRule="auto"/>
        <w:jc w:val="both"/>
        <w:rPr>
          <w:i/>
          <w:sz w:val="20"/>
          <w:szCs w:val="20"/>
        </w:rPr>
      </w:pPr>
      <w:r w:rsidRPr="005C3A27">
        <w:rPr>
          <w:i/>
          <w:sz w:val="20"/>
          <w:szCs w:val="20"/>
        </w:rPr>
        <w:t xml:space="preserve"> </w:t>
      </w:r>
    </w:p>
    <w:p w:rsidR="00DD2A8A" w:rsidRPr="005C3A27" w:rsidRDefault="002428DD" w:rsidP="00624DFB">
      <w:pPr>
        <w:pStyle w:val="210"/>
        <w:spacing w:after="0" w:line="360" w:lineRule="auto"/>
        <w:jc w:val="both"/>
        <w:rPr>
          <w:b w:val="0"/>
          <w:i/>
          <w:sz w:val="20"/>
          <w:szCs w:val="20"/>
        </w:rPr>
      </w:pPr>
      <w:r w:rsidRPr="005C3A27">
        <w:rPr>
          <w:i/>
          <w:sz w:val="20"/>
          <w:szCs w:val="20"/>
        </w:rPr>
        <w:t xml:space="preserve"> </w:t>
      </w:r>
    </w:p>
    <w:p w:rsidR="0098283B" w:rsidRPr="005C3A27" w:rsidRDefault="0098283B" w:rsidP="00624DFB">
      <w:pPr>
        <w:pStyle w:val="210"/>
        <w:shd w:val="clear" w:color="auto" w:fill="auto"/>
        <w:tabs>
          <w:tab w:val="left" w:pos="7350"/>
        </w:tabs>
        <w:spacing w:after="0" w:line="360" w:lineRule="auto"/>
        <w:ind w:firstLine="284"/>
        <w:contextualSpacing/>
        <w:rPr>
          <w:i/>
          <w:sz w:val="20"/>
          <w:szCs w:val="20"/>
        </w:rPr>
      </w:pPr>
    </w:p>
    <w:sectPr w:rsidR="0098283B" w:rsidRPr="005C3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2.%3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single"/>
      </w:rPr>
    </w:lvl>
    <w:lvl w:ilvl="4">
      <w:start w:val="1"/>
      <w:numFmt w:val="decimal"/>
      <w:lvlText w:val="%4.%5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single"/>
      </w:rPr>
    </w:lvl>
    <w:lvl w:ilvl="5">
      <w:start w:val="1"/>
      <w:numFmt w:val="decimal"/>
      <w:lvlText w:val="%6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7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2"/>
      <w:numFmt w:val="decimal"/>
      <w:lvlText w:val="%7.%8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single"/>
      </w:rPr>
    </w:lvl>
    <w:lvl w:ilvl="8">
      <w:start w:val="2"/>
      <w:numFmt w:val="decimal"/>
      <w:lvlText w:val="%7.%8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single"/>
      </w:rPr>
    </w:lvl>
  </w:abstractNum>
  <w:abstractNum w:abstractNumId="1" w15:restartNumberingAfterBreak="0">
    <w:nsid w:val="08710834"/>
    <w:multiLevelType w:val="multilevel"/>
    <w:tmpl w:val="8F2861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87E56EE"/>
    <w:multiLevelType w:val="multilevel"/>
    <w:tmpl w:val="8F2861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8977EC5"/>
    <w:multiLevelType w:val="multilevel"/>
    <w:tmpl w:val="585AE39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1B0831E5"/>
    <w:multiLevelType w:val="hybridMultilevel"/>
    <w:tmpl w:val="5524B628"/>
    <w:lvl w:ilvl="0" w:tplc="A3FA42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2490EFA"/>
    <w:multiLevelType w:val="hybridMultilevel"/>
    <w:tmpl w:val="8318A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B45BF"/>
    <w:multiLevelType w:val="hybridMultilevel"/>
    <w:tmpl w:val="A5A8B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23429"/>
    <w:multiLevelType w:val="hybridMultilevel"/>
    <w:tmpl w:val="83A4A2C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6A909E9"/>
    <w:multiLevelType w:val="hybridMultilevel"/>
    <w:tmpl w:val="DA6AD6A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B2D5293"/>
    <w:multiLevelType w:val="hybridMultilevel"/>
    <w:tmpl w:val="47FE273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A8050F"/>
    <w:multiLevelType w:val="multilevel"/>
    <w:tmpl w:val="67326D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59916812"/>
    <w:multiLevelType w:val="hybridMultilevel"/>
    <w:tmpl w:val="81FC36E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5D8B6AA0"/>
    <w:multiLevelType w:val="hybridMultilevel"/>
    <w:tmpl w:val="F4F8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98774A"/>
    <w:multiLevelType w:val="hybridMultilevel"/>
    <w:tmpl w:val="5DA8660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5"/>
  </w:num>
  <w:num w:numId="5">
    <w:abstractNumId w:val="13"/>
  </w:num>
  <w:num w:numId="6">
    <w:abstractNumId w:val="2"/>
  </w:num>
  <w:num w:numId="7">
    <w:abstractNumId w:val="1"/>
  </w:num>
  <w:num w:numId="8">
    <w:abstractNumId w:val="3"/>
  </w:num>
  <w:num w:numId="9">
    <w:abstractNumId w:val="9"/>
  </w:num>
  <w:num w:numId="10">
    <w:abstractNumId w:val="11"/>
  </w:num>
  <w:num w:numId="11">
    <w:abstractNumId w:val="4"/>
  </w:num>
  <w:num w:numId="12">
    <w:abstractNumId w:val="7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43"/>
    <w:rsid w:val="0005404F"/>
    <w:rsid w:val="0008612A"/>
    <w:rsid w:val="00097170"/>
    <w:rsid w:val="000A3946"/>
    <w:rsid w:val="000B3F9B"/>
    <w:rsid w:val="000E2B43"/>
    <w:rsid w:val="000F6416"/>
    <w:rsid w:val="00100B75"/>
    <w:rsid w:val="001621B5"/>
    <w:rsid w:val="00176464"/>
    <w:rsid w:val="001A0100"/>
    <w:rsid w:val="001B7BE9"/>
    <w:rsid w:val="001C2085"/>
    <w:rsid w:val="001E2A99"/>
    <w:rsid w:val="001F5348"/>
    <w:rsid w:val="002057EF"/>
    <w:rsid w:val="00221EB1"/>
    <w:rsid w:val="002428DD"/>
    <w:rsid w:val="00243F76"/>
    <w:rsid w:val="00250F55"/>
    <w:rsid w:val="00254D8E"/>
    <w:rsid w:val="002A1F67"/>
    <w:rsid w:val="002A5D2D"/>
    <w:rsid w:val="002A6CD8"/>
    <w:rsid w:val="002C7A3B"/>
    <w:rsid w:val="002D50F0"/>
    <w:rsid w:val="00322848"/>
    <w:rsid w:val="003676B4"/>
    <w:rsid w:val="00383DEB"/>
    <w:rsid w:val="003966C9"/>
    <w:rsid w:val="003B3CBE"/>
    <w:rsid w:val="003D452B"/>
    <w:rsid w:val="003D6E09"/>
    <w:rsid w:val="00435134"/>
    <w:rsid w:val="00437FE9"/>
    <w:rsid w:val="0046052D"/>
    <w:rsid w:val="00487A3A"/>
    <w:rsid w:val="004904D3"/>
    <w:rsid w:val="004B4110"/>
    <w:rsid w:val="004C2B61"/>
    <w:rsid w:val="0052099E"/>
    <w:rsid w:val="00573989"/>
    <w:rsid w:val="005A7B34"/>
    <w:rsid w:val="005B769B"/>
    <w:rsid w:val="005C3A27"/>
    <w:rsid w:val="005D6310"/>
    <w:rsid w:val="00624DFB"/>
    <w:rsid w:val="00625494"/>
    <w:rsid w:val="0064053E"/>
    <w:rsid w:val="00671A2D"/>
    <w:rsid w:val="00697BDB"/>
    <w:rsid w:val="006A4676"/>
    <w:rsid w:val="006E75BD"/>
    <w:rsid w:val="00700E0C"/>
    <w:rsid w:val="007151C3"/>
    <w:rsid w:val="00723577"/>
    <w:rsid w:val="00731D57"/>
    <w:rsid w:val="00746AE2"/>
    <w:rsid w:val="00753CE7"/>
    <w:rsid w:val="0076713F"/>
    <w:rsid w:val="007721E9"/>
    <w:rsid w:val="00774AA0"/>
    <w:rsid w:val="007D1F76"/>
    <w:rsid w:val="007D2C07"/>
    <w:rsid w:val="00801DA7"/>
    <w:rsid w:val="00823E80"/>
    <w:rsid w:val="0083116B"/>
    <w:rsid w:val="00835008"/>
    <w:rsid w:val="00845928"/>
    <w:rsid w:val="008861E9"/>
    <w:rsid w:val="008A3CD6"/>
    <w:rsid w:val="008D1D4F"/>
    <w:rsid w:val="0098283B"/>
    <w:rsid w:val="009B16FF"/>
    <w:rsid w:val="009E60E8"/>
    <w:rsid w:val="00A010EC"/>
    <w:rsid w:val="00A07A09"/>
    <w:rsid w:val="00A205F5"/>
    <w:rsid w:val="00A3092B"/>
    <w:rsid w:val="00A52B73"/>
    <w:rsid w:val="00A72CE5"/>
    <w:rsid w:val="00A73BFF"/>
    <w:rsid w:val="00A76F21"/>
    <w:rsid w:val="00A956FB"/>
    <w:rsid w:val="00A972C5"/>
    <w:rsid w:val="00AE6D25"/>
    <w:rsid w:val="00AF00D5"/>
    <w:rsid w:val="00B263B5"/>
    <w:rsid w:val="00B363F8"/>
    <w:rsid w:val="00B368E6"/>
    <w:rsid w:val="00B55B52"/>
    <w:rsid w:val="00B57D02"/>
    <w:rsid w:val="00B93A24"/>
    <w:rsid w:val="00B940E3"/>
    <w:rsid w:val="00BA22A2"/>
    <w:rsid w:val="00BB75DF"/>
    <w:rsid w:val="00BC2B6D"/>
    <w:rsid w:val="00BC2DCE"/>
    <w:rsid w:val="00C036D1"/>
    <w:rsid w:val="00C2091E"/>
    <w:rsid w:val="00C272D4"/>
    <w:rsid w:val="00C4177C"/>
    <w:rsid w:val="00C54937"/>
    <w:rsid w:val="00C6573D"/>
    <w:rsid w:val="00C72B6A"/>
    <w:rsid w:val="00C80831"/>
    <w:rsid w:val="00C91F02"/>
    <w:rsid w:val="00CA2ACF"/>
    <w:rsid w:val="00D32BCD"/>
    <w:rsid w:val="00D444AF"/>
    <w:rsid w:val="00D602AA"/>
    <w:rsid w:val="00D7312E"/>
    <w:rsid w:val="00D92FEA"/>
    <w:rsid w:val="00DD2A8A"/>
    <w:rsid w:val="00DF5BAD"/>
    <w:rsid w:val="00E10C10"/>
    <w:rsid w:val="00E11C41"/>
    <w:rsid w:val="00E179B2"/>
    <w:rsid w:val="00E20F20"/>
    <w:rsid w:val="00E2104E"/>
    <w:rsid w:val="00E57F71"/>
    <w:rsid w:val="00E734CA"/>
    <w:rsid w:val="00EB4C58"/>
    <w:rsid w:val="00EC130E"/>
    <w:rsid w:val="00EC45F3"/>
    <w:rsid w:val="00ED00A1"/>
    <w:rsid w:val="00EF524F"/>
    <w:rsid w:val="00F021BC"/>
    <w:rsid w:val="00F133DF"/>
    <w:rsid w:val="00F2735A"/>
    <w:rsid w:val="00F358C0"/>
    <w:rsid w:val="00F541E0"/>
    <w:rsid w:val="00F5644A"/>
    <w:rsid w:val="00F61E24"/>
    <w:rsid w:val="00F8125F"/>
    <w:rsid w:val="00F956B0"/>
    <w:rsid w:val="00FA2B5C"/>
    <w:rsid w:val="00FB38A7"/>
    <w:rsid w:val="00FB60E2"/>
    <w:rsid w:val="00FC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793F"/>
  <w15:docId w15:val="{A1B3974F-E2F4-45D5-A08E-483840FB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2B43"/>
  </w:style>
  <w:style w:type="paragraph" w:styleId="2">
    <w:name w:val="heading 2"/>
    <w:basedOn w:val="a"/>
    <w:next w:val="a"/>
    <w:link w:val="20"/>
    <w:uiPriority w:val="9"/>
    <w:unhideWhenUsed/>
    <w:qFormat/>
    <w:rsid w:val="003D45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3CBE"/>
    <w:rPr>
      <w:color w:val="0000FF" w:themeColor="hyperlink"/>
      <w:u w:val="single"/>
    </w:rPr>
  </w:style>
  <w:style w:type="character" w:customStyle="1" w:styleId="21">
    <w:name w:val="л–’”‰’”Ћ Њђ– (2)_"/>
    <w:basedOn w:val="a0"/>
    <w:link w:val="210"/>
    <w:uiPriority w:val="99"/>
    <w:locked/>
    <w:rsid w:val="00250F55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22">
    <w:name w:val="л–’”‰’”Ћ Њђ– (2)"/>
    <w:basedOn w:val="21"/>
    <w:uiPriority w:val="99"/>
    <w:rsid w:val="00250F55"/>
    <w:rPr>
      <w:rFonts w:ascii="Times New Roman" w:hAnsi="Times New Roman" w:cs="Times New Roman"/>
      <w:b/>
      <w:bCs/>
      <w:sz w:val="21"/>
      <w:szCs w:val="21"/>
      <w:u w:val="single"/>
      <w:shd w:val="clear" w:color="auto" w:fill="FFFFFF"/>
    </w:rPr>
  </w:style>
  <w:style w:type="character" w:customStyle="1" w:styleId="1">
    <w:name w:val="Основной текст Знак1"/>
    <w:basedOn w:val="a0"/>
    <w:link w:val="a4"/>
    <w:uiPriority w:val="99"/>
    <w:locked/>
    <w:rsid w:val="00250F55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210">
    <w:name w:val="л–’”‰’”Ћ Њђ– (2)1"/>
    <w:basedOn w:val="a"/>
    <w:link w:val="21"/>
    <w:uiPriority w:val="99"/>
    <w:rsid w:val="00250F55"/>
    <w:pPr>
      <w:shd w:val="clear" w:color="auto" w:fill="FFFFFF"/>
      <w:spacing w:after="240" w:line="281" w:lineRule="exact"/>
    </w:pPr>
    <w:rPr>
      <w:rFonts w:ascii="Times New Roman" w:hAnsi="Times New Roman" w:cs="Times New Roman"/>
      <w:b/>
      <w:bCs/>
      <w:sz w:val="21"/>
      <w:szCs w:val="21"/>
    </w:rPr>
  </w:style>
  <w:style w:type="paragraph" w:styleId="a4">
    <w:name w:val="Body Text"/>
    <w:basedOn w:val="a"/>
    <w:link w:val="1"/>
    <w:uiPriority w:val="99"/>
    <w:rsid w:val="00250F55"/>
    <w:pPr>
      <w:shd w:val="clear" w:color="auto" w:fill="FFFFFF"/>
      <w:spacing w:after="0" w:line="266" w:lineRule="exact"/>
      <w:ind w:hanging="300"/>
      <w:jc w:val="both"/>
    </w:pPr>
    <w:rPr>
      <w:rFonts w:ascii="Times New Roman" w:hAnsi="Times New Roman" w:cs="Times New Roman"/>
      <w:sz w:val="21"/>
      <w:szCs w:val="21"/>
    </w:rPr>
  </w:style>
  <w:style w:type="character" w:customStyle="1" w:styleId="a5">
    <w:name w:val="Основной текст Знак"/>
    <w:basedOn w:val="a0"/>
    <w:uiPriority w:val="99"/>
    <w:semiHidden/>
    <w:rsid w:val="00250F55"/>
  </w:style>
  <w:style w:type="paragraph" w:styleId="a6">
    <w:name w:val="List Paragraph"/>
    <w:basedOn w:val="a"/>
    <w:uiPriority w:val="34"/>
    <w:qFormat/>
    <w:rsid w:val="00250F5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D45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0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Тимур Ефимов</cp:lastModifiedBy>
  <cp:revision>4</cp:revision>
  <cp:lastPrinted>2022-12-09T10:12:00Z</cp:lastPrinted>
  <dcterms:created xsi:type="dcterms:W3CDTF">2025-04-14T19:45:00Z</dcterms:created>
  <dcterms:modified xsi:type="dcterms:W3CDTF">2025-04-14T20:07:00Z</dcterms:modified>
</cp:coreProperties>
</file>