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ED24E" w14:textId="79A3BEF1" w:rsidR="009A69E9" w:rsidRDefault="00354792" w:rsidP="001F0A55">
      <w:pPr>
        <w:pStyle w:val="berschrift1"/>
        <w:jc w:val="center"/>
        <w:rPr>
          <w:rFonts w:ascii="Calibri" w:hAnsi="Calibri" w:cs="Arial"/>
          <w:sz w:val="36"/>
        </w:rPr>
      </w:pPr>
      <w:r>
        <w:rPr>
          <w:rFonts w:ascii="Calibri" w:hAnsi="Calibri" w:cs="Arial"/>
          <w:sz w:val="36"/>
        </w:rPr>
        <w:t>Energetik</w:t>
      </w:r>
    </w:p>
    <w:p w14:paraId="2602FB6D" w14:textId="51345293" w:rsidR="00030D4E" w:rsidRPr="00030D4E" w:rsidRDefault="00030D4E" w:rsidP="00030D4E"/>
    <w:p w14:paraId="66D66076" w14:textId="4BDA2E32" w:rsidR="00677E51" w:rsidRDefault="00354792" w:rsidP="00354792">
      <w:pPr>
        <w:rPr>
          <w:rFonts w:ascii="Calibri" w:eastAsia="ＭＳ 明朝" w:hAnsi="Calibri" w:cs="Arial"/>
        </w:rPr>
      </w:pPr>
      <w:r>
        <w:rPr>
          <w:rFonts w:ascii="Calibri" w:eastAsiaTheme="minorEastAsia" w:hAnsi="Calibri" w:cs="Arial"/>
          <w:i/>
          <w:iCs/>
          <w:color w:val="2E74B5" w:themeColor="accent1" w:themeShade="BF"/>
        </w:rPr>
        <w:t>Endotherm</w:t>
      </w:r>
      <w:r w:rsidR="00D10E64" w:rsidRPr="00FB41BA">
        <w:rPr>
          <w:rFonts w:ascii="Calibri" w:eastAsiaTheme="minorEastAsia" w:hAnsi="Calibri" w:cs="Arial"/>
          <w:i/>
          <w:iCs/>
          <w:color w:val="2E74B5" w:themeColor="accent1" w:themeShade="BF"/>
        </w:rPr>
        <w:t>:</w:t>
      </w:r>
      <w:r w:rsidR="00FB41BA" w:rsidRPr="00955698">
        <w:rPr>
          <w:rFonts w:ascii="Calibri" w:eastAsia="ＭＳ 明朝" w:hAnsi="Calibri" w:cs="Arial"/>
        </w:rPr>
        <w:t xml:space="preserve"> </w:t>
      </w:r>
      <w:r>
        <w:rPr>
          <w:rFonts w:ascii="Calibri" w:eastAsia="ＭＳ 明朝" w:hAnsi="Calibri" w:cs="Arial"/>
        </w:rPr>
        <w:t xml:space="preserve">Reaktionen werden als endotherm bezeichnet wenn man Ihnen zum reagieren Energie zuführen muss. </w:t>
      </w:r>
      <w:r w:rsidRPr="00354792">
        <w:rPr>
          <w:rFonts w:ascii="Calibri" w:eastAsia="ＭＳ 明朝" w:hAnsi="Calibri" w:cs="Arial"/>
        </w:rPr>
        <w:t xml:space="preserve"> </w:t>
      </w:r>
      <w:r w:rsidRPr="00354792">
        <w:rPr>
          <w:rFonts w:ascii="Calibri" w:eastAsia="ＭＳ 明朝" w:hAnsi="Calibri" w:cs="Arial"/>
        </w:rPr>
        <w:sym w:font="Symbol" w:char="F044"/>
      </w:r>
      <w:r w:rsidRPr="00354792">
        <w:rPr>
          <w:rFonts w:ascii="Calibri" w:eastAsia="ＭＳ 明朝" w:hAnsi="Calibri" w:cs="Arial"/>
        </w:rPr>
        <w:t xml:space="preserve">H, die </w:t>
      </w:r>
      <w:r w:rsidR="00ED6796" w:rsidRPr="00354792">
        <w:rPr>
          <w:rFonts w:ascii="Calibri" w:eastAsia="ＭＳ 明朝" w:hAnsi="Calibri" w:cs="Arial"/>
        </w:rPr>
        <w:t>Enthalpie Differenz</w:t>
      </w:r>
      <w:r w:rsidRPr="00354792">
        <w:rPr>
          <w:rFonts w:ascii="Calibri" w:eastAsia="ＭＳ 明朝" w:hAnsi="Calibri" w:cs="Arial"/>
        </w:rPr>
        <w:t xml:space="preserve"> ist dabei positiv</w:t>
      </w:r>
      <w:r w:rsidR="00FE3496">
        <w:rPr>
          <w:rFonts w:ascii="Calibri" w:eastAsia="ＭＳ 明朝" w:hAnsi="Calibri" w:cs="Arial"/>
        </w:rPr>
        <w:t>.</w:t>
      </w:r>
    </w:p>
    <w:p w14:paraId="7AEA04C0" w14:textId="57CD3234" w:rsidR="005D56D6" w:rsidRDefault="002953A3" w:rsidP="00FE3496">
      <w:pPr>
        <w:rPr>
          <w:rFonts w:ascii="Calibri" w:eastAsia="ＭＳ 明朝" w:hAnsi="Calibri" w:cs="Arial"/>
        </w:rPr>
      </w:pPr>
      <w:r>
        <w:rPr>
          <w:rFonts w:ascii="Helvetica" w:hAnsi="Helvetica" w:cs="Helvetica"/>
          <w:noProof/>
          <w:sz w:val="24"/>
          <w:szCs w:val="24"/>
          <w:lang w:val="de-DE" w:eastAsia="de-DE"/>
        </w:rPr>
        <w:drawing>
          <wp:anchor distT="0" distB="0" distL="114300" distR="114300" simplePos="0" relativeHeight="251658240" behindDoc="0" locked="0" layoutInCell="1" allowOverlap="1" wp14:anchorId="37CE222E" wp14:editId="7CAB6EF9">
            <wp:simplePos x="0" y="0"/>
            <wp:positionH relativeFrom="margin">
              <wp:posOffset>4114800</wp:posOffset>
            </wp:positionH>
            <wp:positionV relativeFrom="margin">
              <wp:posOffset>1485900</wp:posOffset>
            </wp:positionV>
            <wp:extent cx="2038985" cy="2171700"/>
            <wp:effectExtent l="0" t="0" r="0" b="1270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98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496">
        <w:rPr>
          <w:rFonts w:ascii="Calibri" w:eastAsiaTheme="minorEastAsia" w:hAnsi="Calibri" w:cs="Arial"/>
          <w:i/>
          <w:iCs/>
          <w:color w:val="2E74B5" w:themeColor="accent1" w:themeShade="BF"/>
        </w:rPr>
        <w:t>Exotherm</w:t>
      </w:r>
      <w:r w:rsidR="00FE3496" w:rsidRPr="00FB41BA">
        <w:rPr>
          <w:rFonts w:ascii="Calibri" w:eastAsiaTheme="minorEastAsia" w:hAnsi="Calibri" w:cs="Arial"/>
          <w:i/>
          <w:iCs/>
          <w:color w:val="2E74B5" w:themeColor="accent1" w:themeShade="BF"/>
        </w:rPr>
        <w:t>:</w:t>
      </w:r>
      <w:r w:rsidR="00FE3496" w:rsidRPr="00955698">
        <w:rPr>
          <w:rFonts w:ascii="Calibri" w:eastAsia="ＭＳ 明朝" w:hAnsi="Calibri" w:cs="Arial"/>
        </w:rPr>
        <w:t xml:space="preserve"> </w:t>
      </w:r>
      <w:r w:rsidR="00ED6796">
        <w:rPr>
          <w:rFonts w:ascii="Calibri" w:eastAsia="ＭＳ 明朝" w:hAnsi="Calibri" w:cs="Arial"/>
        </w:rPr>
        <w:t>Bei eine</w:t>
      </w:r>
      <w:r w:rsidR="005D56D6">
        <w:rPr>
          <w:rFonts w:ascii="Calibri" w:eastAsia="ＭＳ 明朝" w:hAnsi="Calibri" w:cs="Arial"/>
        </w:rPr>
        <w:t xml:space="preserve">r </w:t>
      </w:r>
      <w:r w:rsidR="00ED6796">
        <w:rPr>
          <w:rFonts w:ascii="Calibri" w:eastAsia="ＭＳ 明朝" w:hAnsi="Calibri" w:cs="Arial"/>
        </w:rPr>
        <w:t xml:space="preserve">exothermen Reaktion wird Energie z.B. in Form von Wärme an die Umgebung abgegeben. </w:t>
      </w:r>
      <w:r w:rsidR="00ED6796" w:rsidRPr="00354792">
        <w:rPr>
          <w:rFonts w:ascii="Calibri" w:eastAsia="ＭＳ 明朝" w:hAnsi="Calibri" w:cs="Arial"/>
        </w:rPr>
        <w:sym w:font="Symbol" w:char="F044"/>
      </w:r>
      <w:r w:rsidR="00ED6796">
        <w:rPr>
          <w:rFonts w:ascii="Calibri" w:eastAsia="ＭＳ 明朝" w:hAnsi="Calibri" w:cs="Arial"/>
        </w:rPr>
        <w:t xml:space="preserve">H </w:t>
      </w:r>
      <w:r w:rsidR="00ED6796" w:rsidRPr="00354792">
        <w:rPr>
          <w:rFonts w:ascii="Calibri" w:eastAsia="ＭＳ 明朝" w:hAnsi="Calibri" w:cs="Arial"/>
        </w:rPr>
        <w:t xml:space="preserve">ist dabei </w:t>
      </w:r>
      <w:r w:rsidR="00ED6796">
        <w:rPr>
          <w:rFonts w:ascii="Calibri" w:eastAsia="ＭＳ 明朝" w:hAnsi="Calibri" w:cs="Arial"/>
        </w:rPr>
        <w:t>negativ.</w:t>
      </w:r>
      <w:r w:rsidR="00554C38">
        <w:rPr>
          <w:rFonts w:ascii="Calibri" w:eastAsia="ＭＳ 明朝" w:hAnsi="Calibri" w:cs="Arial"/>
        </w:rPr>
        <w:br/>
      </w:r>
    </w:p>
    <w:p w14:paraId="66B0EC1E" w14:textId="262807D8" w:rsidR="00D66250" w:rsidRDefault="002953A3" w:rsidP="00FE3496">
      <w:pPr>
        <w:rPr>
          <w:rFonts w:ascii="Calibri" w:eastAsia="ＭＳ 明朝" w:hAnsi="Calibri" w:cs="Arial"/>
        </w:rPr>
      </w:pPr>
      <w:r>
        <w:rPr>
          <w:rFonts w:ascii="Calibri" w:eastAsiaTheme="minorEastAsia" w:hAnsi="Calibri" w:cs="Arial"/>
          <w:i/>
          <w:iCs/>
          <w:color w:val="2E74B5" w:themeColor="accent1" w:themeShade="BF"/>
        </w:rPr>
        <w:t>Kalorimeter</w:t>
      </w:r>
      <w:r w:rsidR="00D66250" w:rsidRPr="00FB41BA">
        <w:rPr>
          <w:rFonts w:ascii="Calibri" w:eastAsiaTheme="minorEastAsia" w:hAnsi="Calibri" w:cs="Arial"/>
          <w:i/>
          <w:iCs/>
          <w:color w:val="2E74B5" w:themeColor="accent1" w:themeShade="BF"/>
        </w:rPr>
        <w:t>:</w:t>
      </w:r>
      <w:r w:rsidR="00D66250" w:rsidRPr="00955698">
        <w:rPr>
          <w:rFonts w:ascii="Calibri" w:eastAsia="ＭＳ 明朝" w:hAnsi="Calibri" w:cs="Arial"/>
        </w:rPr>
        <w:t xml:space="preserve"> </w:t>
      </w:r>
      <w:r w:rsidRPr="002953A3">
        <w:rPr>
          <w:rFonts w:ascii="Calibri" w:eastAsia="ＭＳ 明朝" w:hAnsi="Calibri" w:cs="Arial"/>
        </w:rPr>
        <w:t>Ein Kalorimeter  ist ein Messgerät</w:t>
      </w:r>
      <w:r w:rsidR="001F74A0">
        <w:rPr>
          <w:rFonts w:ascii="Calibri" w:eastAsia="ＭＳ 明朝" w:hAnsi="Calibri" w:cs="Arial"/>
        </w:rPr>
        <w:t xml:space="preserve"> zur Bestimmung der Wärmemenge, die bei Prozessen</w:t>
      </w:r>
      <w:r w:rsidRPr="002953A3">
        <w:rPr>
          <w:rFonts w:ascii="Calibri" w:eastAsia="ＭＳ 明朝" w:hAnsi="Calibri" w:cs="Arial"/>
        </w:rPr>
        <w:t xml:space="preserve"> freigesetzt oder aufgenommen wird.</w:t>
      </w:r>
    </w:p>
    <w:p w14:paraId="31112B0C" w14:textId="0B597F7D" w:rsidR="005D56D6" w:rsidRDefault="00092DB5" w:rsidP="00FE3496">
      <w:pPr>
        <w:rPr>
          <w:rFonts w:ascii="Calibri" w:eastAsia="ＭＳ 明朝" w:hAnsi="Calibri" w:cs="Arial"/>
        </w:rPr>
      </w:pPr>
      <w:r w:rsidRPr="00092DB5">
        <w:rPr>
          <w:rFonts w:ascii="Calibri" w:eastAsia="ＭＳ 明朝" w:hAnsi="Calibri" w:cs="Arial"/>
        </w:rPr>
        <w:t xml:space="preserve">Kalorimetrische Messungen führt man in einem Kalorimeter durch. Dabei wird in den meisten Fällen dem Kalorimeter Wärme zugeführt oder entzogen und dabei die Temperaturänderung beobachtet. Aus diesem Grund nutzt man hierzu auch ein Thermometer. Ein </w:t>
      </w:r>
      <w:proofErr w:type="spellStart"/>
      <w:r w:rsidRPr="00092DB5">
        <w:rPr>
          <w:rFonts w:ascii="Calibri" w:eastAsia="ＭＳ 明朝" w:hAnsi="Calibri" w:cs="Arial"/>
        </w:rPr>
        <w:t>Rührer</w:t>
      </w:r>
      <w:proofErr w:type="spellEnd"/>
      <w:r w:rsidRPr="00092DB5">
        <w:rPr>
          <w:rFonts w:ascii="Calibri" w:eastAsia="ＭＳ 明朝" w:hAnsi="Calibri" w:cs="Arial"/>
        </w:rPr>
        <w:t xml:space="preserve"> dient zum Umrühren der Flüssigkeit.</w:t>
      </w:r>
      <w:r w:rsidR="00AC2055">
        <w:rPr>
          <w:rFonts w:ascii="Calibri" w:eastAsia="ＭＳ 明朝" w:hAnsi="Calibri" w:cs="Arial"/>
        </w:rPr>
        <w:br/>
      </w:r>
    </w:p>
    <w:p w14:paraId="49839616" w14:textId="28080704" w:rsidR="00D66250" w:rsidRPr="007D0E91" w:rsidRDefault="00447E6A" w:rsidP="00D66250">
      <w:pPr>
        <w:rPr>
          <w:rFonts w:ascii="Calibri" w:eastAsia="ＭＳ 明朝" w:hAnsi="Calibri" w:cs="Arial"/>
        </w:rPr>
      </w:pPr>
      <w:r>
        <w:rPr>
          <w:rFonts w:ascii="Helvetica" w:hAnsi="Helvetica" w:cs="Helvetica"/>
          <w:noProof/>
          <w:sz w:val="24"/>
          <w:szCs w:val="24"/>
          <w:lang w:val="de-DE" w:eastAsia="de-DE"/>
        </w:rPr>
        <w:drawing>
          <wp:anchor distT="0" distB="0" distL="114300" distR="114300" simplePos="0" relativeHeight="251659264" behindDoc="0" locked="0" layoutInCell="1" allowOverlap="1" wp14:anchorId="2A97361C" wp14:editId="297FE5C1">
            <wp:simplePos x="0" y="0"/>
            <wp:positionH relativeFrom="margin">
              <wp:posOffset>0</wp:posOffset>
            </wp:positionH>
            <wp:positionV relativeFrom="margin">
              <wp:posOffset>4572000</wp:posOffset>
            </wp:positionV>
            <wp:extent cx="2400300" cy="1828800"/>
            <wp:effectExtent l="0" t="0" r="12700" b="0"/>
            <wp:wrapSquare wrapText="bothSides"/>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250">
        <w:rPr>
          <w:rFonts w:ascii="Calibri" w:eastAsiaTheme="minorEastAsia" w:hAnsi="Calibri" w:cs="Arial"/>
          <w:i/>
          <w:iCs/>
          <w:color w:val="2E74B5" w:themeColor="accent1" w:themeShade="BF"/>
        </w:rPr>
        <w:t>Enthalpie</w:t>
      </w:r>
      <w:r w:rsidR="00D66250" w:rsidRPr="00FB41BA">
        <w:rPr>
          <w:rFonts w:ascii="Calibri" w:eastAsiaTheme="minorEastAsia" w:hAnsi="Calibri" w:cs="Arial"/>
          <w:i/>
          <w:iCs/>
          <w:color w:val="2E74B5" w:themeColor="accent1" w:themeShade="BF"/>
        </w:rPr>
        <w:t>:</w:t>
      </w:r>
      <w:r w:rsidR="00D66250" w:rsidRPr="00955698">
        <w:rPr>
          <w:rFonts w:ascii="Calibri" w:eastAsia="ＭＳ 明朝" w:hAnsi="Calibri" w:cs="Arial"/>
        </w:rPr>
        <w:t xml:space="preserve"> </w:t>
      </w:r>
      <w:r w:rsidR="005D56D6" w:rsidRPr="005D56D6">
        <w:rPr>
          <w:rFonts w:ascii="Calibri" w:eastAsia="ＭＳ 明朝" w:hAnsi="Calibri" w:cs="Arial"/>
        </w:rPr>
        <w:t xml:space="preserve">Die Enthalpie ist die Wärmemenge, die bei einem Prozess, der bei konstantem Druck </w:t>
      </w:r>
      <w:r w:rsidR="005D56D6">
        <w:rPr>
          <w:rFonts w:ascii="Calibri" w:eastAsia="ＭＳ 明朝" w:hAnsi="Calibri" w:cs="Arial"/>
        </w:rPr>
        <w:t xml:space="preserve"> </w:t>
      </w:r>
      <w:r w:rsidR="005D56D6" w:rsidRPr="005D56D6">
        <w:rPr>
          <w:rFonts w:ascii="Calibri" w:eastAsia="ＭＳ 明朝" w:hAnsi="Calibri" w:cs="Arial"/>
        </w:rPr>
        <w:t>abläuft, frei wird (exotherm) o</w:t>
      </w:r>
      <w:r w:rsidR="005D56D6">
        <w:rPr>
          <w:rFonts w:ascii="Calibri" w:eastAsia="ＭＳ 明朝" w:hAnsi="Calibri" w:cs="Arial"/>
        </w:rPr>
        <w:t xml:space="preserve">der verbraucht wird(endotherm). </w:t>
      </w:r>
      <w:r w:rsidR="004039FD" w:rsidRPr="004039FD">
        <w:rPr>
          <w:rFonts w:ascii="Calibri" w:eastAsia="ＭＳ 明朝" w:hAnsi="Calibri" w:cs="Arial"/>
        </w:rPr>
        <w:t>Meistens hat man es zu</w:t>
      </w:r>
      <w:r w:rsidR="004039FD">
        <w:rPr>
          <w:rFonts w:ascii="Calibri" w:eastAsia="ＭＳ 明朝" w:hAnsi="Calibri" w:cs="Arial"/>
        </w:rPr>
        <w:t xml:space="preserve"> tun mit der Änderung der chemischen </w:t>
      </w:r>
      <w:r w:rsidR="004039FD" w:rsidRPr="004039FD">
        <w:rPr>
          <w:rFonts w:ascii="Calibri" w:eastAsia="ＭＳ 明朝" w:hAnsi="Calibri" w:cs="Arial"/>
        </w:rPr>
        <w:t xml:space="preserve">Energie bei einer Reaktion </w:t>
      </w:r>
      <w:r w:rsidR="004039FD" w:rsidRPr="00354792">
        <w:rPr>
          <w:rFonts w:ascii="Calibri" w:eastAsia="ＭＳ 明朝" w:hAnsi="Calibri" w:cs="Arial"/>
        </w:rPr>
        <w:sym w:font="Symbol" w:char="F044"/>
      </w:r>
      <w:r w:rsidR="004039FD" w:rsidRPr="00354792">
        <w:rPr>
          <w:rFonts w:ascii="Calibri" w:eastAsia="ＭＳ 明朝" w:hAnsi="Calibri" w:cs="Arial"/>
        </w:rPr>
        <w:t>H</w:t>
      </w:r>
      <w:r w:rsidR="004039FD" w:rsidRPr="004039FD">
        <w:rPr>
          <w:rFonts w:ascii="Calibri" w:eastAsia="ＭＳ 明朝" w:hAnsi="Calibri" w:cs="Arial"/>
        </w:rPr>
        <w:t>, die in der Regel in Form von Wärme frei wird oder aufgewendet werden muss.</w:t>
      </w:r>
      <w:r>
        <w:rPr>
          <w:rFonts w:ascii="Calibri" w:eastAsia="ＭＳ 明朝" w:hAnsi="Calibri" w:cs="Arial"/>
        </w:rPr>
        <w:br/>
      </w:r>
    </w:p>
    <w:p w14:paraId="33BDCBBF" w14:textId="7A805349" w:rsidR="004039FD" w:rsidRPr="004039FD" w:rsidRDefault="00D66250" w:rsidP="004039FD">
      <w:pPr>
        <w:rPr>
          <w:rFonts w:ascii="Calibri" w:eastAsia="ＭＳ 明朝" w:hAnsi="Calibri" w:cs="Arial"/>
        </w:rPr>
      </w:pPr>
      <w:r>
        <w:rPr>
          <w:rFonts w:ascii="Calibri" w:eastAsiaTheme="minorEastAsia" w:hAnsi="Calibri" w:cs="Arial"/>
          <w:i/>
          <w:iCs/>
          <w:color w:val="2E74B5" w:themeColor="accent1" w:themeShade="BF"/>
        </w:rPr>
        <w:t>Entropie</w:t>
      </w:r>
      <w:r w:rsidRPr="00FB41BA">
        <w:rPr>
          <w:rFonts w:ascii="Calibri" w:eastAsiaTheme="minorEastAsia" w:hAnsi="Calibri" w:cs="Arial"/>
          <w:i/>
          <w:iCs/>
          <w:color w:val="2E74B5" w:themeColor="accent1" w:themeShade="BF"/>
        </w:rPr>
        <w:t>:</w:t>
      </w:r>
      <w:r w:rsidRPr="00955698">
        <w:rPr>
          <w:rFonts w:ascii="Calibri" w:eastAsia="ＭＳ 明朝" w:hAnsi="Calibri" w:cs="Arial"/>
        </w:rPr>
        <w:t xml:space="preserve"> </w:t>
      </w:r>
      <w:r w:rsidR="004039FD" w:rsidRPr="004039FD">
        <w:rPr>
          <w:rFonts w:ascii="Calibri" w:eastAsia="ＭＳ 明朝" w:hAnsi="Calibri" w:cs="Arial"/>
        </w:rPr>
        <w:t>Die Entropie  kann vereinfacht als Maß für die Unordnung eines Systems betrachtet werden. (Genau genommen ist die Entropie ein Maß für die Zahl der möglichen, unabhängigen Anordnungen und als solche sowohl thermodynamisch als auch statistisch ableitbar.)</w:t>
      </w:r>
    </w:p>
    <w:p w14:paraId="133E3F92" w14:textId="77777777" w:rsidR="004039FD" w:rsidRDefault="004039FD" w:rsidP="004039FD">
      <w:pPr>
        <w:rPr>
          <w:rFonts w:ascii="Calibri" w:eastAsia="ＭＳ 明朝" w:hAnsi="Calibri" w:cs="Arial"/>
        </w:rPr>
      </w:pPr>
      <w:r w:rsidRPr="004039FD">
        <w:rPr>
          <w:rFonts w:ascii="Calibri" w:eastAsia="ＭＳ 明朝" w:hAnsi="Calibri" w:cs="Arial"/>
        </w:rPr>
        <w:t>Mit zunehmender "Unordnung" in einem System steigt die Entropie. Festkörper, besonders Kristalle, haben daher eine kleinere Entropie als Flüssigkeiten und Flüssigkeiten eine kleinere als Gase.</w:t>
      </w:r>
    </w:p>
    <w:p w14:paraId="48ACB496" w14:textId="77777777" w:rsidR="00554C38" w:rsidRPr="004039FD" w:rsidRDefault="00554C38" w:rsidP="004039FD">
      <w:pPr>
        <w:rPr>
          <w:rFonts w:ascii="Calibri" w:eastAsia="ＭＳ 明朝" w:hAnsi="Calibri" w:cs="Arial"/>
        </w:rPr>
      </w:pPr>
    </w:p>
    <w:p w14:paraId="5B37F69D" w14:textId="2A9DEAE4" w:rsidR="00BF68DB" w:rsidRDefault="00C920AB" w:rsidP="00BF68DB">
      <w:pPr>
        <w:rPr>
          <w:rFonts w:ascii="Calibri" w:eastAsia="ＭＳ 明朝" w:hAnsi="Calibri" w:cs="Arial"/>
          <w:b/>
        </w:rPr>
      </w:pPr>
      <w:r w:rsidRPr="00C920AB">
        <w:rPr>
          <w:rFonts w:ascii="Calibri" w:eastAsiaTheme="minorEastAsia" w:hAnsi="Calibri" w:cs="Arial"/>
          <w:i/>
          <w:iCs/>
          <w:color w:val="2E74B5" w:themeColor="accent1" w:themeShade="BF"/>
        </w:rPr>
        <w:t>Gibbs-Helmholtz Gleichung</w:t>
      </w:r>
      <w:r w:rsidR="00D66250" w:rsidRPr="00FB41BA">
        <w:rPr>
          <w:rFonts w:ascii="Calibri" w:eastAsiaTheme="minorEastAsia" w:hAnsi="Calibri" w:cs="Arial"/>
          <w:i/>
          <w:iCs/>
          <w:color w:val="2E74B5" w:themeColor="accent1" w:themeShade="BF"/>
        </w:rPr>
        <w:t>:</w:t>
      </w:r>
      <w:r w:rsidR="00BF68DB">
        <w:rPr>
          <w:rFonts w:ascii="Calibri" w:eastAsia="ＭＳ 明朝" w:hAnsi="Calibri" w:cs="Arial"/>
        </w:rPr>
        <w:t xml:space="preserve"> Die </w:t>
      </w:r>
      <w:r w:rsidR="00BF68DB" w:rsidRPr="00BF68DB">
        <w:rPr>
          <w:rFonts w:ascii="Calibri" w:eastAsia="ＭＳ 明朝" w:hAnsi="Calibri" w:cs="Arial"/>
        </w:rPr>
        <w:t>Gibbs-Helmholtz-Gleichung betrachtet die Änderung der Freien Energie mit der Temperatur bei konstantem Druck.</w:t>
      </w:r>
      <w:r w:rsidR="00670FB9">
        <w:rPr>
          <w:rFonts w:ascii="Calibri" w:eastAsia="ＭＳ 明朝" w:hAnsi="Calibri" w:cs="Arial"/>
        </w:rPr>
        <w:t xml:space="preserve"> </w:t>
      </w:r>
      <w:r w:rsidR="00BF68DB" w:rsidRPr="00BF68DB">
        <w:rPr>
          <w:rFonts w:ascii="Calibri" w:eastAsia="ＭＳ 明朝" w:hAnsi="Calibri" w:cs="Arial"/>
        </w:rPr>
        <w:t xml:space="preserve">Sie stellt damit eine temperaturabhängige Verbindung zwischen der Enthalpie H und der Freien Energie ΔG her: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70FB9" w14:paraId="75FC6601" w14:textId="77777777" w:rsidTr="00670FB9">
        <w:tc>
          <w:tcPr>
            <w:tcW w:w="4606" w:type="dxa"/>
            <w:vAlign w:val="center"/>
          </w:tcPr>
          <w:p w14:paraId="50A593BB" w14:textId="77777777" w:rsidR="00670FB9" w:rsidRPr="00670FB9" w:rsidRDefault="00670FB9" w:rsidP="00670FB9">
            <w:pPr>
              <w:jc w:val="center"/>
              <w:rPr>
                <w:rFonts w:ascii="Cambria Math" w:eastAsia="ＭＳ 明朝" w:hAnsi="Cambria Math" w:cs="Arial"/>
                <w:oMath/>
              </w:rPr>
            </w:pPr>
            <m:oMathPara>
              <m:oMathParaPr>
                <m:jc m:val="center"/>
              </m:oMathParaPr>
              <m:oMath>
                <m:r>
                  <m:rPr>
                    <m:sty m:val="bi"/>
                  </m:rPr>
                  <w:rPr>
                    <w:rFonts w:ascii="Cambria Math" w:eastAsia="ＭＳ 明朝" w:hAnsi="Cambria Math" w:cs="Arial"/>
                  </w:rPr>
                  <m:t>ΔG  =  ΔH - T • ΔS</m:t>
                </m:r>
              </m:oMath>
            </m:oMathPara>
          </w:p>
          <w:p w14:paraId="229F2647" w14:textId="77777777" w:rsidR="00670FB9" w:rsidRDefault="00670FB9" w:rsidP="00670FB9">
            <w:pPr>
              <w:jc w:val="center"/>
              <w:rPr>
                <w:rFonts w:ascii="Calibri" w:eastAsia="ＭＳ 明朝" w:hAnsi="Calibri" w:cs="Arial"/>
                <w:b/>
              </w:rPr>
            </w:pPr>
          </w:p>
        </w:tc>
        <w:tc>
          <w:tcPr>
            <w:tcW w:w="4606" w:type="dxa"/>
          </w:tcPr>
          <w:p w14:paraId="0250B6B8" w14:textId="77777777" w:rsidR="00670FB9" w:rsidRPr="00670FB9" w:rsidRDefault="00670FB9" w:rsidP="00670FB9">
            <w:pPr>
              <w:spacing w:line="276" w:lineRule="auto"/>
              <w:rPr>
                <w:rFonts w:ascii="Cambria Math" w:eastAsia="ＭＳ 明朝" w:hAnsi="Cambria Math" w:cs="Arial"/>
                <w:oMath/>
              </w:rPr>
            </w:pPr>
            <m:oMathPara>
              <m:oMathParaPr>
                <m:jc m:val="left"/>
              </m:oMathParaPr>
              <m:oMath>
                <m:r>
                  <w:rPr>
                    <w:rFonts w:ascii="Cambria Math" w:eastAsia="ＭＳ 明朝" w:hAnsi="Cambria Math" w:cs="Arial"/>
                  </w:rPr>
                  <m:t>ΔG = Än</m:t>
                </m:r>
                <m:r>
                  <w:rPr>
                    <w:rFonts w:ascii="Cambria Math" w:eastAsia="ＭＳ 明朝" w:hAnsi="Cambria Math" w:cs="Arial"/>
                  </w:rPr>
                  <m:t>derung der freien Energie</m:t>
                </m:r>
              </m:oMath>
            </m:oMathPara>
          </w:p>
          <w:p w14:paraId="6D7E5A47" w14:textId="77777777" w:rsidR="00670FB9" w:rsidRPr="00670FB9" w:rsidRDefault="00670FB9" w:rsidP="00670FB9">
            <w:pPr>
              <w:spacing w:line="276" w:lineRule="auto"/>
              <w:rPr>
                <w:rFonts w:ascii="Cambria Math" w:eastAsia="ＭＳ 明朝" w:hAnsi="Cambria Math" w:cs="Arial"/>
                <w:oMath/>
              </w:rPr>
            </w:pPr>
            <m:oMathPara>
              <m:oMathParaPr>
                <m:jc m:val="left"/>
              </m:oMathParaPr>
              <m:oMath>
                <m:r>
                  <w:rPr>
                    <w:rFonts w:ascii="Cambria Math" w:eastAsia="ＭＳ 明朝" w:hAnsi="Cambria Math" w:cs="Arial"/>
                  </w:rPr>
                  <m:t>ΔH = Änderung der Reaktionsenthalpie</m:t>
                </m:r>
              </m:oMath>
            </m:oMathPara>
          </w:p>
          <w:p w14:paraId="235A40CC" w14:textId="77777777" w:rsidR="00670FB9" w:rsidRPr="00670FB9" w:rsidRDefault="00670FB9" w:rsidP="00670FB9">
            <w:pPr>
              <w:spacing w:line="276" w:lineRule="auto"/>
              <w:rPr>
                <w:rFonts w:ascii="Cambria Math" w:eastAsia="ＭＳ 明朝" w:hAnsi="Cambria Math" w:cs="Arial"/>
                <w:oMath/>
              </w:rPr>
            </w:pPr>
            <m:oMathPara>
              <m:oMathParaPr>
                <m:jc m:val="left"/>
              </m:oMathParaPr>
              <m:oMath>
                <m:r>
                  <w:rPr>
                    <w:rFonts w:ascii="Cambria Math" w:eastAsia="ＭＳ 明朝" w:hAnsi="Cambria Math" w:cs="Arial"/>
                  </w:rPr>
                  <m:t>ΔS = Entropieänderung</m:t>
                </m:r>
              </m:oMath>
            </m:oMathPara>
          </w:p>
          <w:p w14:paraId="4E8C433D" w14:textId="42AB3509" w:rsidR="00670FB9" w:rsidRPr="00670FB9" w:rsidRDefault="00670FB9" w:rsidP="00670FB9">
            <w:pPr>
              <w:spacing w:line="276" w:lineRule="auto"/>
              <w:rPr>
                <w:rFonts w:ascii="Cambria Math" w:eastAsia="ＭＳ 明朝" w:hAnsi="Cambria Math" w:cs="Arial"/>
                <w:oMath/>
              </w:rPr>
            </w:pPr>
            <m:oMathPara>
              <m:oMathParaPr>
                <m:jc m:val="left"/>
              </m:oMathParaPr>
              <m:oMath>
                <m:r>
                  <w:rPr>
                    <w:rFonts w:ascii="Cambria Math" w:eastAsia="ＭＳ 明朝" w:hAnsi="Cambria Math" w:cs="Arial"/>
                  </w:rPr>
                  <m:t>T = Temperatur</m:t>
                </m:r>
                <m:r>
                  <w:rPr>
                    <w:rFonts w:ascii="Cambria Math" w:eastAsia="ＭＳ 明朝" w:hAnsi="Cambria Math" w:cs="Arial"/>
                  </w:rPr>
                  <m:t xml:space="preserve"> in K</m:t>
                </m:r>
              </m:oMath>
            </m:oMathPara>
          </w:p>
        </w:tc>
      </w:tr>
    </w:tbl>
    <w:p w14:paraId="5FB072D8" w14:textId="77777777" w:rsidR="00670FB9" w:rsidRDefault="00670FB9" w:rsidP="00BF68DB">
      <w:pPr>
        <w:rPr>
          <w:rFonts w:ascii="Cambria Math" w:eastAsia="ＭＳ 明朝" w:hAnsi="Cambria Math" w:cs="Arial"/>
          <w:oMath/>
        </w:rPr>
        <w:sectPr w:rsidR="00670FB9" w:rsidSect="00670FB9">
          <w:headerReference w:type="default" r:id="rId11"/>
          <w:pgSz w:w="11906" w:h="16838"/>
          <w:pgMar w:top="1417" w:right="1417" w:bottom="709" w:left="1417" w:header="708" w:footer="132" w:gutter="0"/>
          <w:cols w:space="708"/>
          <w:docGrid w:linePitch="360"/>
        </w:sectPr>
      </w:pPr>
    </w:p>
    <w:p w14:paraId="0EAFD3CF" w14:textId="77777777" w:rsidR="00670FB9" w:rsidRDefault="00670FB9" w:rsidP="00670FB9">
      <w:pPr>
        <w:spacing w:line="240" w:lineRule="auto"/>
        <w:rPr>
          <w:rFonts w:ascii="Cambria Math" w:eastAsia="ＭＳ 明朝" w:hAnsi="Cambria Math" w:cs="Arial"/>
          <w:oMath/>
        </w:rPr>
        <w:sectPr w:rsidR="00670FB9" w:rsidSect="00670FB9">
          <w:type w:val="continuous"/>
          <w:pgSz w:w="11906" w:h="16838"/>
          <w:pgMar w:top="1417" w:right="1417" w:bottom="709" w:left="1417" w:header="708" w:footer="132" w:gutter="0"/>
          <w:cols w:space="708"/>
          <w:docGrid w:linePitch="360"/>
        </w:sectPr>
      </w:pPr>
      <w:bookmarkStart w:id="0" w:name="_GoBack"/>
      <w:bookmarkEnd w:id="0"/>
    </w:p>
    <w:p w14:paraId="6539A843" w14:textId="1B982A20" w:rsidR="00D66250" w:rsidRPr="00670FB9" w:rsidRDefault="00BF68DB" w:rsidP="00BF68DB">
      <w:r w:rsidRPr="00BF68DB">
        <w:rPr>
          <w:rFonts w:ascii="Calibri" w:eastAsia="ＭＳ 明朝" w:hAnsi="Calibri" w:cs="Arial"/>
        </w:rPr>
        <w:lastRenderedPageBreak/>
        <w:t>Man verwendet die Gleichung zur Bestimmung der Freien Energie ΔG als Funktion der Temperatur für einen Prozess.</w:t>
      </w:r>
      <w:r w:rsidR="00670FB9">
        <w:rPr>
          <w:rFonts w:ascii="Calibri" w:eastAsia="ＭＳ 明朝" w:hAnsi="Calibri" w:cs="Arial"/>
        </w:rPr>
        <w:t xml:space="preserve"> </w:t>
      </w:r>
      <w:r w:rsidRPr="00670FB9">
        <w:t xml:space="preserve">Man kann damit </w:t>
      </w:r>
      <w:r w:rsidR="00670FB9">
        <w:t>auch die Änderung der Enthalpie bestimmen ohne ein Kalorimeter zu verwenden.</w:t>
      </w:r>
    </w:p>
    <w:p w14:paraId="12AAD2BD" w14:textId="77777777" w:rsidR="00FE3496" w:rsidRDefault="00FE3496" w:rsidP="00354792">
      <w:pPr>
        <w:rPr>
          <w:rFonts w:ascii="Calibri" w:eastAsia="ＭＳ 明朝" w:hAnsi="Calibri" w:cs="Arial"/>
        </w:rPr>
      </w:pPr>
    </w:p>
    <w:sectPr w:rsidR="00FE3496" w:rsidSect="00670FB9">
      <w:type w:val="continuous"/>
      <w:pgSz w:w="11906" w:h="16838"/>
      <w:pgMar w:top="1417" w:right="1417" w:bottom="709" w:left="1417" w:header="708" w:footer="13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0586F" w14:textId="77777777" w:rsidR="00BF68DB" w:rsidRDefault="00BF68DB" w:rsidP="007B250C">
      <w:pPr>
        <w:spacing w:after="0" w:line="240" w:lineRule="auto"/>
      </w:pPr>
      <w:r>
        <w:separator/>
      </w:r>
    </w:p>
  </w:endnote>
  <w:endnote w:type="continuationSeparator" w:id="0">
    <w:p w14:paraId="6EF99B0D" w14:textId="77777777" w:rsidR="00BF68DB" w:rsidRDefault="00BF68DB" w:rsidP="007B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DBCCA" w14:textId="77777777" w:rsidR="00BF68DB" w:rsidRDefault="00BF68DB" w:rsidP="007B250C">
      <w:pPr>
        <w:spacing w:after="0" w:line="240" w:lineRule="auto"/>
      </w:pPr>
      <w:r>
        <w:separator/>
      </w:r>
    </w:p>
  </w:footnote>
  <w:footnote w:type="continuationSeparator" w:id="0">
    <w:p w14:paraId="336A11E2" w14:textId="77777777" w:rsidR="00BF68DB" w:rsidRDefault="00BF68DB" w:rsidP="007B25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8078A" w14:textId="5DEB6B91" w:rsidR="00BF68DB" w:rsidRPr="00006025" w:rsidRDefault="00BF68DB" w:rsidP="006422FC">
    <w:pPr>
      <w:pStyle w:val="Kopfzeile"/>
      <w:tabs>
        <w:tab w:val="clear" w:pos="9072"/>
      </w:tabs>
      <w:rPr>
        <w:color w:val="404040" w:themeColor="text1" w:themeTint="BF"/>
        <w:sz w:val="24"/>
        <w:szCs w:val="24"/>
      </w:rPr>
    </w:pPr>
    <w:r w:rsidRPr="00006025">
      <w:rPr>
        <w:color w:val="404040" w:themeColor="text1" w:themeTint="BF"/>
        <w:sz w:val="24"/>
        <w:szCs w:val="24"/>
      </w:rPr>
      <w:t>HOFSTÄTTER</w:t>
    </w:r>
    <w:r w:rsidRPr="00006025">
      <w:rPr>
        <w:color w:val="404040" w:themeColor="text1" w:themeTint="BF"/>
        <w:sz w:val="24"/>
        <w:szCs w:val="24"/>
      </w:rPr>
      <w:tab/>
    </w:r>
    <w:r>
      <w:rPr>
        <w:color w:val="404040" w:themeColor="text1" w:themeTint="BF"/>
        <w:sz w:val="24"/>
        <w:szCs w:val="24"/>
      </w:rPr>
      <w:t>2BHEL</w:t>
    </w:r>
    <w:r>
      <w:rPr>
        <w:color w:val="404040" w:themeColor="text1" w:themeTint="BF"/>
        <w:sz w:val="24"/>
        <w:szCs w:val="24"/>
      </w:rPr>
      <w:tab/>
    </w:r>
    <w:r>
      <w:rPr>
        <w:color w:val="404040" w:themeColor="text1" w:themeTint="BF"/>
        <w:sz w:val="24"/>
        <w:szCs w:val="24"/>
      </w:rPr>
      <w:tab/>
      <w:t xml:space="preserve">            Wissensspeicher-Energetik</w:t>
    </w:r>
    <w:r w:rsidRPr="007B250C">
      <w:rPr>
        <w:color w:val="404040" w:themeColor="text1" w:themeTint="BF"/>
        <w:sz w:val="24"/>
        <w:szCs w:val="24"/>
      </w:rPr>
      <w:ptab w:relativeTo="margin" w:alignment="right" w:leader="none"/>
    </w:r>
  </w:p>
  <w:p w14:paraId="7EB5FA64" w14:textId="77777777" w:rsidR="00BF68DB" w:rsidRPr="007B250C" w:rsidRDefault="00BF68DB">
    <w:pPr>
      <w:pStyle w:val="Kopfzeile"/>
      <w:rPr>
        <w:color w:val="404040" w:themeColor="text1" w:themeTint="BF"/>
        <w:sz w:val="20"/>
        <w:szCs w:val="20"/>
      </w:rPr>
    </w:pPr>
    <w:r w:rsidRPr="00006025">
      <w:rPr>
        <w:b/>
        <w:color w:val="404040" w:themeColor="text1" w:themeTint="BF"/>
        <w:sz w:val="20"/>
        <w:szCs w:val="20"/>
      </w:rPr>
      <w:t>----------------------------------------------------------------------------------------------------------------------------------------------</w:t>
    </w:r>
    <w:r>
      <w:rPr>
        <w:b/>
        <w:color w:val="404040" w:themeColor="text1" w:themeTint="BF"/>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FCD"/>
    <w:multiLevelType w:val="hybridMultilevel"/>
    <w:tmpl w:val="8042C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3405B3F"/>
    <w:multiLevelType w:val="hybridMultilevel"/>
    <w:tmpl w:val="D512D158"/>
    <w:lvl w:ilvl="0" w:tplc="72CA3460">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8B60271"/>
    <w:multiLevelType w:val="hybridMultilevel"/>
    <w:tmpl w:val="6FA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BA856AD"/>
    <w:multiLevelType w:val="hybridMultilevel"/>
    <w:tmpl w:val="C05C21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27B35C5"/>
    <w:multiLevelType w:val="hybridMultilevel"/>
    <w:tmpl w:val="F15293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4E"/>
    <w:rsid w:val="0000014D"/>
    <w:rsid w:val="00030D4E"/>
    <w:rsid w:val="00053314"/>
    <w:rsid w:val="00071083"/>
    <w:rsid w:val="00074CAE"/>
    <w:rsid w:val="00092DB5"/>
    <w:rsid w:val="00096FDB"/>
    <w:rsid w:val="000B6D28"/>
    <w:rsid w:val="000D7902"/>
    <w:rsid w:val="000F152B"/>
    <w:rsid w:val="000F5C48"/>
    <w:rsid w:val="00103302"/>
    <w:rsid w:val="00170394"/>
    <w:rsid w:val="00183A47"/>
    <w:rsid w:val="00191E4A"/>
    <w:rsid w:val="001977E8"/>
    <w:rsid w:val="001F0A55"/>
    <w:rsid w:val="001F74A0"/>
    <w:rsid w:val="00200FE8"/>
    <w:rsid w:val="00205CA0"/>
    <w:rsid w:val="0022681D"/>
    <w:rsid w:val="00281D4E"/>
    <w:rsid w:val="00283CB4"/>
    <w:rsid w:val="002953A3"/>
    <w:rsid w:val="002A16C6"/>
    <w:rsid w:val="002F4668"/>
    <w:rsid w:val="00354792"/>
    <w:rsid w:val="00373D5E"/>
    <w:rsid w:val="00393489"/>
    <w:rsid w:val="003A7E29"/>
    <w:rsid w:val="003B306C"/>
    <w:rsid w:val="003C57A3"/>
    <w:rsid w:val="003C5BF1"/>
    <w:rsid w:val="003D210A"/>
    <w:rsid w:val="004039FD"/>
    <w:rsid w:val="00426393"/>
    <w:rsid w:val="004309B8"/>
    <w:rsid w:val="00444657"/>
    <w:rsid w:val="00447E6A"/>
    <w:rsid w:val="004720A6"/>
    <w:rsid w:val="004A2CE9"/>
    <w:rsid w:val="004E06FF"/>
    <w:rsid w:val="0050205D"/>
    <w:rsid w:val="00522A0D"/>
    <w:rsid w:val="00554C38"/>
    <w:rsid w:val="00555AC5"/>
    <w:rsid w:val="00570E4C"/>
    <w:rsid w:val="005C1195"/>
    <w:rsid w:val="005C3E6E"/>
    <w:rsid w:val="005D56D6"/>
    <w:rsid w:val="005E794C"/>
    <w:rsid w:val="00612C90"/>
    <w:rsid w:val="006422FC"/>
    <w:rsid w:val="00647306"/>
    <w:rsid w:val="00670FB9"/>
    <w:rsid w:val="00677E51"/>
    <w:rsid w:val="00681AF9"/>
    <w:rsid w:val="006A575B"/>
    <w:rsid w:val="006F297C"/>
    <w:rsid w:val="00746C6D"/>
    <w:rsid w:val="00774A0D"/>
    <w:rsid w:val="00787863"/>
    <w:rsid w:val="00793755"/>
    <w:rsid w:val="00796F87"/>
    <w:rsid w:val="007B250C"/>
    <w:rsid w:val="007C02A3"/>
    <w:rsid w:val="007D0E91"/>
    <w:rsid w:val="007F11A5"/>
    <w:rsid w:val="007F73D9"/>
    <w:rsid w:val="00906DE0"/>
    <w:rsid w:val="00930B61"/>
    <w:rsid w:val="00955698"/>
    <w:rsid w:val="009800A9"/>
    <w:rsid w:val="00991822"/>
    <w:rsid w:val="009946C3"/>
    <w:rsid w:val="009A69E9"/>
    <w:rsid w:val="009E4410"/>
    <w:rsid w:val="00A463DA"/>
    <w:rsid w:val="00A52C6E"/>
    <w:rsid w:val="00A66939"/>
    <w:rsid w:val="00AC2055"/>
    <w:rsid w:val="00AC46B8"/>
    <w:rsid w:val="00AE0E92"/>
    <w:rsid w:val="00B26681"/>
    <w:rsid w:val="00B309A8"/>
    <w:rsid w:val="00B42F48"/>
    <w:rsid w:val="00B8039D"/>
    <w:rsid w:val="00B846C2"/>
    <w:rsid w:val="00BC322B"/>
    <w:rsid w:val="00BF68DB"/>
    <w:rsid w:val="00C154C2"/>
    <w:rsid w:val="00C31FAF"/>
    <w:rsid w:val="00C3259E"/>
    <w:rsid w:val="00C447D5"/>
    <w:rsid w:val="00C920AB"/>
    <w:rsid w:val="00C96AAD"/>
    <w:rsid w:val="00CA50F1"/>
    <w:rsid w:val="00D10E64"/>
    <w:rsid w:val="00D66250"/>
    <w:rsid w:val="00D744AC"/>
    <w:rsid w:val="00DB4056"/>
    <w:rsid w:val="00DC020B"/>
    <w:rsid w:val="00E36EFC"/>
    <w:rsid w:val="00E6106B"/>
    <w:rsid w:val="00E642D2"/>
    <w:rsid w:val="00E66E80"/>
    <w:rsid w:val="00E71C2D"/>
    <w:rsid w:val="00EB2B94"/>
    <w:rsid w:val="00EC34FC"/>
    <w:rsid w:val="00ED2D2F"/>
    <w:rsid w:val="00ED6796"/>
    <w:rsid w:val="00EE398F"/>
    <w:rsid w:val="00F11E33"/>
    <w:rsid w:val="00FA5835"/>
    <w:rsid w:val="00FB3A0B"/>
    <w:rsid w:val="00FB41BA"/>
    <w:rsid w:val="00FC4114"/>
    <w:rsid w:val="00FD51D2"/>
    <w:rsid w:val="00FE3496"/>
    <w:rsid w:val="00FF202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B4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F0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1F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1F0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unhideWhenUsed/>
    <w:qFormat/>
    <w:rsid w:val="001F0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4114"/>
    <w:pPr>
      <w:ind w:left="720"/>
      <w:contextualSpacing/>
    </w:pPr>
  </w:style>
  <w:style w:type="character" w:customStyle="1" w:styleId="berschrift2Zeichen">
    <w:name w:val="Überschrift 2 Zeichen"/>
    <w:basedOn w:val="Absatzstandardschriftart"/>
    <w:link w:val="berschrift2"/>
    <w:uiPriority w:val="9"/>
    <w:rsid w:val="001F0A55"/>
    <w:rPr>
      <w:rFonts w:asciiTheme="majorHAnsi" w:eastAsiaTheme="majorEastAsia" w:hAnsiTheme="majorHAnsi" w:cstheme="majorBidi"/>
      <w:color w:val="2E74B5" w:themeColor="accent1" w:themeShade="BF"/>
      <w:sz w:val="26"/>
      <w:szCs w:val="26"/>
    </w:rPr>
  </w:style>
  <w:style w:type="character" w:styleId="Betont">
    <w:name w:val="Strong"/>
    <w:basedOn w:val="Absatzstandardschriftart"/>
    <w:uiPriority w:val="22"/>
    <w:qFormat/>
    <w:rsid w:val="001F0A55"/>
    <w:rPr>
      <w:b/>
      <w:bCs/>
    </w:rPr>
  </w:style>
  <w:style w:type="character" w:customStyle="1" w:styleId="berschrift3Zeichen">
    <w:name w:val="Überschrift 3 Zeichen"/>
    <w:basedOn w:val="Absatzstandardschriftart"/>
    <w:link w:val="berschrift3"/>
    <w:uiPriority w:val="9"/>
    <w:rsid w:val="001F0A55"/>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rsid w:val="001F0A55"/>
    <w:rPr>
      <w:rFonts w:asciiTheme="majorHAnsi" w:eastAsiaTheme="majorEastAsia" w:hAnsiTheme="majorHAnsi" w:cstheme="majorBidi"/>
      <w:i/>
      <w:iCs/>
      <w:color w:val="2E74B5" w:themeColor="accent1" w:themeShade="BF"/>
    </w:rPr>
  </w:style>
  <w:style w:type="character" w:customStyle="1" w:styleId="berschrift1Zeichen">
    <w:name w:val="Überschrift 1 Zeichen"/>
    <w:basedOn w:val="Absatzstandardschriftart"/>
    <w:link w:val="berschrift1"/>
    <w:uiPriority w:val="9"/>
    <w:rsid w:val="001F0A55"/>
    <w:rPr>
      <w:rFonts w:asciiTheme="majorHAnsi" w:eastAsiaTheme="majorEastAsia" w:hAnsiTheme="majorHAnsi" w:cstheme="majorBidi"/>
      <w:color w:val="2E74B5" w:themeColor="accent1" w:themeShade="BF"/>
      <w:sz w:val="32"/>
      <w:szCs w:val="32"/>
    </w:rPr>
  </w:style>
  <w:style w:type="paragraph" w:customStyle="1" w:styleId="Default">
    <w:name w:val="Default"/>
    <w:rsid w:val="00570E4C"/>
    <w:pPr>
      <w:autoSpaceDE w:val="0"/>
      <w:autoSpaceDN w:val="0"/>
      <w:adjustRightInd w:val="0"/>
      <w:spacing w:after="0" w:line="240" w:lineRule="auto"/>
    </w:pPr>
    <w:rPr>
      <w:rFonts w:ascii="Symbol" w:hAnsi="Symbol" w:cs="Symbol"/>
      <w:color w:val="000000"/>
      <w:sz w:val="24"/>
      <w:szCs w:val="24"/>
    </w:rPr>
  </w:style>
  <w:style w:type="table" w:styleId="Tabellenraster">
    <w:name w:val="Table Grid"/>
    <w:basedOn w:val="NormaleTabelle"/>
    <w:uiPriority w:val="39"/>
    <w:rsid w:val="00C15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946C3"/>
    <w:pPr>
      <w:spacing w:after="0" w:line="240" w:lineRule="auto"/>
    </w:pPr>
  </w:style>
  <w:style w:type="character" w:styleId="Platzhaltertext">
    <w:name w:val="Placeholder Text"/>
    <w:basedOn w:val="Absatzstandardschriftart"/>
    <w:uiPriority w:val="99"/>
    <w:semiHidden/>
    <w:rsid w:val="00612C90"/>
    <w:rPr>
      <w:color w:val="808080"/>
    </w:rPr>
  </w:style>
  <w:style w:type="paragraph" w:styleId="Sprechblasentext">
    <w:name w:val="Balloon Text"/>
    <w:basedOn w:val="Standard"/>
    <w:link w:val="SprechblasentextZeichen"/>
    <w:uiPriority w:val="99"/>
    <w:semiHidden/>
    <w:unhideWhenUsed/>
    <w:rsid w:val="00C3259E"/>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C3259E"/>
    <w:rPr>
      <w:rFonts w:ascii="Segoe UI" w:hAnsi="Segoe UI" w:cs="Segoe UI"/>
      <w:sz w:val="18"/>
      <w:szCs w:val="18"/>
    </w:rPr>
  </w:style>
  <w:style w:type="paragraph" w:styleId="Kopfzeile">
    <w:name w:val="header"/>
    <w:basedOn w:val="Standard"/>
    <w:link w:val="KopfzeileZeichen"/>
    <w:uiPriority w:val="99"/>
    <w:unhideWhenUsed/>
    <w:rsid w:val="007B250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B250C"/>
  </w:style>
  <w:style w:type="paragraph" w:styleId="Fuzeile">
    <w:name w:val="footer"/>
    <w:basedOn w:val="Standard"/>
    <w:link w:val="FuzeileZeichen"/>
    <w:uiPriority w:val="99"/>
    <w:unhideWhenUsed/>
    <w:rsid w:val="007B250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B250C"/>
  </w:style>
  <w:style w:type="character" w:styleId="Link">
    <w:name w:val="Hyperlink"/>
    <w:basedOn w:val="Absatzstandardschriftart"/>
    <w:uiPriority w:val="99"/>
    <w:unhideWhenUsed/>
    <w:rsid w:val="00796F8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F0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1F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1F0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unhideWhenUsed/>
    <w:qFormat/>
    <w:rsid w:val="001F0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4114"/>
    <w:pPr>
      <w:ind w:left="720"/>
      <w:contextualSpacing/>
    </w:pPr>
  </w:style>
  <w:style w:type="character" w:customStyle="1" w:styleId="berschrift2Zeichen">
    <w:name w:val="Überschrift 2 Zeichen"/>
    <w:basedOn w:val="Absatzstandardschriftart"/>
    <w:link w:val="berschrift2"/>
    <w:uiPriority w:val="9"/>
    <w:rsid w:val="001F0A55"/>
    <w:rPr>
      <w:rFonts w:asciiTheme="majorHAnsi" w:eastAsiaTheme="majorEastAsia" w:hAnsiTheme="majorHAnsi" w:cstheme="majorBidi"/>
      <w:color w:val="2E74B5" w:themeColor="accent1" w:themeShade="BF"/>
      <w:sz w:val="26"/>
      <w:szCs w:val="26"/>
    </w:rPr>
  </w:style>
  <w:style w:type="character" w:styleId="Betont">
    <w:name w:val="Strong"/>
    <w:basedOn w:val="Absatzstandardschriftart"/>
    <w:uiPriority w:val="22"/>
    <w:qFormat/>
    <w:rsid w:val="001F0A55"/>
    <w:rPr>
      <w:b/>
      <w:bCs/>
    </w:rPr>
  </w:style>
  <w:style w:type="character" w:customStyle="1" w:styleId="berschrift3Zeichen">
    <w:name w:val="Überschrift 3 Zeichen"/>
    <w:basedOn w:val="Absatzstandardschriftart"/>
    <w:link w:val="berschrift3"/>
    <w:uiPriority w:val="9"/>
    <w:rsid w:val="001F0A55"/>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rsid w:val="001F0A55"/>
    <w:rPr>
      <w:rFonts w:asciiTheme="majorHAnsi" w:eastAsiaTheme="majorEastAsia" w:hAnsiTheme="majorHAnsi" w:cstheme="majorBidi"/>
      <w:i/>
      <w:iCs/>
      <w:color w:val="2E74B5" w:themeColor="accent1" w:themeShade="BF"/>
    </w:rPr>
  </w:style>
  <w:style w:type="character" w:customStyle="1" w:styleId="berschrift1Zeichen">
    <w:name w:val="Überschrift 1 Zeichen"/>
    <w:basedOn w:val="Absatzstandardschriftart"/>
    <w:link w:val="berschrift1"/>
    <w:uiPriority w:val="9"/>
    <w:rsid w:val="001F0A55"/>
    <w:rPr>
      <w:rFonts w:asciiTheme="majorHAnsi" w:eastAsiaTheme="majorEastAsia" w:hAnsiTheme="majorHAnsi" w:cstheme="majorBidi"/>
      <w:color w:val="2E74B5" w:themeColor="accent1" w:themeShade="BF"/>
      <w:sz w:val="32"/>
      <w:szCs w:val="32"/>
    </w:rPr>
  </w:style>
  <w:style w:type="paragraph" w:customStyle="1" w:styleId="Default">
    <w:name w:val="Default"/>
    <w:rsid w:val="00570E4C"/>
    <w:pPr>
      <w:autoSpaceDE w:val="0"/>
      <w:autoSpaceDN w:val="0"/>
      <w:adjustRightInd w:val="0"/>
      <w:spacing w:after="0" w:line="240" w:lineRule="auto"/>
    </w:pPr>
    <w:rPr>
      <w:rFonts w:ascii="Symbol" w:hAnsi="Symbol" w:cs="Symbol"/>
      <w:color w:val="000000"/>
      <w:sz w:val="24"/>
      <w:szCs w:val="24"/>
    </w:rPr>
  </w:style>
  <w:style w:type="table" w:styleId="Tabellenraster">
    <w:name w:val="Table Grid"/>
    <w:basedOn w:val="NormaleTabelle"/>
    <w:uiPriority w:val="39"/>
    <w:rsid w:val="00C15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946C3"/>
    <w:pPr>
      <w:spacing w:after="0" w:line="240" w:lineRule="auto"/>
    </w:pPr>
  </w:style>
  <w:style w:type="character" w:styleId="Platzhaltertext">
    <w:name w:val="Placeholder Text"/>
    <w:basedOn w:val="Absatzstandardschriftart"/>
    <w:uiPriority w:val="99"/>
    <w:semiHidden/>
    <w:rsid w:val="00612C90"/>
    <w:rPr>
      <w:color w:val="808080"/>
    </w:rPr>
  </w:style>
  <w:style w:type="paragraph" w:styleId="Sprechblasentext">
    <w:name w:val="Balloon Text"/>
    <w:basedOn w:val="Standard"/>
    <w:link w:val="SprechblasentextZeichen"/>
    <w:uiPriority w:val="99"/>
    <w:semiHidden/>
    <w:unhideWhenUsed/>
    <w:rsid w:val="00C3259E"/>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C3259E"/>
    <w:rPr>
      <w:rFonts w:ascii="Segoe UI" w:hAnsi="Segoe UI" w:cs="Segoe UI"/>
      <w:sz w:val="18"/>
      <w:szCs w:val="18"/>
    </w:rPr>
  </w:style>
  <w:style w:type="paragraph" w:styleId="Kopfzeile">
    <w:name w:val="header"/>
    <w:basedOn w:val="Standard"/>
    <w:link w:val="KopfzeileZeichen"/>
    <w:uiPriority w:val="99"/>
    <w:unhideWhenUsed/>
    <w:rsid w:val="007B250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B250C"/>
  </w:style>
  <w:style w:type="paragraph" w:styleId="Fuzeile">
    <w:name w:val="footer"/>
    <w:basedOn w:val="Standard"/>
    <w:link w:val="FuzeileZeichen"/>
    <w:uiPriority w:val="99"/>
    <w:unhideWhenUsed/>
    <w:rsid w:val="007B250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B250C"/>
  </w:style>
  <w:style w:type="character" w:styleId="Link">
    <w:name w:val="Hyperlink"/>
    <w:basedOn w:val="Absatzstandardschriftart"/>
    <w:uiPriority w:val="99"/>
    <w:unhideWhenUsed/>
    <w:rsid w:val="00796F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32516">
      <w:bodyDiv w:val="1"/>
      <w:marLeft w:val="0"/>
      <w:marRight w:val="0"/>
      <w:marTop w:val="0"/>
      <w:marBottom w:val="0"/>
      <w:divBdr>
        <w:top w:val="none" w:sz="0" w:space="0" w:color="auto"/>
        <w:left w:val="none" w:sz="0" w:space="0" w:color="auto"/>
        <w:bottom w:val="none" w:sz="0" w:space="0" w:color="auto"/>
        <w:right w:val="none" w:sz="0" w:space="0" w:color="auto"/>
      </w:divBdr>
    </w:div>
    <w:div w:id="155060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7BED-10AC-F141-AE8B-9CC9BE46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1884</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Hofstätter</dc:creator>
  <cp:keywords/>
  <dc:description/>
  <cp:lastModifiedBy>Alex Hofstätter</cp:lastModifiedBy>
  <cp:revision>103</cp:revision>
  <cp:lastPrinted>2012-11-22T06:59:00Z</cp:lastPrinted>
  <dcterms:created xsi:type="dcterms:W3CDTF">2012-11-20T16:27:00Z</dcterms:created>
  <dcterms:modified xsi:type="dcterms:W3CDTF">2013-01-20T19:56:00Z</dcterms:modified>
</cp:coreProperties>
</file>