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4C76F" w14:textId="04EB8C69" w:rsidR="0018050B" w:rsidRDefault="0035303E" w:rsidP="0035303E">
      <w:pPr>
        <w:pStyle w:val="Titel"/>
        <w:jc w:val="both"/>
      </w:pPr>
      <w:r>
        <w:t>Fragenliste 2. EMV Test Tillich</w:t>
      </w:r>
    </w:p>
    <w:p w14:paraId="30F011E7" w14:textId="77777777" w:rsidR="0035303E" w:rsidRDefault="0035303E" w:rsidP="0035303E">
      <w:pPr>
        <w:jc w:val="both"/>
      </w:pPr>
    </w:p>
    <w:p w14:paraId="7DA4A51D" w14:textId="54CB7791" w:rsidR="0035303E" w:rsidRDefault="0001548B" w:rsidP="0035303E">
      <w:pPr>
        <w:pStyle w:val="Listenabsatz"/>
        <w:numPr>
          <w:ilvl w:val="0"/>
          <w:numId w:val="1"/>
        </w:numPr>
        <w:spacing w:after="240" w:line="276" w:lineRule="auto"/>
        <w:ind w:left="714" w:hanging="357"/>
        <w:jc w:val="both"/>
      </w:pPr>
      <w:r>
        <w:t>Erkläre und beschreibe die wichtigsten Designregeln für den Leiterplattenentwurf</w:t>
      </w:r>
      <w:r w:rsidR="0035303E">
        <w:t>?</w:t>
      </w:r>
    </w:p>
    <w:p w14:paraId="06162285" w14:textId="77777777" w:rsidR="0035303E" w:rsidRDefault="0035303E" w:rsidP="0035303E">
      <w:pPr>
        <w:pStyle w:val="Listenabsatz"/>
        <w:spacing w:after="240" w:line="276" w:lineRule="auto"/>
        <w:ind w:left="714"/>
        <w:jc w:val="both"/>
      </w:pPr>
    </w:p>
    <w:p w14:paraId="19EA91C9" w14:textId="1CB6E492" w:rsidR="0001548B" w:rsidRDefault="0001548B" w:rsidP="0035303E">
      <w:pPr>
        <w:pStyle w:val="Listenabsatz"/>
        <w:numPr>
          <w:ilvl w:val="0"/>
          <w:numId w:val="1"/>
        </w:numPr>
        <w:spacing w:after="120" w:line="276" w:lineRule="auto"/>
        <w:ind w:left="714" w:hanging="357"/>
        <w:jc w:val="both"/>
      </w:pPr>
      <w:r>
        <w:t>Welche Maßnahmen sind erforderlich um Leitung</w:t>
      </w:r>
      <w:r w:rsidR="0035303E">
        <w:t xml:space="preserve">sreflexionen am Print zu </w:t>
      </w:r>
      <w:r>
        <w:t>vermeiden?</w:t>
      </w:r>
    </w:p>
    <w:p w14:paraId="74B51D1E" w14:textId="77777777" w:rsidR="0035303E" w:rsidRDefault="0035303E" w:rsidP="0035303E">
      <w:pPr>
        <w:pStyle w:val="Listenabsatz"/>
        <w:spacing w:after="120" w:line="276" w:lineRule="auto"/>
        <w:ind w:left="714"/>
        <w:jc w:val="both"/>
      </w:pPr>
    </w:p>
    <w:p w14:paraId="294CA7F2" w14:textId="70B393DB" w:rsidR="003D0FD3" w:rsidRDefault="0001548B" w:rsidP="003D0FD3">
      <w:pPr>
        <w:pStyle w:val="Listenabsatz"/>
        <w:numPr>
          <w:ilvl w:val="0"/>
          <w:numId w:val="1"/>
        </w:numPr>
        <w:spacing w:after="120" w:line="276" w:lineRule="auto"/>
        <w:ind w:left="714" w:hanging="357"/>
        <w:jc w:val="both"/>
      </w:pPr>
      <w:r>
        <w:t>Welche Verbindungsmöglichkeiten zwischen den Prints gibt es und welche Eigenschaften haben diese Leistungen?</w:t>
      </w:r>
    </w:p>
    <w:p w14:paraId="343C22BC" w14:textId="77777777" w:rsidR="00027550" w:rsidRDefault="00027550" w:rsidP="00027550">
      <w:pPr>
        <w:spacing w:after="120" w:line="276" w:lineRule="auto"/>
        <w:jc w:val="both"/>
      </w:pPr>
    </w:p>
    <w:p w14:paraId="7FE66BAC" w14:textId="4B582ACA" w:rsidR="00FD7339" w:rsidRDefault="0001548B" w:rsidP="0035303E">
      <w:pPr>
        <w:pStyle w:val="Listenabsatz"/>
        <w:numPr>
          <w:ilvl w:val="0"/>
          <w:numId w:val="1"/>
        </w:numPr>
        <w:spacing w:after="120" w:line="276" w:lineRule="auto"/>
        <w:ind w:left="714" w:hanging="357"/>
        <w:jc w:val="both"/>
      </w:pPr>
      <w:r>
        <w:t>Worauf beruht die Schutzwirkung von Metallgehäusen und was muss dabei beachtet werden?</w:t>
      </w:r>
      <w:bookmarkStart w:id="0" w:name="_GoBack"/>
      <w:bookmarkEnd w:id="0"/>
    </w:p>
    <w:p w14:paraId="5E0D7A4D" w14:textId="77777777" w:rsidR="0035303E" w:rsidRDefault="0035303E" w:rsidP="0035303E">
      <w:pPr>
        <w:pStyle w:val="Listenabsatz"/>
        <w:spacing w:after="120" w:line="276" w:lineRule="auto"/>
        <w:ind w:left="714"/>
        <w:jc w:val="both"/>
      </w:pPr>
    </w:p>
    <w:p w14:paraId="5CD5ED8A" w14:textId="611D8B8D" w:rsidR="0001548B" w:rsidRPr="0001548B" w:rsidRDefault="0001548B" w:rsidP="00F76ED0">
      <w:pPr>
        <w:pStyle w:val="Listenabsatz"/>
        <w:numPr>
          <w:ilvl w:val="0"/>
          <w:numId w:val="1"/>
        </w:numPr>
        <w:spacing w:after="120" w:line="276" w:lineRule="auto"/>
        <w:ind w:left="714" w:hanging="357"/>
        <w:jc w:val="both"/>
      </w:pPr>
      <w:r>
        <w:t>Berechne die Dämpfung (dB) der folgenden Filterschaltung für sehr hohe Frequenzen (</w:t>
      </w:r>
      <m:oMath>
        <m:r>
          <w:rPr>
            <w:rFonts w:ascii="Cambria Math" w:hAnsi="Cambria Math"/>
          </w:rPr>
          <m:t>f→∞</m:t>
        </m:r>
      </m:oMath>
      <w:r w:rsidRPr="00F76ED0">
        <w:rPr>
          <w:rFonts w:eastAsiaTheme="minorEastAsia"/>
        </w:rPr>
        <w:t>)</w:t>
      </w:r>
      <w:r w:rsidR="00F76ED0" w:rsidRPr="00F76ED0">
        <w:rPr>
          <w:rFonts w:eastAsiaTheme="minorEastAsia"/>
        </w:rPr>
        <w:t xml:space="preserve"> und ve</w:t>
      </w:r>
      <w:r w:rsidRPr="00F76ED0">
        <w:rPr>
          <w:rFonts w:eastAsiaTheme="minorEastAsia"/>
        </w:rPr>
        <w:t>rsuche die Übertragungsfunktion zu skizzieren</w:t>
      </w:r>
    </w:p>
    <w:p w14:paraId="1606B20F" w14:textId="77777777" w:rsidR="0001548B" w:rsidRPr="0001548B" w:rsidRDefault="0001548B" w:rsidP="0035303E">
      <w:pPr>
        <w:jc w:val="both"/>
      </w:pPr>
    </w:p>
    <w:p w14:paraId="19E9A4A5" w14:textId="77777777" w:rsidR="0001548B" w:rsidRDefault="0001548B" w:rsidP="0035303E">
      <w:pPr>
        <w:jc w:val="center"/>
      </w:pPr>
      <w:r w:rsidRPr="0001548B">
        <w:rPr>
          <w:noProof/>
          <w:lang w:val="de-DE" w:eastAsia="de-DE"/>
        </w:rPr>
        <w:drawing>
          <wp:inline distT="0" distB="0" distL="0" distR="0" wp14:anchorId="335E1473" wp14:editId="3B4356B2">
            <wp:extent cx="4527796" cy="178395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760" cy="17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48B" w:rsidSect="005216A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77ED8"/>
    <w:multiLevelType w:val="hybridMultilevel"/>
    <w:tmpl w:val="E96A1C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8B"/>
    <w:rsid w:val="0001548B"/>
    <w:rsid w:val="00027550"/>
    <w:rsid w:val="0018050B"/>
    <w:rsid w:val="002F5E21"/>
    <w:rsid w:val="0035303E"/>
    <w:rsid w:val="003D0FD3"/>
    <w:rsid w:val="005216A3"/>
    <w:rsid w:val="009559CE"/>
    <w:rsid w:val="00A7118F"/>
    <w:rsid w:val="00C731B1"/>
    <w:rsid w:val="00D91C6E"/>
    <w:rsid w:val="00F76ED0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10D89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548B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1548B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530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30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480</Characters>
  <Application>Microsoft Macintosh Word</Application>
  <DocSecurity>0</DocSecurity>
  <Lines>18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8</cp:revision>
  <dcterms:created xsi:type="dcterms:W3CDTF">2016-04-08T07:59:00Z</dcterms:created>
  <dcterms:modified xsi:type="dcterms:W3CDTF">2016-04-13T22:50:00Z</dcterms:modified>
</cp:coreProperties>
</file>