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E8F6C" w14:textId="77777777" w:rsidR="00176318" w:rsidRPr="00AA2621" w:rsidRDefault="003B6E93" w:rsidP="00176318">
      <w:pPr>
        <w:rPr>
          <w:rFonts w:eastAsia="Times New Roman" w:cs="Times New Roman"/>
          <w:sz w:val="24"/>
          <w:szCs w:val="24"/>
        </w:rPr>
      </w:pPr>
      <w:r w:rsidRPr="00AA2621">
        <w:rPr>
          <w:rFonts w:eastAsia="Times New Roman" w:cs="Times New Roman"/>
          <w:noProof/>
          <w:sz w:val="24"/>
          <w:szCs w:val="24"/>
          <w:lang w:val="de-AT" w:eastAsia="de-AT"/>
        </w:rPr>
        <mc:AlternateContent>
          <mc:Choice Requires="wpg">
            <w:drawing>
              <wp:anchor distT="0" distB="0" distL="114300" distR="114300" simplePos="0" relativeHeight="251656704" behindDoc="0" locked="0" layoutInCell="1" allowOverlap="1" wp14:anchorId="4BECBBEC" wp14:editId="2E3C02A3">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298689A3" id="Gruppieren 6" o:spid="_x0000_s1026" style="position:absolute;margin-left:421pt;margin-top:1.45pt;width:102.05pt;height:149.1pt;z-index:251656704;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AA2621">
        <w:rPr>
          <w:rFonts w:eastAsia="Times New Roman" w:cs="Times New Roman"/>
          <w:noProof/>
          <w:sz w:val="24"/>
          <w:szCs w:val="24"/>
          <w:lang w:val="de-AT" w:eastAsia="de-AT"/>
        </w:rPr>
        <mc:AlternateContent>
          <mc:Choice Requires="wps">
            <w:drawing>
              <wp:anchor distT="0" distB="0" distL="114300" distR="114300" simplePos="0" relativeHeight="251658752" behindDoc="0" locked="0" layoutInCell="1" allowOverlap="1" wp14:anchorId="0A9C5424" wp14:editId="2A549656">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4CE21E98" w:rsidR="00AA2621" w:rsidRPr="00257F6E" w:rsidRDefault="003935E1" w:rsidP="00257F6E">
                                <w:pPr>
                                  <w:spacing w:line="276" w:lineRule="auto"/>
                                  <w:jc w:val="center"/>
                                  <w:rPr>
                                    <w:b/>
                                    <w:i/>
                                    <w:sz w:val="40"/>
                                    <w:szCs w:val="40"/>
                                  </w:rPr>
                                </w:pPr>
                                <w:r w:rsidRPr="001218BB">
                                  <w:rPr>
                                    <w:b/>
                                    <w:i/>
                                    <w:sz w:val="44"/>
                                    <w:szCs w:val="40"/>
                                  </w:rPr>
                                  <w:t xml:space="preserve">Capacitive </w:t>
                                </w:r>
                                <w:proofErr w:type="spellStart"/>
                                <w:r w:rsidRPr="001218BB">
                                  <w:rPr>
                                    <w:b/>
                                    <w:i/>
                                    <w:sz w:val="44"/>
                                    <w:szCs w:val="40"/>
                                  </w:rPr>
                                  <w:t>coupling</w:t>
                                </w:r>
                                <w:proofErr w:type="spellEnd"/>
                                <w:r w:rsidRPr="001218BB">
                                  <w:rPr>
                                    <w:b/>
                                    <w:i/>
                                    <w:sz w:val="44"/>
                                    <w:szCs w:val="40"/>
                                  </w:rPr>
                                  <w:t xml:space="preserve"> </w:t>
                                </w:r>
                                <w:proofErr w:type="spellStart"/>
                                <w:r w:rsidRPr="001218BB">
                                  <w:rPr>
                                    <w:b/>
                                    <w:i/>
                                    <w:sz w:val="44"/>
                                    <w:szCs w:val="40"/>
                                  </w:rPr>
                                  <w:t>between</w:t>
                                </w:r>
                                <w:proofErr w:type="spellEnd"/>
                                <w:r w:rsidRPr="001218BB">
                                  <w:rPr>
                                    <w:b/>
                                    <w:i/>
                                    <w:sz w:val="44"/>
                                    <w:szCs w:val="40"/>
                                  </w:rPr>
                                  <w:t xml:space="preserve"> </w:t>
                                </w:r>
                                <w:proofErr w:type="spellStart"/>
                                <w:r w:rsidRPr="001218BB">
                                  <w:rPr>
                                    <w:b/>
                                    <w:i/>
                                    <w:sz w:val="44"/>
                                    <w:szCs w:val="40"/>
                                  </w:rPr>
                                  <w:t>two</w:t>
                                </w:r>
                                <w:proofErr w:type="spellEnd"/>
                                <w:r w:rsidRPr="001218BB">
                                  <w:rPr>
                                    <w:b/>
                                    <w:i/>
                                    <w:sz w:val="44"/>
                                    <w:szCs w:val="40"/>
                                  </w:rPr>
                                  <w:t xml:space="preserve"> </w:t>
                                </w:r>
                                <w:proofErr w:type="spellStart"/>
                                <w:r w:rsidRPr="001218BB">
                                  <w:rPr>
                                    <w:b/>
                                    <w:i/>
                                    <w:sz w:val="44"/>
                                    <w:szCs w:val="40"/>
                                  </w:rPr>
                                  <w:t>Wires</w:t>
                                </w:r>
                                <w:proofErr w:type="spellEnd"/>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9C5424" id="Rechteck 29" o:spid="_x0000_s1026" style="position:absolute;margin-left:-1.2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4CE21E98" w:rsidR="00AA2621" w:rsidRPr="00257F6E" w:rsidRDefault="003935E1" w:rsidP="00257F6E">
                          <w:pPr>
                            <w:spacing w:line="276" w:lineRule="auto"/>
                            <w:jc w:val="center"/>
                            <w:rPr>
                              <w:b/>
                              <w:i/>
                              <w:sz w:val="40"/>
                              <w:szCs w:val="40"/>
                            </w:rPr>
                          </w:pPr>
                          <w:r w:rsidRPr="001218BB">
                            <w:rPr>
                              <w:b/>
                              <w:i/>
                              <w:sz w:val="44"/>
                              <w:szCs w:val="40"/>
                            </w:rPr>
                            <w:t xml:space="preserve">Capacitive </w:t>
                          </w:r>
                          <w:proofErr w:type="spellStart"/>
                          <w:r w:rsidRPr="001218BB">
                            <w:rPr>
                              <w:b/>
                              <w:i/>
                              <w:sz w:val="44"/>
                              <w:szCs w:val="40"/>
                            </w:rPr>
                            <w:t>coupling</w:t>
                          </w:r>
                          <w:proofErr w:type="spellEnd"/>
                          <w:r w:rsidRPr="001218BB">
                            <w:rPr>
                              <w:b/>
                              <w:i/>
                              <w:sz w:val="44"/>
                              <w:szCs w:val="40"/>
                            </w:rPr>
                            <w:t xml:space="preserve"> </w:t>
                          </w:r>
                          <w:proofErr w:type="spellStart"/>
                          <w:r w:rsidRPr="001218BB">
                            <w:rPr>
                              <w:b/>
                              <w:i/>
                              <w:sz w:val="44"/>
                              <w:szCs w:val="40"/>
                            </w:rPr>
                            <w:t>between</w:t>
                          </w:r>
                          <w:proofErr w:type="spellEnd"/>
                          <w:r w:rsidRPr="001218BB">
                            <w:rPr>
                              <w:b/>
                              <w:i/>
                              <w:sz w:val="44"/>
                              <w:szCs w:val="40"/>
                            </w:rPr>
                            <w:t xml:space="preserve"> </w:t>
                          </w:r>
                          <w:proofErr w:type="spellStart"/>
                          <w:r w:rsidRPr="001218BB">
                            <w:rPr>
                              <w:b/>
                              <w:i/>
                              <w:sz w:val="44"/>
                              <w:szCs w:val="40"/>
                            </w:rPr>
                            <w:t>two</w:t>
                          </w:r>
                          <w:proofErr w:type="spellEnd"/>
                          <w:r w:rsidRPr="001218BB">
                            <w:rPr>
                              <w:b/>
                              <w:i/>
                              <w:sz w:val="44"/>
                              <w:szCs w:val="40"/>
                            </w:rPr>
                            <w:t xml:space="preserve"> </w:t>
                          </w:r>
                          <w:proofErr w:type="spellStart"/>
                          <w:r w:rsidRPr="001218BB">
                            <w:rPr>
                              <w:b/>
                              <w:i/>
                              <w:sz w:val="44"/>
                              <w:szCs w:val="40"/>
                            </w:rPr>
                            <w:t>Wires</w:t>
                          </w:r>
                          <w:proofErr w:type="spellEnd"/>
                        </w:p>
                      </w:sdtContent>
                    </w:sdt>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AA2621" w14:paraId="6B9DC667" w14:textId="77777777" w:rsidTr="003B6E93">
        <w:tc>
          <w:tcPr>
            <w:tcW w:w="2694" w:type="dxa"/>
            <w:tcBorders>
              <w:top w:val="single" w:sz="8" w:space="0" w:color="auto"/>
              <w:left w:val="single" w:sz="8" w:space="0" w:color="auto"/>
              <w:bottom w:val="nil"/>
              <w:right w:val="single" w:sz="8" w:space="0" w:color="auto"/>
            </w:tcBorders>
          </w:tcPr>
          <w:p w14:paraId="5C30ECB6" w14:textId="49FE0FF1" w:rsidR="00176318" w:rsidRPr="00AA2621" w:rsidRDefault="004560FE" w:rsidP="005353C2">
            <w:pPr>
              <w:ind w:left="-142" w:firstLine="142"/>
              <w:rPr>
                <w:rFonts w:cs="Arial"/>
                <w:sz w:val="16"/>
                <w:szCs w:val="16"/>
              </w:rPr>
            </w:pPr>
            <w:r w:rsidRPr="00AA2621">
              <w:rPr>
                <w:rFonts w:cs="Arial"/>
                <w:sz w:val="16"/>
                <w:szCs w:val="16"/>
              </w:rPr>
              <w:t>Class</w:t>
            </w:r>
          </w:p>
        </w:tc>
        <w:tc>
          <w:tcPr>
            <w:tcW w:w="3969" w:type="dxa"/>
            <w:tcBorders>
              <w:top w:val="single" w:sz="8" w:space="0" w:color="auto"/>
              <w:left w:val="single" w:sz="8" w:space="0" w:color="auto"/>
              <w:bottom w:val="nil"/>
              <w:right w:val="single" w:sz="8" w:space="0" w:color="auto"/>
            </w:tcBorders>
          </w:tcPr>
          <w:p w14:paraId="5BF5F116" w14:textId="77777777" w:rsidR="00176318" w:rsidRPr="00AA2621" w:rsidRDefault="004560FE" w:rsidP="005353C2">
            <w:pPr>
              <w:ind w:firstLine="142"/>
              <w:rPr>
                <w:rFonts w:cs="Arial"/>
                <w:sz w:val="16"/>
                <w:szCs w:val="16"/>
              </w:rPr>
            </w:pPr>
            <w:r w:rsidRPr="00AA2621">
              <w:rPr>
                <w:rFonts w:cs="Arial"/>
                <w:sz w:val="16"/>
                <w:szCs w:val="16"/>
              </w:rPr>
              <w:t>Secretary</w:t>
            </w:r>
          </w:p>
        </w:tc>
        <w:tc>
          <w:tcPr>
            <w:tcW w:w="3851" w:type="dxa"/>
            <w:tcBorders>
              <w:top w:val="single" w:sz="8" w:space="0" w:color="auto"/>
              <w:left w:val="single" w:sz="8" w:space="0" w:color="auto"/>
              <w:bottom w:val="nil"/>
              <w:right w:val="single" w:sz="8" w:space="0" w:color="auto"/>
            </w:tcBorders>
          </w:tcPr>
          <w:p w14:paraId="052EB33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5D3E1282" w14:textId="77777777" w:rsidTr="003B6E93">
        <w:trPr>
          <w:trHeight w:val="851"/>
        </w:trPr>
        <w:tc>
          <w:tcPr>
            <w:tcW w:w="2694" w:type="dxa"/>
            <w:tcBorders>
              <w:top w:val="nil"/>
              <w:left w:val="single" w:sz="8" w:space="0" w:color="auto"/>
              <w:bottom w:val="single" w:sz="12" w:space="0" w:color="auto"/>
              <w:right w:val="single" w:sz="8" w:space="0" w:color="auto"/>
            </w:tcBorders>
            <w:vAlign w:val="center"/>
          </w:tcPr>
          <w:p w14:paraId="1ED14891" w14:textId="0CE50BB0" w:rsidR="00176318" w:rsidRPr="00AA2621" w:rsidRDefault="006A41B7" w:rsidP="005353C2">
            <w:pPr>
              <w:ind w:left="-142" w:firstLine="142"/>
              <w:jc w:val="center"/>
              <w:rPr>
                <w:rFonts w:cs="Arial"/>
                <w:b/>
                <w:sz w:val="28"/>
                <w:szCs w:val="28"/>
              </w:rPr>
            </w:pPr>
            <w:r>
              <w:rPr>
                <w:rFonts w:cs="Arial"/>
                <w:b/>
                <w:sz w:val="28"/>
                <w:szCs w:val="28"/>
              </w:rPr>
              <w:t>4B</w:t>
            </w:r>
            <w:r w:rsidR="00176318" w:rsidRPr="00AA2621">
              <w:rPr>
                <w:rFonts w:cs="Arial"/>
                <w:b/>
                <w:sz w:val="28"/>
                <w:szCs w:val="28"/>
              </w:rPr>
              <w:t>HEL</w:t>
            </w:r>
            <w:r>
              <w:rPr>
                <w:rFonts w:cs="Arial"/>
                <w:b/>
                <w:sz w:val="28"/>
                <w:szCs w:val="28"/>
              </w:rPr>
              <w:t>S</w:t>
            </w:r>
          </w:p>
        </w:tc>
        <w:tc>
          <w:tcPr>
            <w:tcW w:w="3969" w:type="dxa"/>
            <w:tcBorders>
              <w:top w:val="nil"/>
              <w:left w:val="single" w:sz="8" w:space="0" w:color="auto"/>
              <w:bottom w:val="single" w:sz="12" w:space="0" w:color="auto"/>
              <w:right w:val="single" w:sz="8" w:space="0" w:color="auto"/>
            </w:tcBorders>
            <w:vAlign w:val="center"/>
          </w:tcPr>
          <w:p w14:paraId="5DD9B2EC" w14:textId="77777777" w:rsidR="00176318" w:rsidRPr="00AA2621" w:rsidRDefault="00176318" w:rsidP="005353C2">
            <w:pPr>
              <w:ind w:firstLine="142"/>
              <w:rPr>
                <w:rFonts w:cs="Arial"/>
                <w:b/>
                <w:sz w:val="28"/>
                <w:szCs w:val="28"/>
              </w:rPr>
            </w:pPr>
            <w:r w:rsidRPr="00AA2621">
              <w:rPr>
                <w:rFonts w:cs="Arial"/>
                <w:b/>
                <w:sz w:val="28"/>
                <w:szCs w:val="28"/>
              </w:rPr>
              <w:t>HOFSTÄTTER A.</w:t>
            </w:r>
          </w:p>
        </w:tc>
        <w:tc>
          <w:tcPr>
            <w:tcW w:w="3851" w:type="dxa"/>
            <w:tcBorders>
              <w:top w:val="nil"/>
              <w:left w:val="single" w:sz="8" w:space="0" w:color="auto"/>
              <w:bottom w:val="single" w:sz="12" w:space="0" w:color="auto"/>
              <w:right w:val="single" w:sz="8" w:space="0" w:color="auto"/>
            </w:tcBorders>
            <w:vAlign w:val="center"/>
          </w:tcPr>
          <w:p w14:paraId="03B1F62F" w14:textId="77777777" w:rsidR="00176318" w:rsidRPr="00AA2621" w:rsidRDefault="00176318" w:rsidP="009E63F2">
            <w:pPr>
              <w:ind w:firstLine="142"/>
              <w:rPr>
                <w:rFonts w:cs="Arial"/>
                <w:b/>
                <w:i/>
                <w:sz w:val="28"/>
                <w:szCs w:val="28"/>
              </w:rPr>
            </w:pPr>
          </w:p>
        </w:tc>
      </w:tr>
      <w:tr w:rsidR="00176318" w:rsidRPr="00AA2621" w14:paraId="55759D5D" w14:textId="77777777" w:rsidTr="00B86BCE">
        <w:tc>
          <w:tcPr>
            <w:tcW w:w="2694" w:type="dxa"/>
            <w:tcBorders>
              <w:top w:val="single" w:sz="12" w:space="0" w:color="auto"/>
              <w:left w:val="single" w:sz="8" w:space="0" w:color="auto"/>
              <w:bottom w:val="nil"/>
            </w:tcBorders>
          </w:tcPr>
          <w:p w14:paraId="3158F03A" w14:textId="77777777" w:rsidR="00176318" w:rsidRPr="00AA2621" w:rsidRDefault="004560FE" w:rsidP="004560FE">
            <w:pPr>
              <w:ind w:left="-142" w:firstLine="142"/>
              <w:rPr>
                <w:rFonts w:cs="Arial"/>
                <w:sz w:val="16"/>
                <w:szCs w:val="16"/>
              </w:rPr>
            </w:pPr>
            <w:r w:rsidRPr="00AA2621">
              <w:rPr>
                <w:rFonts w:cs="Arial"/>
                <w:sz w:val="16"/>
                <w:szCs w:val="16"/>
              </w:rPr>
              <w:t>Exercise</w:t>
            </w:r>
            <w:r w:rsidR="00986872" w:rsidRPr="00AA2621">
              <w:rPr>
                <w:rFonts w:cs="Arial"/>
                <w:sz w:val="16"/>
                <w:szCs w:val="16"/>
              </w:rPr>
              <w:t>-</w:t>
            </w:r>
            <w:r w:rsidRPr="00AA2621">
              <w:rPr>
                <w:rFonts w:cs="Arial"/>
                <w:sz w:val="16"/>
                <w:szCs w:val="16"/>
              </w:rPr>
              <w:t xml:space="preserve"> / </w:t>
            </w:r>
            <w:r w:rsidR="00A92D5C" w:rsidRPr="00AA2621">
              <w:rPr>
                <w:rFonts w:cs="Arial"/>
                <w:sz w:val="16"/>
                <w:szCs w:val="16"/>
              </w:rPr>
              <w:t>Delivery date</w:t>
            </w:r>
          </w:p>
        </w:tc>
        <w:tc>
          <w:tcPr>
            <w:tcW w:w="3969" w:type="dxa"/>
            <w:tcBorders>
              <w:top w:val="single" w:sz="12" w:space="0" w:color="auto"/>
              <w:bottom w:val="nil"/>
            </w:tcBorders>
            <w:vAlign w:val="center"/>
          </w:tcPr>
          <w:p w14:paraId="3C04A33C" w14:textId="77777777" w:rsidR="00176318" w:rsidRPr="00AA2621" w:rsidRDefault="004560FE" w:rsidP="004560FE">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cBorders>
          </w:tcPr>
          <w:p w14:paraId="18F6F730"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9966832" w14:textId="77777777" w:rsidTr="00B86BCE">
        <w:trPr>
          <w:trHeight w:val="794"/>
        </w:trPr>
        <w:tc>
          <w:tcPr>
            <w:tcW w:w="2694" w:type="dxa"/>
            <w:tcBorders>
              <w:top w:val="nil"/>
              <w:left w:val="single" w:sz="8" w:space="0" w:color="auto"/>
              <w:bottom w:val="single" w:sz="12" w:space="0" w:color="auto"/>
            </w:tcBorders>
            <w:vAlign w:val="center"/>
          </w:tcPr>
          <w:p w14:paraId="1C22EA14" w14:textId="2E1993DD" w:rsidR="006A41B7" w:rsidRPr="00AA2621" w:rsidRDefault="001218BB" w:rsidP="001218BB">
            <w:pPr>
              <w:ind w:left="-142" w:firstLine="142"/>
              <w:jc w:val="center"/>
              <w:rPr>
                <w:rFonts w:cs="Arial"/>
                <w:sz w:val="24"/>
                <w:szCs w:val="24"/>
              </w:rPr>
            </w:pPr>
            <w:r>
              <w:rPr>
                <w:rFonts w:cs="Arial"/>
                <w:sz w:val="24"/>
                <w:szCs w:val="24"/>
              </w:rPr>
              <w:t>4</w:t>
            </w:r>
            <w:r w:rsidR="009F771B" w:rsidRPr="009F771B">
              <w:rPr>
                <w:rFonts w:cs="Arial"/>
                <w:sz w:val="24"/>
                <w:szCs w:val="24"/>
                <w:vertAlign w:val="superscript"/>
              </w:rPr>
              <w:t>th</w:t>
            </w:r>
            <w:r w:rsidR="009F771B">
              <w:rPr>
                <w:rFonts w:cs="Arial"/>
                <w:sz w:val="24"/>
                <w:szCs w:val="24"/>
              </w:rPr>
              <w:t xml:space="preserve"> </w:t>
            </w:r>
            <w:r>
              <w:rPr>
                <w:rFonts w:cs="Arial"/>
                <w:sz w:val="24"/>
                <w:szCs w:val="24"/>
              </w:rPr>
              <w:t>March</w:t>
            </w:r>
            <w:r w:rsidR="009F771B">
              <w:rPr>
                <w:rFonts w:cs="Arial"/>
                <w:sz w:val="24"/>
                <w:szCs w:val="24"/>
              </w:rPr>
              <w:t xml:space="preserve"> 2015</w:t>
            </w:r>
          </w:p>
        </w:tc>
        <w:tc>
          <w:tcPr>
            <w:tcW w:w="3969" w:type="dxa"/>
            <w:tcBorders>
              <w:top w:val="nil"/>
              <w:bottom w:val="single" w:sz="12" w:space="0" w:color="auto"/>
              <w:tr2bl w:val="single" w:sz="4" w:space="0" w:color="auto"/>
            </w:tcBorders>
            <w:vAlign w:val="center"/>
          </w:tcPr>
          <w:p w14:paraId="027ACD52" w14:textId="77777777" w:rsidR="00176318" w:rsidRPr="00AA2621"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3C238447" w14:textId="77777777" w:rsidR="00176318" w:rsidRPr="00AA2621" w:rsidRDefault="00176318" w:rsidP="005353C2">
            <w:pPr>
              <w:ind w:firstLine="142"/>
              <w:jc w:val="center"/>
              <w:rPr>
                <w:rFonts w:cs="Arial"/>
                <w:sz w:val="28"/>
                <w:szCs w:val="28"/>
              </w:rPr>
            </w:pPr>
          </w:p>
        </w:tc>
      </w:tr>
      <w:tr w:rsidR="00176318" w:rsidRPr="00AA2621" w14:paraId="12796FB7" w14:textId="77777777" w:rsidTr="00B86BCE">
        <w:tc>
          <w:tcPr>
            <w:tcW w:w="2694" w:type="dxa"/>
            <w:tcBorders>
              <w:top w:val="single" w:sz="12" w:space="0" w:color="auto"/>
              <w:left w:val="single" w:sz="8" w:space="0" w:color="auto"/>
              <w:bottom w:val="nil"/>
            </w:tcBorders>
          </w:tcPr>
          <w:p w14:paraId="5A280CD2" w14:textId="77777777" w:rsidR="00176318" w:rsidRPr="00AA2621" w:rsidRDefault="004560FE" w:rsidP="005353C2">
            <w:pPr>
              <w:ind w:left="-142" w:firstLine="142"/>
              <w:rPr>
                <w:rFonts w:cs="Arial"/>
                <w:sz w:val="16"/>
                <w:szCs w:val="16"/>
              </w:rPr>
            </w:pPr>
            <w:r w:rsidRPr="00AA2621">
              <w:rPr>
                <w:rFonts w:cs="Arial"/>
                <w:sz w:val="16"/>
                <w:szCs w:val="16"/>
              </w:rPr>
              <w:t>Teacher</w:t>
            </w:r>
          </w:p>
        </w:tc>
        <w:tc>
          <w:tcPr>
            <w:tcW w:w="3969" w:type="dxa"/>
            <w:tcBorders>
              <w:top w:val="single" w:sz="12" w:space="0" w:color="auto"/>
              <w:bottom w:val="nil"/>
              <w:tr2bl w:val="nil"/>
            </w:tcBorders>
            <w:vAlign w:val="center"/>
          </w:tcPr>
          <w:p w14:paraId="4D80B924" w14:textId="77777777" w:rsidR="00176318" w:rsidRPr="00AA2621" w:rsidRDefault="004560FE" w:rsidP="005353C2">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r2bl w:val="nil"/>
            </w:tcBorders>
          </w:tcPr>
          <w:p w14:paraId="5E4B86A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AEE302D" w14:textId="77777777" w:rsidTr="00B86BCE">
        <w:trPr>
          <w:trHeight w:val="794"/>
        </w:trPr>
        <w:tc>
          <w:tcPr>
            <w:tcW w:w="2694" w:type="dxa"/>
            <w:tcBorders>
              <w:top w:val="nil"/>
              <w:left w:val="single" w:sz="8" w:space="0" w:color="auto"/>
              <w:bottom w:val="single" w:sz="12" w:space="0" w:color="auto"/>
            </w:tcBorders>
            <w:vAlign w:val="center"/>
          </w:tcPr>
          <w:p w14:paraId="57BF780D" w14:textId="77777777" w:rsidR="00176318" w:rsidRPr="00AA2621" w:rsidRDefault="00EE39A1" w:rsidP="00F05FF2">
            <w:pPr>
              <w:ind w:left="-142" w:firstLine="142"/>
              <w:jc w:val="center"/>
              <w:rPr>
                <w:rFonts w:cs="Arial"/>
                <w:sz w:val="28"/>
                <w:szCs w:val="28"/>
              </w:rPr>
            </w:pPr>
            <w:r w:rsidRPr="00AA2621">
              <w:rPr>
                <w:rFonts w:cs="Arial"/>
                <w:sz w:val="28"/>
                <w:szCs w:val="28"/>
              </w:rPr>
              <w:t>GRASINGER</w:t>
            </w:r>
          </w:p>
        </w:tc>
        <w:tc>
          <w:tcPr>
            <w:tcW w:w="3969" w:type="dxa"/>
            <w:tcBorders>
              <w:top w:val="nil"/>
              <w:bottom w:val="single" w:sz="12" w:space="0" w:color="auto"/>
              <w:tr2bl w:val="single" w:sz="4" w:space="0" w:color="auto"/>
            </w:tcBorders>
            <w:vAlign w:val="center"/>
          </w:tcPr>
          <w:p w14:paraId="676D69E1" w14:textId="77777777" w:rsidR="00176318" w:rsidRPr="00481C62"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6B83D0CD" w14:textId="77777777" w:rsidR="00176318" w:rsidRPr="00AA2621" w:rsidRDefault="00176318" w:rsidP="005353C2">
            <w:pPr>
              <w:ind w:firstLine="142"/>
              <w:jc w:val="center"/>
              <w:rPr>
                <w:rFonts w:cs="Arial"/>
                <w:sz w:val="32"/>
                <w:szCs w:val="32"/>
              </w:rPr>
            </w:pPr>
          </w:p>
        </w:tc>
      </w:tr>
      <w:tr w:rsidR="00176318" w:rsidRPr="00AA2621" w14:paraId="48C82546" w14:textId="77777777" w:rsidTr="00B86BCE">
        <w:tc>
          <w:tcPr>
            <w:tcW w:w="2694" w:type="dxa"/>
            <w:tcBorders>
              <w:top w:val="single" w:sz="12" w:space="0" w:color="auto"/>
              <w:left w:val="single" w:sz="8" w:space="0" w:color="auto"/>
              <w:bottom w:val="nil"/>
            </w:tcBorders>
          </w:tcPr>
          <w:p w14:paraId="5EBAF0CF" w14:textId="77777777" w:rsidR="00176318" w:rsidRPr="00AA2621" w:rsidRDefault="004560FE" w:rsidP="005353C2">
            <w:pPr>
              <w:ind w:left="-142" w:firstLine="142"/>
              <w:rPr>
                <w:rFonts w:cs="Arial"/>
                <w:sz w:val="16"/>
                <w:szCs w:val="16"/>
              </w:rPr>
            </w:pPr>
            <w:r w:rsidRPr="00AA2621">
              <w:rPr>
                <w:rFonts w:cs="Arial"/>
                <w:sz w:val="16"/>
                <w:szCs w:val="16"/>
              </w:rPr>
              <w:t>Grade</w:t>
            </w:r>
          </w:p>
        </w:tc>
        <w:tc>
          <w:tcPr>
            <w:tcW w:w="3969" w:type="dxa"/>
            <w:tcBorders>
              <w:top w:val="single" w:sz="12" w:space="0" w:color="auto"/>
              <w:bottom w:val="nil"/>
              <w:tr2bl w:val="nil"/>
            </w:tcBorders>
            <w:vAlign w:val="center"/>
          </w:tcPr>
          <w:p w14:paraId="44B51376" w14:textId="77777777" w:rsidR="00176318" w:rsidRPr="00481C62" w:rsidRDefault="004560FE" w:rsidP="005353C2">
            <w:pPr>
              <w:ind w:firstLine="142"/>
              <w:rPr>
                <w:rFonts w:cs="Arial"/>
                <w:b/>
                <w:sz w:val="16"/>
                <w:szCs w:val="16"/>
              </w:rPr>
            </w:pPr>
            <w:r w:rsidRPr="00481C62">
              <w:rPr>
                <w:rFonts w:cs="Arial"/>
                <w:b/>
                <w:sz w:val="16"/>
                <w:szCs w:val="16"/>
              </w:rPr>
              <w:t>Employee</w:t>
            </w:r>
          </w:p>
        </w:tc>
        <w:tc>
          <w:tcPr>
            <w:tcW w:w="3851" w:type="dxa"/>
            <w:tcBorders>
              <w:top w:val="single" w:sz="12" w:space="0" w:color="auto"/>
              <w:bottom w:val="nil"/>
              <w:right w:val="single" w:sz="8" w:space="0" w:color="auto"/>
              <w:tr2bl w:val="nil"/>
            </w:tcBorders>
          </w:tcPr>
          <w:p w14:paraId="71B85CAC"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480E398F" w14:textId="77777777" w:rsidTr="00B86BCE">
        <w:trPr>
          <w:trHeight w:val="794"/>
        </w:trPr>
        <w:tc>
          <w:tcPr>
            <w:tcW w:w="2694" w:type="dxa"/>
            <w:tcBorders>
              <w:top w:val="nil"/>
              <w:left w:val="single" w:sz="8" w:space="0" w:color="auto"/>
              <w:bottom w:val="single" w:sz="6" w:space="0" w:color="auto"/>
            </w:tcBorders>
            <w:vAlign w:val="center"/>
          </w:tcPr>
          <w:p w14:paraId="414AD2C2" w14:textId="77777777" w:rsidR="00176318" w:rsidRPr="00AA2621" w:rsidRDefault="00176318" w:rsidP="0090201E">
            <w:pPr>
              <w:ind w:left="-142" w:firstLine="142"/>
              <w:jc w:val="center"/>
              <w:rPr>
                <w:rFonts w:cs="Arial"/>
                <w:sz w:val="24"/>
                <w:szCs w:val="24"/>
              </w:rPr>
            </w:pPr>
          </w:p>
        </w:tc>
        <w:tc>
          <w:tcPr>
            <w:tcW w:w="3969" w:type="dxa"/>
            <w:tcBorders>
              <w:top w:val="nil"/>
              <w:bottom w:val="single" w:sz="6" w:space="0" w:color="auto"/>
              <w:tr2bl w:val="single" w:sz="4" w:space="0" w:color="auto"/>
            </w:tcBorders>
            <w:vAlign w:val="center"/>
          </w:tcPr>
          <w:p w14:paraId="6E843EA1" w14:textId="77777777" w:rsidR="00176318" w:rsidRPr="00481C62" w:rsidRDefault="00176318" w:rsidP="005353C2">
            <w:pPr>
              <w:ind w:firstLine="142"/>
              <w:rPr>
                <w:rFonts w:cs="Arial"/>
                <w:b/>
                <w:sz w:val="28"/>
                <w:szCs w:val="28"/>
              </w:rPr>
            </w:pPr>
          </w:p>
        </w:tc>
        <w:tc>
          <w:tcPr>
            <w:tcW w:w="3851" w:type="dxa"/>
            <w:tcBorders>
              <w:top w:val="nil"/>
              <w:bottom w:val="single" w:sz="6" w:space="0" w:color="auto"/>
              <w:right w:val="single" w:sz="8" w:space="0" w:color="auto"/>
              <w:tr2bl w:val="single" w:sz="4" w:space="0" w:color="auto"/>
            </w:tcBorders>
            <w:vAlign w:val="center"/>
          </w:tcPr>
          <w:p w14:paraId="6263A4BE" w14:textId="77777777" w:rsidR="00176318" w:rsidRPr="00AA2621" w:rsidRDefault="00176318" w:rsidP="005353C2">
            <w:pPr>
              <w:ind w:firstLine="142"/>
              <w:jc w:val="center"/>
              <w:rPr>
                <w:rFonts w:cs="Arial"/>
                <w:sz w:val="24"/>
                <w:szCs w:val="24"/>
              </w:rPr>
            </w:pPr>
          </w:p>
          <w:p w14:paraId="23B3E969" w14:textId="77777777" w:rsidR="00176318" w:rsidRPr="00AA2621" w:rsidRDefault="00176318" w:rsidP="005353C2">
            <w:pPr>
              <w:ind w:firstLine="142"/>
              <w:jc w:val="center"/>
              <w:rPr>
                <w:rFonts w:cs="Arial"/>
                <w:sz w:val="24"/>
                <w:szCs w:val="24"/>
              </w:rPr>
            </w:pPr>
          </w:p>
        </w:tc>
      </w:tr>
      <w:tr w:rsidR="00176318" w:rsidRPr="00AA2621" w14:paraId="2D3DDE6C" w14:textId="77777777"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52"/>
                <w:szCs w:val="40"/>
              </w:rPr>
              <w:alias w:val="Titel"/>
              <w:tag w:val=""/>
              <w:id w:val="-1325888251"/>
              <w:placeholder>
                <w:docPart w:val="2726E1EF4DCA4A7BBD367B0294683655"/>
              </w:placeholder>
              <w:dataBinding w:prefixMappings="xmlns:ns0='http://purl.org/dc/elements/1.1/' xmlns:ns1='http://schemas.openxmlformats.org/package/2006/metadata/core-properties' " w:xpath="/ns1:coreProperties[1]/ns0:title[1]" w:storeItemID="{6C3C8BC8-F283-45AE-878A-BAB7291924A1}"/>
              <w:text/>
            </w:sdtPr>
            <w:sdtEndPr/>
            <w:sdtContent>
              <w:p w14:paraId="64C309AD" w14:textId="71D24DE4" w:rsidR="00B63843" w:rsidRPr="00AA2621" w:rsidRDefault="003935E1" w:rsidP="00B63843">
                <w:pPr>
                  <w:jc w:val="center"/>
                  <w:rPr>
                    <w:rFonts w:asciiTheme="majorHAnsi" w:hAnsiTheme="majorHAnsi" w:cs="Arial"/>
                    <w:i/>
                    <w:sz w:val="32"/>
                    <w:szCs w:val="28"/>
                  </w:rPr>
                </w:pPr>
                <w:r w:rsidRPr="003935E1">
                  <w:rPr>
                    <w:b/>
                    <w:i/>
                    <w:sz w:val="52"/>
                    <w:szCs w:val="40"/>
                  </w:rPr>
                  <w:t>Capacitive coupling between two Wires</w:t>
                </w:r>
              </w:p>
            </w:sdtContent>
          </w:sdt>
          <w:p w14:paraId="0B934EAC" w14:textId="2E33B975" w:rsidR="00176318" w:rsidRPr="00AA2621" w:rsidRDefault="00176318" w:rsidP="003F1F40">
            <w:pPr>
              <w:jc w:val="center"/>
              <w:rPr>
                <w:rFonts w:asciiTheme="majorHAnsi" w:hAnsiTheme="majorHAnsi"/>
                <w:b/>
                <w:i/>
                <w:sz w:val="24"/>
                <w:szCs w:val="24"/>
              </w:rPr>
            </w:pPr>
          </w:p>
        </w:tc>
      </w:tr>
      <w:tr w:rsidR="00176318" w:rsidRPr="00AA2621" w14:paraId="14A36F1D" w14:textId="77777777"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14:paraId="398AA914" w14:textId="50E1A5C3" w:rsidR="00481C62" w:rsidRPr="00986872" w:rsidRDefault="00481C62" w:rsidP="00481C62">
            <w:pPr>
              <w:ind w:firstLine="142"/>
              <w:jc w:val="center"/>
              <w:rPr>
                <w:rFonts w:cs="Arial"/>
                <w:b/>
                <w:sz w:val="36"/>
                <w:szCs w:val="36"/>
              </w:rPr>
            </w:pPr>
            <w:r w:rsidRPr="00986872">
              <w:rPr>
                <w:rFonts w:cs="Arial"/>
                <w:b/>
                <w:sz w:val="36"/>
                <w:szCs w:val="36"/>
              </w:rPr>
              <w:t xml:space="preserve">Used </w:t>
            </w:r>
            <w:r w:rsidR="00D36F14">
              <w:rPr>
                <w:rFonts w:cs="Arial"/>
                <w:b/>
                <w:sz w:val="36"/>
                <w:szCs w:val="36"/>
              </w:rPr>
              <w:t>Devices</w:t>
            </w:r>
          </w:p>
          <w:p w14:paraId="178547EC" w14:textId="77777777" w:rsidR="00481C62" w:rsidRPr="00986872" w:rsidRDefault="00481C62" w:rsidP="00481C62">
            <w:pPr>
              <w:ind w:firstLine="142"/>
              <w:jc w:val="center"/>
              <w:rPr>
                <w:rFonts w:cs="Arial"/>
                <w:b/>
                <w:sz w:val="36"/>
                <w:szCs w:val="36"/>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481C62" w:rsidRPr="00B63843" w14:paraId="6C37C701" w14:textId="77777777" w:rsidTr="00B86B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6F24F289" w14:textId="77777777" w:rsidR="00481C62" w:rsidRPr="00986872" w:rsidRDefault="00481C62" w:rsidP="00481C62">
                  <w:pPr>
                    <w:jc w:val="center"/>
                    <w:rPr>
                      <w:rFonts w:asciiTheme="majorHAnsi" w:hAnsiTheme="majorHAnsi" w:cs="Arial"/>
                    </w:rPr>
                  </w:pPr>
                  <w:r w:rsidRPr="00986872">
                    <w:rPr>
                      <w:rFonts w:asciiTheme="majorHAnsi" w:hAnsiTheme="majorHAnsi"/>
                    </w:rPr>
                    <w:t>Nr.</w:t>
                  </w:r>
                </w:p>
              </w:tc>
              <w:tc>
                <w:tcPr>
                  <w:tcW w:w="1418" w:type="pct"/>
                </w:tcPr>
                <w:p w14:paraId="77796EBF"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Device</w:t>
                  </w:r>
                </w:p>
              </w:tc>
              <w:tc>
                <w:tcPr>
                  <w:tcW w:w="1158" w:type="pct"/>
                </w:tcPr>
                <w:p w14:paraId="089A94B2"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M</w:t>
                  </w:r>
                  <w:r w:rsidRPr="00986872">
                    <w:rPr>
                      <w:rFonts w:asciiTheme="majorHAnsi" w:hAnsiTheme="majorHAnsi" w:cs="Arial"/>
                    </w:rPr>
                    <w:t>anufacturer</w:t>
                  </w:r>
                </w:p>
              </w:tc>
              <w:tc>
                <w:tcPr>
                  <w:tcW w:w="1072" w:type="pct"/>
                </w:tcPr>
                <w:p w14:paraId="2D471528"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Type</w:t>
                  </w:r>
                </w:p>
              </w:tc>
              <w:tc>
                <w:tcPr>
                  <w:tcW w:w="1053" w:type="pct"/>
                </w:tcPr>
                <w:p w14:paraId="1B03649E" w14:textId="7BA1022D"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p>
              </w:tc>
            </w:tr>
            <w:tr w:rsidR="00481C62" w:rsidRPr="00B63843" w14:paraId="2EC42B48" w14:textId="77777777" w:rsidTr="00B86B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2DA67C0" w14:textId="77777777" w:rsidR="00481C62" w:rsidRPr="00986872" w:rsidRDefault="00481C62" w:rsidP="00481C62">
                  <w:pPr>
                    <w:jc w:val="center"/>
                    <w:rPr>
                      <w:rFonts w:asciiTheme="majorHAnsi" w:hAnsiTheme="majorHAnsi" w:cs="Arial"/>
                    </w:rPr>
                  </w:pPr>
                  <w:r w:rsidRPr="00986872">
                    <w:rPr>
                      <w:rFonts w:asciiTheme="majorHAnsi" w:hAnsiTheme="majorHAnsi" w:cs="Arial"/>
                    </w:rPr>
                    <w:t>1.</w:t>
                  </w:r>
                </w:p>
              </w:tc>
              <w:tc>
                <w:tcPr>
                  <w:tcW w:w="1418" w:type="pct"/>
                </w:tcPr>
                <w:p w14:paraId="7FCB0A49" w14:textId="4C023206" w:rsidR="00481C62" w:rsidRPr="00986872" w:rsidRDefault="00D36F14" w:rsidP="00B86B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Oscilloscope</w:t>
                  </w:r>
                </w:p>
              </w:tc>
              <w:tc>
                <w:tcPr>
                  <w:tcW w:w="1158" w:type="pct"/>
                </w:tcPr>
                <w:p w14:paraId="2B56950C" w14:textId="77777777" w:rsidR="00481C62" w:rsidRPr="00986872" w:rsidRDefault="005D687F"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33A0B105" w14:textId="0B45F569"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p>
              </w:tc>
              <w:tc>
                <w:tcPr>
                  <w:tcW w:w="1053" w:type="pct"/>
                </w:tcPr>
                <w:p w14:paraId="36B3E77B" w14:textId="6ADD7E78"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D36F14" w:rsidRPr="00B63843" w14:paraId="51FFB489" w14:textId="77777777" w:rsidTr="00B86B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8B60A36" w14:textId="59BDDF88" w:rsidR="00D36F14" w:rsidRPr="00986872" w:rsidRDefault="00D36F14" w:rsidP="00481C62">
                  <w:pPr>
                    <w:jc w:val="center"/>
                    <w:rPr>
                      <w:rFonts w:asciiTheme="majorHAnsi" w:hAnsiTheme="majorHAnsi" w:cs="Arial"/>
                    </w:rPr>
                  </w:pPr>
                  <w:r>
                    <w:rPr>
                      <w:rFonts w:asciiTheme="majorHAnsi" w:hAnsiTheme="majorHAnsi" w:cs="Arial"/>
                    </w:rPr>
                    <w:t>2.</w:t>
                  </w:r>
                </w:p>
              </w:tc>
              <w:tc>
                <w:tcPr>
                  <w:tcW w:w="1418" w:type="pct"/>
                </w:tcPr>
                <w:p w14:paraId="3AB29734" w14:textId="64355698" w:rsidR="00D36F14" w:rsidRDefault="00D36F14" w:rsidP="00B86BC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Function generator</w:t>
                  </w:r>
                </w:p>
              </w:tc>
              <w:tc>
                <w:tcPr>
                  <w:tcW w:w="1158" w:type="pct"/>
                </w:tcPr>
                <w:p w14:paraId="705F7AB5" w14:textId="7EF00137" w:rsidR="00D36F14" w:rsidRDefault="0038476A"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19F36346"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p>
              </w:tc>
              <w:tc>
                <w:tcPr>
                  <w:tcW w:w="1053" w:type="pct"/>
                </w:tcPr>
                <w:p w14:paraId="29342F1A"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p>
              </w:tc>
            </w:tr>
          </w:tbl>
          <w:p w14:paraId="36BD3B94" w14:textId="77777777" w:rsidR="00074F0B" w:rsidRPr="00AA2621" w:rsidRDefault="00074F0B" w:rsidP="00481C62">
            <w:pPr>
              <w:rPr>
                <w:rFonts w:cs="Arial"/>
                <w:b/>
                <w:sz w:val="36"/>
                <w:szCs w:val="36"/>
              </w:rPr>
            </w:pPr>
          </w:p>
        </w:tc>
      </w:tr>
    </w:tbl>
    <w:p w14:paraId="5CEA76E9" w14:textId="77777777" w:rsidR="004E405C" w:rsidRPr="00AA2621" w:rsidRDefault="004E405C" w:rsidP="00BD31EC">
      <w:pPr>
        <w:sectPr w:rsidR="004E405C" w:rsidRPr="00AA2621" w:rsidSect="003B6E93">
          <w:headerReference w:type="default" r:id="rId12"/>
          <w:footerReference w:type="even" r:id="rId13"/>
          <w:footerReference w:type="default" r:id="rId14"/>
          <w:pgSz w:w="11900" w:h="16840"/>
          <w:pgMar w:top="720" w:right="701" w:bottom="454" w:left="720" w:header="0" w:footer="0" w:gutter="0"/>
          <w:cols w:space="708"/>
          <w:titlePg/>
          <w:docGrid w:linePitch="360"/>
        </w:sectPr>
      </w:pPr>
    </w:p>
    <w:sdt>
      <w:sdtPr>
        <w:rPr>
          <w:rFonts w:ascii="Calibri" w:eastAsiaTheme="minorEastAsia" w:hAnsi="Calibri" w:cstheme="minorBidi"/>
          <w:b w:val="0"/>
          <w:bCs w:val="0"/>
          <w:color w:val="auto"/>
          <w:sz w:val="22"/>
          <w:szCs w:val="22"/>
          <w:lang w:val="de-DE" w:bidi="ar-SA"/>
        </w:rPr>
        <w:id w:val="-1581828012"/>
        <w:docPartObj>
          <w:docPartGallery w:val="Table of Contents"/>
          <w:docPartUnique/>
        </w:docPartObj>
      </w:sdtPr>
      <w:sdtEndPr/>
      <w:sdtContent>
        <w:p w14:paraId="396CB3D3" w14:textId="09DE7384" w:rsidR="00186D49" w:rsidRDefault="00186D49">
          <w:pPr>
            <w:pStyle w:val="Inhaltsverzeichnisberschrift"/>
          </w:pPr>
          <w:r>
            <w:rPr>
              <w:lang w:val="de-DE"/>
            </w:rPr>
            <w:t>Inhalt</w:t>
          </w:r>
        </w:p>
        <w:p w14:paraId="4A0D4157" w14:textId="77777777" w:rsidR="000433FD" w:rsidRDefault="00186D49">
          <w:pPr>
            <w:pStyle w:val="Verzeichnis1"/>
            <w:tabs>
              <w:tab w:val="left" w:pos="332"/>
              <w:tab w:val="right" w:leader="dot" w:pos="9062"/>
            </w:tabs>
            <w:rPr>
              <w:rFonts w:asciiTheme="minorHAnsi" w:hAnsiTheme="minorHAnsi"/>
              <w:b w:val="0"/>
              <w:caps w:val="0"/>
              <w:noProof/>
              <w:u w:val="none"/>
              <w:lang w:val="de-AT" w:eastAsia="de-AT"/>
            </w:rPr>
          </w:pPr>
          <w:r>
            <w:fldChar w:fldCharType="begin"/>
          </w:r>
          <w:r>
            <w:instrText xml:space="preserve"> TOC \o "1-3" \h \z \u </w:instrText>
          </w:r>
          <w:r>
            <w:fldChar w:fldCharType="separate"/>
          </w:r>
          <w:hyperlink w:anchor="_Toc412580688" w:history="1">
            <w:r w:rsidR="000433FD" w:rsidRPr="00155D3E">
              <w:rPr>
                <w:rStyle w:val="Hyperlink"/>
                <w:noProof/>
                <w:lang w:val="en-US"/>
              </w:rPr>
              <w:t>2</w:t>
            </w:r>
            <w:r w:rsidR="000433FD">
              <w:rPr>
                <w:rFonts w:asciiTheme="minorHAnsi" w:hAnsiTheme="minorHAnsi"/>
                <w:b w:val="0"/>
                <w:caps w:val="0"/>
                <w:noProof/>
                <w:u w:val="none"/>
                <w:lang w:val="de-AT" w:eastAsia="de-AT"/>
              </w:rPr>
              <w:tab/>
            </w:r>
            <w:r w:rsidR="000433FD" w:rsidRPr="00155D3E">
              <w:rPr>
                <w:rStyle w:val="Hyperlink"/>
                <w:noProof/>
                <w:lang w:val="en-US"/>
              </w:rPr>
              <w:t>Measurement 1 (Capacitive coupling between the wires)</w:t>
            </w:r>
            <w:r w:rsidR="000433FD">
              <w:rPr>
                <w:noProof/>
                <w:webHidden/>
              </w:rPr>
              <w:tab/>
            </w:r>
            <w:r w:rsidR="000433FD">
              <w:rPr>
                <w:noProof/>
                <w:webHidden/>
              </w:rPr>
              <w:fldChar w:fldCharType="begin"/>
            </w:r>
            <w:r w:rsidR="000433FD">
              <w:rPr>
                <w:noProof/>
                <w:webHidden/>
              </w:rPr>
              <w:instrText xml:space="preserve"> PAGEREF _Toc412580688 \h </w:instrText>
            </w:r>
            <w:r w:rsidR="000433FD">
              <w:rPr>
                <w:noProof/>
                <w:webHidden/>
              </w:rPr>
            </w:r>
            <w:r w:rsidR="000433FD">
              <w:rPr>
                <w:noProof/>
                <w:webHidden/>
              </w:rPr>
              <w:fldChar w:fldCharType="separate"/>
            </w:r>
            <w:r w:rsidR="000433FD">
              <w:rPr>
                <w:noProof/>
                <w:webHidden/>
              </w:rPr>
              <w:t>3</w:t>
            </w:r>
            <w:r w:rsidR="000433FD">
              <w:rPr>
                <w:noProof/>
                <w:webHidden/>
              </w:rPr>
              <w:fldChar w:fldCharType="end"/>
            </w:r>
          </w:hyperlink>
        </w:p>
        <w:p w14:paraId="79908AEF" w14:textId="77777777" w:rsidR="000433FD" w:rsidRDefault="005D2F8C">
          <w:pPr>
            <w:pStyle w:val="Verzeichnis2"/>
            <w:tabs>
              <w:tab w:val="left" w:pos="502"/>
              <w:tab w:val="right" w:leader="dot" w:pos="9062"/>
            </w:tabs>
            <w:rPr>
              <w:rFonts w:asciiTheme="minorHAnsi" w:hAnsiTheme="minorHAnsi"/>
              <w:b w:val="0"/>
              <w:smallCaps w:val="0"/>
              <w:noProof/>
              <w:lang w:val="de-AT" w:eastAsia="de-AT"/>
            </w:rPr>
          </w:pPr>
          <w:hyperlink w:anchor="_Toc412580689" w:history="1">
            <w:r w:rsidR="000433FD" w:rsidRPr="00155D3E">
              <w:rPr>
                <w:rStyle w:val="Hyperlink"/>
                <w:noProof/>
                <w:lang w:val="en"/>
              </w:rPr>
              <w:t>2.1</w:t>
            </w:r>
            <w:r w:rsidR="000433FD">
              <w:rPr>
                <w:rFonts w:asciiTheme="minorHAnsi" w:hAnsiTheme="minorHAnsi"/>
                <w:b w:val="0"/>
                <w:smallCaps w:val="0"/>
                <w:noProof/>
                <w:lang w:val="de-AT" w:eastAsia="de-AT"/>
              </w:rPr>
              <w:tab/>
            </w:r>
            <w:r w:rsidR="000433FD" w:rsidRPr="00155D3E">
              <w:rPr>
                <w:rStyle w:val="Hyperlink"/>
                <w:noProof/>
                <w:lang w:val="en"/>
              </w:rPr>
              <w:t>Measurement Table</w:t>
            </w:r>
            <w:r w:rsidR="000433FD">
              <w:rPr>
                <w:noProof/>
                <w:webHidden/>
              </w:rPr>
              <w:tab/>
            </w:r>
            <w:r w:rsidR="000433FD">
              <w:rPr>
                <w:noProof/>
                <w:webHidden/>
              </w:rPr>
              <w:fldChar w:fldCharType="begin"/>
            </w:r>
            <w:r w:rsidR="000433FD">
              <w:rPr>
                <w:noProof/>
                <w:webHidden/>
              </w:rPr>
              <w:instrText xml:space="preserve"> PAGEREF _Toc412580689 \h </w:instrText>
            </w:r>
            <w:r w:rsidR="000433FD">
              <w:rPr>
                <w:noProof/>
                <w:webHidden/>
              </w:rPr>
            </w:r>
            <w:r w:rsidR="000433FD">
              <w:rPr>
                <w:noProof/>
                <w:webHidden/>
              </w:rPr>
              <w:fldChar w:fldCharType="separate"/>
            </w:r>
            <w:r w:rsidR="000433FD">
              <w:rPr>
                <w:noProof/>
                <w:webHidden/>
              </w:rPr>
              <w:t>3</w:t>
            </w:r>
            <w:r w:rsidR="000433FD">
              <w:rPr>
                <w:noProof/>
                <w:webHidden/>
              </w:rPr>
              <w:fldChar w:fldCharType="end"/>
            </w:r>
          </w:hyperlink>
        </w:p>
        <w:p w14:paraId="392EE29E" w14:textId="77777777" w:rsidR="000433FD" w:rsidRDefault="005D2F8C">
          <w:pPr>
            <w:pStyle w:val="Verzeichnis2"/>
            <w:tabs>
              <w:tab w:val="left" w:pos="502"/>
              <w:tab w:val="right" w:leader="dot" w:pos="9062"/>
            </w:tabs>
            <w:rPr>
              <w:rFonts w:asciiTheme="minorHAnsi" w:hAnsiTheme="minorHAnsi"/>
              <w:b w:val="0"/>
              <w:smallCaps w:val="0"/>
              <w:noProof/>
              <w:lang w:val="de-AT" w:eastAsia="de-AT"/>
            </w:rPr>
          </w:pPr>
          <w:hyperlink w:anchor="_Toc412580690" w:history="1">
            <w:r w:rsidR="000433FD" w:rsidRPr="00155D3E">
              <w:rPr>
                <w:rStyle w:val="Hyperlink"/>
                <w:noProof/>
                <w:lang w:val="en-US"/>
              </w:rPr>
              <w:t>2.2</w:t>
            </w:r>
            <w:r w:rsidR="000433FD">
              <w:rPr>
                <w:rFonts w:asciiTheme="minorHAnsi" w:hAnsiTheme="minorHAnsi"/>
                <w:b w:val="0"/>
                <w:smallCaps w:val="0"/>
                <w:noProof/>
                <w:lang w:val="de-AT" w:eastAsia="de-AT"/>
              </w:rPr>
              <w:tab/>
            </w:r>
            <w:r w:rsidR="000433FD" w:rsidRPr="00155D3E">
              <w:rPr>
                <w:rStyle w:val="Hyperlink"/>
                <w:noProof/>
                <w:lang w:val="en-US"/>
              </w:rPr>
              <w:t>Measurement Graph</w:t>
            </w:r>
            <w:r w:rsidR="000433FD">
              <w:rPr>
                <w:noProof/>
                <w:webHidden/>
              </w:rPr>
              <w:tab/>
            </w:r>
            <w:r w:rsidR="000433FD">
              <w:rPr>
                <w:noProof/>
                <w:webHidden/>
              </w:rPr>
              <w:fldChar w:fldCharType="begin"/>
            </w:r>
            <w:r w:rsidR="000433FD">
              <w:rPr>
                <w:noProof/>
                <w:webHidden/>
              </w:rPr>
              <w:instrText xml:space="preserve"> PAGEREF _Toc412580690 \h </w:instrText>
            </w:r>
            <w:r w:rsidR="000433FD">
              <w:rPr>
                <w:noProof/>
                <w:webHidden/>
              </w:rPr>
            </w:r>
            <w:r w:rsidR="000433FD">
              <w:rPr>
                <w:noProof/>
                <w:webHidden/>
              </w:rPr>
              <w:fldChar w:fldCharType="separate"/>
            </w:r>
            <w:r w:rsidR="000433FD">
              <w:rPr>
                <w:noProof/>
                <w:webHidden/>
              </w:rPr>
              <w:t>3</w:t>
            </w:r>
            <w:r w:rsidR="000433FD">
              <w:rPr>
                <w:noProof/>
                <w:webHidden/>
              </w:rPr>
              <w:fldChar w:fldCharType="end"/>
            </w:r>
          </w:hyperlink>
        </w:p>
        <w:p w14:paraId="56B8A189" w14:textId="77777777" w:rsidR="000433FD" w:rsidRDefault="005D2F8C">
          <w:pPr>
            <w:pStyle w:val="Verzeichnis1"/>
            <w:tabs>
              <w:tab w:val="left" w:pos="332"/>
              <w:tab w:val="right" w:leader="dot" w:pos="9062"/>
            </w:tabs>
            <w:rPr>
              <w:rFonts w:asciiTheme="minorHAnsi" w:hAnsiTheme="minorHAnsi"/>
              <w:b w:val="0"/>
              <w:caps w:val="0"/>
              <w:noProof/>
              <w:u w:val="none"/>
              <w:lang w:val="de-AT" w:eastAsia="de-AT"/>
            </w:rPr>
          </w:pPr>
          <w:hyperlink w:anchor="_Toc412580691" w:history="1">
            <w:r w:rsidR="000433FD" w:rsidRPr="00155D3E">
              <w:rPr>
                <w:rStyle w:val="Hyperlink"/>
                <w:noProof/>
                <w:lang w:val="de-DE"/>
              </w:rPr>
              <w:t>3</w:t>
            </w:r>
            <w:r w:rsidR="000433FD">
              <w:rPr>
                <w:rFonts w:asciiTheme="minorHAnsi" w:hAnsiTheme="minorHAnsi"/>
                <w:b w:val="0"/>
                <w:caps w:val="0"/>
                <w:noProof/>
                <w:u w:val="none"/>
                <w:lang w:val="de-AT" w:eastAsia="de-AT"/>
              </w:rPr>
              <w:tab/>
            </w:r>
            <w:r w:rsidR="000433FD" w:rsidRPr="00155D3E">
              <w:rPr>
                <w:rStyle w:val="Hyperlink"/>
                <w:noProof/>
                <w:lang w:val="de-DE"/>
              </w:rPr>
              <w:t>Measurements (Signals)</w:t>
            </w:r>
            <w:r w:rsidR="000433FD">
              <w:rPr>
                <w:noProof/>
                <w:webHidden/>
              </w:rPr>
              <w:tab/>
            </w:r>
            <w:r w:rsidR="000433FD">
              <w:rPr>
                <w:noProof/>
                <w:webHidden/>
              </w:rPr>
              <w:fldChar w:fldCharType="begin"/>
            </w:r>
            <w:r w:rsidR="000433FD">
              <w:rPr>
                <w:noProof/>
                <w:webHidden/>
              </w:rPr>
              <w:instrText xml:space="preserve"> PAGEREF _Toc412580691 \h </w:instrText>
            </w:r>
            <w:r w:rsidR="000433FD">
              <w:rPr>
                <w:noProof/>
                <w:webHidden/>
              </w:rPr>
            </w:r>
            <w:r w:rsidR="000433FD">
              <w:rPr>
                <w:noProof/>
                <w:webHidden/>
              </w:rPr>
              <w:fldChar w:fldCharType="separate"/>
            </w:r>
            <w:r w:rsidR="000433FD">
              <w:rPr>
                <w:noProof/>
                <w:webHidden/>
              </w:rPr>
              <w:t>4</w:t>
            </w:r>
            <w:r w:rsidR="000433FD">
              <w:rPr>
                <w:noProof/>
                <w:webHidden/>
              </w:rPr>
              <w:fldChar w:fldCharType="end"/>
            </w:r>
          </w:hyperlink>
        </w:p>
        <w:p w14:paraId="0419F252" w14:textId="77777777" w:rsidR="000433FD" w:rsidRDefault="005D2F8C">
          <w:pPr>
            <w:pStyle w:val="Verzeichnis2"/>
            <w:tabs>
              <w:tab w:val="left" w:pos="502"/>
              <w:tab w:val="right" w:leader="dot" w:pos="9062"/>
            </w:tabs>
            <w:rPr>
              <w:rFonts w:asciiTheme="minorHAnsi" w:hAnsiTheme="minorHAnsi"/>
              <w:b w:val="0"/>
              <w:smallCaps w:val="0"/>
              <w:noProof/>
              <w:lang w:val="de-AT" w:eastAsia="de-AT"/>
            </w:rPr>
          </w:pPr>
          <w:hyperlink w:anchor="_Toc412580692" w:history="1">
            <w:r w:rsidR="000433FD" w:rsidRPr="00155D3E">
              <w:rPr>
                <w:rStyle w:val="Hyperlink"/>
                <w:noProof/>
                <w:lang w:val="de-DE"/>
              </w:rPr>
              <w:t>3.1</w:t>
            </w:r>
            <w:r w:rsidR="000433FD">
              <w:rPr>
                <w:rFonts w:asciiTheme="minorHAnsi" w:hAnsiTheme="minorHAnsi"/>
                <w:b w:val="0"/>
                <w:smallCaps w:val="0"/>
                <w:noProof/>
                <w:lang w:val="de-AT" w:eastAsia="de-AT"/>
              </w:rPr>
              <w:tab/>
            </w:r>
            <w:r w:rsidR="000433FD" w:rsidRPr="00155D3E">
              <w:rPr>
                <w:rStyle w:val="Hyperlink"/>
                <w:noProof/>
                <w:lang w:val="de-DE"/>
              </w:rPr>
              <w:t>Signal 1: R2=10kOhm</w:t>
            </w:r>
            <w:r w:rsidR="000433FD">
              <w:rPr>
                <w:noProof/>
                <w:webHidden/>
              </w:rPr>
              <w:tab/>
            </w:r>
            <w:r w:rsidR="000433FD">
              <w:rPr>
                <w:noProof/>
                <w:webHidden/>
              </w:rPr>
              <w:fldChar w:fldCharType="begin"/>
            </w:r>
            <w:r w:rsidR="000433FD">
              <w:rPr>
                <w:noProof/>
                <w:webHidden/>
              </w:rPr>
              <w:instrText xml:space="preserve"> PAGEREF _Toc412580692 \h </w:instrText>
            </w:r>
            <w:r w:rsidR="000433FD">
              <w:rPr>
                <w:noProof/>
                <w:webHidden/>
              </w:rPr>
            </w:r>
            <w:r w:rsidR="000433FD">
              <w:rPr>
                <w:noProof/>
                <w:webHidden/>
              </w:rPr>
              <w:fldChar w:fldCharType="separate"/>
            </w:r>
            <w:r w:rsidR="000433FD">
              <w:rPr>
                <w:noProof/>
                <w:webHidden/>
              </w:rPr>
              <w:t>4</w:t>
            </w:r>
            <w:r w:rsidR="000433FD">
              <w:rPr>
                <w:noProof/>
                <w:webHidden/>
              </w:rPr>
              <w:fldChar w:fldCharType="end"/>
            </w:r>
          </w:hyperlink>
        </w:p>
        <w:p w14:paraId="7271D654" w14:textId="77777777" w:rsidR="000433FD" w:rsidRDefault="005D2F8C">
          <w:pPr>
            <w:pStyle w:val="Verzeichnis2"/>
            <w:tabs>
              <w:tab w:val="left" w:pos="502"/>
              <w:tab w:val="right" w:leader="dot" w:pos="9062"/>
            </w:tabs>
            <w:rPr>
              <w:rFonts w:asciiTheme="minorHAnsi" w:hAnsiTheme="minorHAnsi"/>
              <w:b w:val="0"/>
              <w:smallCaps w:val="0"/>
              <w:noProof/>
              <w:lang w:val="de-AT" w:eastAsia="de-AT"/>
            </w:rPr>
          </w:pPr>
          <w:hyperlink w:anchor="_Toc412580693" w:history="1">
            <w:r w:rsidR="000433FD" w:rsidRPr="00155D3E">
              <w:rPr>
                <w:rStyle w:val="Hyperlink"/>
                <w:noProof/>
                <w:lang w:val="de-DE"/>
              </w:rPr>
              <w:t>3.2</w:t>
            </w:r>
            <w:r w:rsidR="000433FD">
              <w:rPr>
                <w:rFonts w:asciiTheme="minorHAnsi" w:hAnsiTheme="minorHAnsi"/>
                <w:b w:val="0"/>
                <w:smallCaps w:val="0"/>
                <w:noProof/>
                <w:lang w:val="de-AT" w:eastAsia="de-AT"/>
              </w:rPr>
              <w:tab/>
            </w:r>
            <w:r w:rsidR="000433FD" w:rsidRPr="00155D3E">
              <w:rPr>
                <w:rStyle w:val="Hyperlink"/>
                <w:noProof/>
                <w:lang w:val="de-DE"/>
              </w:rPr>
              <w:t>Signal 2: R2=100kOhm</w:t>
            </w:r>
            <w:r w:rsidR="000433FD">
              <w:rPr>
                <w:noProof/>
                <w:webHidden/>
              </w:rPr>
              <w:tab/>
            </w:r>
            <w:r w:rsidR="000433FD">
              <w:rPr>
                <w:noProof/>
                <w:webHidden/>
              </w:rPr>
              <w:fldChar w:fldCharType="begin"/>
            </w:r>
            <w:r w:rsidR="000433FD">
              <w:rPr>
                <w:noProof/>
                <w:webHidden/>
              </w:rPr>
              <w:instrText xml:space="preserve"> PAGEREF _Toc412580693 \h </w:instrText>
            </w:r>
            <w:r w:rsidR="000433FD">
              <w:rPr>
                <w:noProof/>
                <w:webHidden/>
              </w:rPr>
            </w:r>
            <w:r w:rsidR="000433FD">
              <w:rPr>
                <w:noProof/>
                <w:webHidden/>
              </w:rPr>
              <w:fldChar w:fldCharType="separate"/>
            </w:r>
            <w:r w:rsidR="000433FD">
              <w:rPr>
                <w:noProof/>
                <w:webHidden/>
              </w:rPr>
              <w:t>4</w:t>
            </w:r>
            <w:r w:rsidR="000433FD">
              <w:rPr>
                <w:noProof/>
                <w:webHidden/>
              </w:rPr>
              <w:fldChar w:fldCharType="end"/>
            </w:r>
          </w:hyperlink>
        </w:p>
        <w:p w14:paraId="14384A9B" w14:textId="77777777" w:rsidR="000433FD" w:rsidRDefault="005D2F8C">
          <w:pPr>
            <w:pStyle w:val="Verzeichnis2"/>
            <w:tabs>
              <w:tab w:val="left" w:pos="502"/>
              <w:tab w:val="right" w:leader="dot" w:pos="9062"/>
            </w:tabs>
            <w:rPr>
              <w:rFonts w:asciiTheme="minorHAnsi" w:hAnsiTheme="minorHAnsi"/>
              <w:b w:val="0"/>
              <w:smallCaps w:val="0"/>
              <w:noProof/>
              <w:lang w:val="de-AT" w:eastAsia="de-AT"/>
            </w:rPr>
          </w:pPr>
          <w:hyperlink w:anchor="_Toc412580694" w:history="1">
            <w:r w:rsidR="000433FD" w:rsidRPr="00155D3E">
              <w:rPr>
                <w:rStyle w:val="Hyperlink"/>
                <w:noProof/>
                <w:lang w:val="en-US"/>
              </w:rPr>
              <w:t>3.3</w:t>
            </w:r>
            <w:r w:rsidR="000433FD">
              <w:rPr>
                <w:rFonts w:asciiTheme="minorHAnsi" w:hAnsiTheme="minorHAnsi"/>
                <w:b w:val="0"/>
                <w:smallCaps w:val="0"/>
                <w:noProof/>
                <w:lang w:val="de-AT" w:eastAsia="de-AT"/>
              </w:rPr>
              <w:tab/>
            </w:r>
            <w:r w:rsidR="000433FD" w:rsidRPr="00155D3E">
              <w:rPr>
                <w:rStyle w:val="Hyperlink"/>
                <w:noProof/>
                <w:lang w:val="en-US"/>
              </w:rPr>
              <w:t>Signal 3: R2=1MOhm</w:t>
            </w:r>
            <w:r w:rsidR="000433FD">
              <w:rPr>
                <w:noProof/>
                <w:webHidden/>
              </w:rPr>
              <w:tab/>
            </w:r>
            <w:r w:rsidR="000433FD">
              <w:rPr>
                <w:noProof/>
                <w:webHidden/>
              </w:rPr>
              <w:fldChar w:fldCharType="begin"/>
            </w:r>
            <w:r w:rsidR="000433FD">
              <w:rPr>
                <w:noProof/>
                <w:webHidden/>
              </w:rPr>
              <w:instrText xml:space="preserve"> PAGEREF _Toc412580694 \h </w:instrText>
            </w:r>
            <w:r w:rsidR="000433FD">
              <w:rPr>
                <w:noProof/>
                <w:webHidden/>
              </w:rPr>
            </w:r>
            <w:r w:rsidR="000433FD">
              <w:rPr>
                <w:noProof/>
                <w:webHidden/>
              </w:rPr>
              <w:fldChar w:fldCharType="separate"/>
            </w:r>
            <w:r w:rsidR="000433FD">
              <w:rPr>
                <w:noProof/>
                <w:webHidden/>
              </w:rPr>
              <w:t>5</w:t>
            </w:r>
            <w:r w:rsidR="000433FD">
              <w:rPr>
                <w:noProof/>
                <w:webHidden/>
              </w:rPr>
              <w:fldChar w:fldCharType="end"/>
            </w:r>
          </w:hyperlink>
        </w:p>
        <w:p w14:paraId="4E92D9F9" w14:textId="77777777" w:rsidR="000433FD" w:rsidRDefault="005D2F8C">
          <w:pPr>
            <w:pStyle w:val="Verzeichnis2"/>
            <w:tabs>
              <w:tab w:val="left" w:pos="502"/>
              <w:tab w:val="right" w:leader="dot" w:pos="9062"/>
            </w:tabs>
            <w:rPr>
              <w:rFonts w:asciiTheme="minorHAnsi" w:hAnsiTheme="minorHAnsi"/>
              <w:b w:val="0"/>
              <w:smallCaps w:val="0"/>
              <w:noProof/>
              <w:lang w:val="de-AT" w:eastAsia="de-AT"/>
            </w:rPr>
          </w:pPr>
          <w:hyperlink w:anchor="_Toc412580695" w:history="1">
            <w:r w:rsidR="000433FD" w:rsidRPr="00155D3E">
              <w:rPr>
                <w:rStyle w:val="Hyperlink"/>
                <w:noProof/>
                <w:lang w:val="en-US"/>
              </w:rPr>
              <w:t>3.4</w:t>
            </w:r>
            <w:r w:rsidR="000433FD">
              <w:rPr>
                <w:rFonts w:asciiTheme="minorHAnsi" w:hAnsiTheme="minorHAnsi"/>
                <w:b w:val="0"/>
                <w:smallCaps w:val="0"/>
                <w:noProof/>
                <w:lang w:val="de-AT" w:eastAsia="de-AT"/>
              </w:rPr>
              <w:tab/>
            </w:r>
            <w:r w:rsidR="000433FD" w:rsidRPr="00155D3E">
              <w:rPr>
                <w:rStyle w:val="Hyperlink"/>
                <w:noProof/>
                <w:lang w:val="en-US"/>
              </w:rPr>
              <w:t>Signal 4: R2=10MOhm</w:t>
            </w:r>
            <w:r w:rsidR="000433FD">
              <w:rPr>
                <w:noProof/>
                <w:webHidden/>
              </w:rPr>
              <w:tab/>
            </w:r>
            <w:r w:rsidR="000433FD">
              <w:rPr>
                <w:noProof/>
                <w:webHidden/>
              </w:rPr>
              <w:fldChar w:fldCharType="begin"/>
            </w:r>
            <w:r w:rsidR="000433FD">
              <w:rPr>
                <w:noProof/>
                <w:webHidden/>
              </w:rPr>
              <w:instrText xml:space="preserve"> PAGEREF _Toc412580695 \h </w:instrText>
            </w:r>
            <w:r w:rsidR="000433FD">
              <w:rPr>
                <w:noProof/>
                <w:webHidden/>
              </w:rPr>
            </w:r>
            <w:r w:rsidR="000433FD">
              <w:rPr>
                <w:noProof/>
                <w:webHidden/>
              </w:rPr>
              <w:fldChar w:fldCharType="separate"/>
            </w:r>
            <w:r w:rsidR="000433FD">
              <w:rPr>
                <w:noProof/>
                <w:webHidden/>
              </w:rPr>
              <w:t>5</w:t>
            </w:r>
            <w:r w:rsidR="000433FD">
              <w:rPr>
                <w:noProof/>
                <w:webHidden/>
              </w:rPr>
              <w:fldChar w:fldCharType="end"/>
            </w:r>
          </w:hyperlink>
        </w:p>
        <w:p w14:paraId="1A3B748E" w14:textId="7EBBE8C9" w:rsidR="00186D49" w:rsidRDefault="00186D49">
          <w:r>
            <w:rPr>
              <w:b/>
              <w:bCs/>
              <w:lang w:val="de-DE"/>
            </w:rPr>
            <w:fldChar w:fldCharType="end"/>
          </w:r>
        </w:p>
      </w:sdtContent>
    </w:sdt>
    <w:p w14:paraId="6FC5C357" w14:textId="10E3D63F" w:rsidR="00354F7E" w:rsidRDefault="00354F7E">
      <w:pPr>
        <w:ind w:firstLine="360"/>
      </w:pPr>
      <w:r>
        <w:br w:type="page"/>
      </w:r>
    </w:p>
    <w:p w14:paraId="494FC493" w14:textId="71A0CF67" w:rsidR="002B7B52" w:rsidRDefault="0048031E" w:rsidP="0048031E">
      <w:pPr>
        <w:pStyle w:val="berschrift1"/>
        <w:rPr>
          <w:lang w:val="en-US"/>
        </w:rPr>
      </w:pPr>
      <w:bookmarkStart w:id="0" w:name="_Toc412580688"/>
      <w:r>
        <w:rPr>
          <w:lang w:val="en-US"/>
        </w:rPr>
        <w:lastRenderedPageBreak/>
        <w:t>Measurement 1 (</w:t>
      </w:r>
      <w:r w:rsidRPr="0048031E">
        <w:rPr>
          <w:lang w:val="en-US"/>
        </w:rPr>
        <w:t>Capacitive coupling between the wires</w:t>
      </w:r>
      <w:r>
        <w:rPr>
          <w:lang w:val="en-US"/>
        </w:rPr>
        <w:t>)</w:t>
      </w:r>
      <w:bookmarkEnd w:id="0"/>
    </w:p>
    <w:p w14:paraId="5ECA203E" w14:textId="14ADAD1B" w:rsidR="0048031E" w:rsidRDefault="0048031E" w:rsidP="0048031E">
      <w:pPr>
        <w:rPr>
          <w:lang w:val="en"/>
        </w:rPr>
      </w:pPr>
      <w:r>
        <w:t xml:space="preserve">A 4-pole cable was given and 2 poles were connected to </w:t>
      </w:r>
      <w:r w:rsidRPr="002020F8">
        <w:rPr>
          <w:lang w:val="en"/>
        </w:rPr>
        <w:t>line</w:t>
      </w:r>
      <w:r>
        <w:rPr>
          <w:lang w:val="en"/>
        </w:rPr>
        <w:t xml:space="preserve"> </w:t>
      </w:r>
      <w:r w:rsidRPr="002020F8">
        <w:rPr>
          <w:lang w:val="en"/>
        </w:rPr>
        <w:t>voltage</w:t>
      </w:r>
      <w:r>
        <w:rPr>
          <w:lang w:val="en"/>
        </w:rPr>
        <w:t xml:space="preserve">. On one of the other two poles one side the if resistors with the values 10k, 100k, 1M and 10M were connected with ground. On the last free pin, frequency and amplitude got measured with an oscilloscope and a </w:t>
      </w:r>
      <w:proofErr w:type="spellStart"/>
      <w:r>
        <w:rPr>
          <w:lang w:val="en"/>
        </w:rPr>
        <w:t>multimeter</w:t>
      </w:r>
      <w:proofErr w:type="spellEnd"/>
      <w:r>
        <w:rPr>
          <w:lang w:val="en"/>
        </w:rPr>
        <w:t>.</w:t>
      </w:r>
    </w:p>
    <w:p w14:paraId="0B43E1F6" w14:textId="77777777" w:rsidR="0048031E" w:rsidRDefault="0048031E" w:rsidP="0048031E">
      <w:pPr>
        <w:rPr>
          <w:lang w:val="en"/>
        </w:rPr>
      </w:pPr>
    </w:p>
    <w:p w14:paraId="38D01627" w14:textId="75ECA276" w:rsidR="0048031E" w:rsidRDefault="0048031E" w:rsidP="0048031E">
      <w:pPr>
        <w:rPr>
          <w:lang w:val="en"/>
        </w:rPr>
      </w:pPr>
      <w:r>
        <w:rPr>
          <w:lang w:val="en"/>
        </w:rPr>
        <w:t>With the values of the measurements</w:t>
      </w:r>
      <w:r w:rsidR="00C441A1">
        <w:rPr>
          <w:lang w:val="en"/>
        </w:rPr>
        <w:t xml:space="preserve"> (table)</w:t>
      </w:r>
      <w:r>
        <w:rPr>
          <w:lang w:val="en"/>
        </w:rPr>
        <w:t xml:space="preserve"> </w:t>
      </w:r>
      <w:r w:rsidR="00167AF7">
        <w:rPr>
          <w:lang w:val="en"/>
        </w:rPr>
        <w:t xml:space="preserve">a </w:t>
      </w:r>
      <w:r>
        <w:rPr>
          <w:lang w:val="en"/>
        </w:rPr>
        <w:t>diagram was drawn.</w:t>
      </w:r>
    </w:p>
    <w:p w14:paraId="21EEAD9D" w14:textId="44DEFBF1" w:rsidR="0048031E" w:rsidRDefault="0048031E" w:rsidP="0048031E">
      <w:pPr>
        <w:pStyle w:val="berschrift2"/>
        <w:rPr>
          <w:lang w:val="en"/>
        </w:rPr>
      </w:pPr>
      <w:bookmarkStart w:id="1" w:name="_Toc412580689"/>
      <w:r>
        <w:rPr>
          <w:lang w:val="en"/>
        </w:rPr>
        <w:t>Measurement Table</w:t>
      </w:r>
      <w:bookmarkEnd w:id="1"/>
    </w:p>
    <w:tbl>
      <w:tblPr>
        <w:tblStyle w:val="Gitternetztabelle4Akzent11"/>
        <w:tblpPr w:leftFromText="141" w:rightFromText="141" w:vertAnchor="text" w:horzAnchor="page" w:tblpXSpec="center" w:tblpY="59"/>
        <w:tblW w:w="2480" w:type="dxa"/>
        <w:tblLook w:val="04A0" w:firstRow="1" w:lastRow="0" w:firstColumn="1" w:lastColumn="0" w:noHBand="0" w:noVBand="1"/>
      </w:tblPr>
      <w:tblGrid>
        <w:gridCol w:w="1240"/>
        <w:gridCol w:w="1240"/>
      </w:tblGrid>
      <w:tr w:rsidR="0048031E" w:rsidRPr="00AA331C" w14:paraId="342084DC" w14:textId="77777777" w:rsidTr="006034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61645" w14:textId="190955EB" w:rsidR="0048031E" w:rsidRPr="00AA331C" w:rsidRDefault="0048031E" w:rsidP="0048031E">
            <w:r w:rsidRPr="00410139">
              <w:t>R[Ω]</w:t>
            </w:r>
          </w:p>
        </w:tc>
        <w:tc>
          <w:tcPr>
            <w:tcW w:w="1240" w:type="dxa"/>
            <w:noWrap/>
            <w:hideMark/>
          </w:tcPr>
          <w:p w14:paraId="69210DEF" w14:textId="125FD33C" w:rsidR="0048031E" w:rsidRPr="00AA331C" w:rsidRDefault="0048031E" w:rsidP="0048031E">
            <w:pPr>
              <w:cnfStyle w:val="100000000000" w:firstRow="1" w:lastRow="0" w:firstColumn="0" w:lastColumn="0" w:oddVBand="0" w:evenVBand="0" w:oddHBand="0" w:evenHBand="0" w:firstRowFirstColumn="0" w:firstRowLastColumn="0" w:lastRowFirstColumn="0" w:lastRowLastColumn="0"/>
            </w:pPr>
            <w:r w:rsidRPr="00410139">
              <w:t>U2 [V]</w:t>
            </w:r>
          </w:p>
        </w:tc>
      </w:tr>
      <w:tr w:rsidR="0048031E" w:rsidRPr="00AA331C" w14:paraId="7AD8C7BE" w14:textId="77777777" w:rsidTr="001768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bottom"/>
            <w:hideMark/>
          </w:tcPr>
          <w:p w14:paraId="5E95A923" w14:textId="4209A844" w:rsidR="0048031E" w:rsidRPr="0048031E" w:rsidRDefault="0048031E" w:rsidP="0048031E">
            <w:r w:rsidRPr="0048031E">
              <w:t>10K</w:t>
            </w:r>
          </w:p>
        </w:tc>
        <w:tc>
          <w:tcPr>
            <w:tcW w:w="1240" w:type="dxa"/>
            <w:noWrap/>
            <w:vAlign w:val="bottom"/>
            <w:hideMark/>
          </w:tcPr>
          <w:p w14:paraId="2E868CEA" w14:textId="308AD0D1" w:rsidR="0048031E" w:rsidRPr="0048031E" w:rsidRDefault="0048031E" w:rsidP="0048031E">
            <w:pPr>
              <w:cnfStyle w:val="000000100000" w:firstRow="0" w:lastRow="0" w:firstColumn="0" w:lastColumn="0" w:oddVBand="0" w:evenVBand="0" w:oddHBand="1" w:evenHBand="0" w:firstRowFirstColumn="0" w:firstRowLastColumn="0" w:lastRowFirstColumn="0" w:lastRowLastColumn="0"/>
            </w:pPr>
            <w:r w:rsidRPr="0048031E">
              <w:t>28m</w:t>
            </w:r>
          </w:p>
        </w:tc>
      </w:tr>
      <w:tr w:rsidR="0048031E" w:rsidRPr="00AA331C" w14:paraId="50372803" w14:textId="77777777" w:rsidTr="001768D6">
        <w:trPr>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bottom"/>
            <w:hideMark/>
          </w:tcPr>
          <w:p w14:paraId="6973C2F3" w14:textId="4E6A9F4D" w:rsidR="0048031E" w:rsidRPr="0048031E" w:rsidRDefault="0048031E" w:rsidP="0048031E">
            <w:r w:rsidRPr="0048031E">
              <w:t>100K</w:t>
            </w:r>
          </w:p>
        </w:tc>
        <w:tc>
          <w:tcPr>
            <w:tcW w:w="1240" w:type="dxa"/>
            <w:noWrap/>
            <w:vAlign w:val="bottom"/>
            <w:hideMark/>
          </w:tcPr>
          <w:p w14:paraId="190AD918" w14:textId="7C5AE527" w:rsidR="0048031E" w:rsidRPr="0048031E" w:rsidRDefault="0048031E" w:rsidP="0048031E">
            <w:pPr>
              <w:cnfStyle w:val="000000000000" w:firstRow="0" w:lastRow="0" w:firstColumn="0" w:lastColumn="0" w:oddVBand="0" w:evenVBand="0" w:oddHBand="0" w:evenHBand="0" w:firstRowFirstColumn="0" w:firstRowLastColumn="0" w:lastRowFirstColumn="0" w:lastRowLastColumn="0"/>
            </w:pPr>
            <w:r w:rsidRPr="0048031E">
              <w:t>45m</w:t>
            </w:r>
          </w:p>
        </w:tc>
      </w:tr>
      <w:tr w:rsidR="0048031E" w:rsidRPr="00AA331C" w14:paraId="59867407" w14:textId="77777777" w:rsidTr="001768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bottom"/>
            <w:hideMark/>
          </w:tcPr>
          <w:p w14:paraId="6F06E111" w14:textId="561C1723" w:rsidR="0048031E" w:rsidRPr="0048031E" w:rsidRDefault="0048031E" w:rsidP="0048031E">
            <w:r w:rsidRPr="0048031E">
              <w:t>1M</w:t>
            </w:r>
          </w:p>
        </w:tc>
        <w:tc>
          <w:tcPr>
            <w:tcW w:w="1240" w:type="dxa"/>
            <w:noWrap/>
            <w:vAlign w:val="bottom"/>
            <w:hideMark/>
          </w:tcPr>
          <w:p w14:paraId="75F52B2E" w14:textId="248FA644" w:rsidR="0048031E" w:rsidRPr="0048031E" w:rsidRDefault="0048031E" w:rsidP="0048031E">
            <w:pPr>
              <w:cnfStyle w:val="000000100000" w:firstRow="0" w:lastRow="0" w:firstColumn="0" w:lastColumn="0" w:oddVBand="0" w:evenVBand="0" w:oddHBand="1" w:evenHBand="0" w:firstRowFirstColumn="0" w:firstRowLastColumn="0" w:lastRowFirstColumn="0" w:lastRowLastColumn="0"/>
            </w:pPr>
            <w:r w:rsidRPr="0048031E">
              <w:t>80m</w:t>
            </w:r>
          </w:p>
        </w:tc>
      </w:tr>
      <w:tr w:rsidR="0048031E" w:rsidRPr="00AA331C" w14:paraId="11CE9E14" w14:textId="77777777" w:rsidTr="001768D6">
        <w:trPr>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bottom"/>
            <w:hideMark/>
          </w:tcPr>
          <w:p w14:paraId="161E152D" w14:textId="76DB6620" w:rsidR="0048031E" w:rsidRPr="0048031E" w:rsidRDefault="0048031E" w:rsidP="0048031E">
            <w:r w:rsidRPr="0048031E">
              <w:t>10M</w:t>
            </w:r>
          </w:p>
        </w:tc>
        <w:tc>
          <w:tcPr>
            <w:tcW w:w="1240" w:type="dxa"/>
            <w:noWrap/>
            <w:vAlign w:val="bottom"/>
            <w:hideMark/>
          </w:tcPr>
          <w:p w14:paraId="1B1F10A7" w14:textId="7C61BFA8" w:rsidR="0048031E" w:rsidRPr="0048031E" w:rsidRDefault="0048031E" w:rsidP="0048031E">
            <w:pPr>
              <w:cnfStyle w:val="000000000000" w:firstRow="0" w:lastRow="0" w:firstColumn="0" w:lastColumn="0" w:oddVBand="0" w:evenVBand="0" w:oddHBand="0" w:evenHBand="0" w:firstRowFirstColumn="0" w:firstRowLastColumn="0" w:lastRowFirstColumn="0" w:lastRowLastColumn="0"/>
            </w:pPr>
            <w:r w:rsidRPr="0048031E">
              <w:t>101m</w:t>
            </w:r>
          </w:p>
        </w:tc>
      </w:tr>
    </w:tbl>
    <w:p w14:paraId="5C871289" w14:textId="77777777" w:rsidR="0048031E" w:rsidRPr="0048031E" w:rsidRDefault="0048031E" w:rsidP="0048031E">
      <w:pPr>
        <w:rPr>
          <w:lang w:val="en"/>
        </w:rPr>
      </w:pPr>
    </w:p>
    <w:p w14:paraId="3A04A210" w14:textId="77777777" w:rsidR="0048031E" w:rsidRDefault="0048031E" w:rsidP="0048031E">
      <w:pPr>
        <w:rPr>
          <w:lang w:val="en-US"/>
        </w:rPr>
      </w:pPr>
    </w:p>
    <w:p w14:paraId="01376C48" w14:textId="77777777" w:rsidR="0048031E" w:rsidRDefault="0048031E" w:rsidP="0048031E">
      <w:pPr>
        <w:rPr>
          <w:lang w:val="en-US"/>
        </w:rPr>
      </w:pPr>
    </w:p>
    <w:p w14:paraId="4641C492" w14:textId="77777777" w:rsidR="0048031E" w:rsidRDefault="0048031E" w:rsidP="0048031E">
      <w:pPr>
        <w:rPr>
          <w:lang w:val="en-US"/>
        </w:rPr>
      </w:pPr>
    </w:p>
    <w:p w14:paraId="641EFAA4" w14:textId="77777777" w:rsidR="0048031E" w:rsidRDefault="0048031E" w:rsidP="0048031E">
      <w:pPr>
        <w:rPr>
          <w:lang w:val="en-US"/>
        </w:rPr>
      </w:pPr>
    </w:p>
    <w:p w14:paraId="13825693" w14:textId="77777777" w:rsidR="0048031E" w:rsidRDefault="0048031E" w:rsidP="0048031E">
      <w:pPr>
        <w:rPr>
          <w:lang w:val="en-US"/>
        </w:rPr>
      </w:pPr>
    </w:p>
    <w:p w14:paraId="0A3FF596" w14:textId="77777777" w:rsidR="0048031E" w:rsidRDefault="0048031E" w:rsidP="0048031E">
      <w:pPr>
        <w:rPr>
          <w:lang w:val="en-US"/>
        </w:rPr>
      </w:pPr>
    </w:p>
    <w:p w14:paraId="724C4586" w14:textId="58288191" w:rsidR="0048031E" w:rsidRDefault="0048031E" w:rsidP="0048031E">
      <w:pPr>
        <w:pStyle w:val="berschrift2"/>
        <w:rPr>
          <w:lang w:val="en-US"/>
        </w:rPr>
      </w:pPr>
      <w:bookmarkStart w:id="2" w:name="_Toc412580690"/>
      <w:r>
        <w:rPr>
          <w:lang w:val="en-US"/>
        </w:rPr>
        <w:t>Measurement Graph</w:t>
      </w:r>
      <w:bookmarkEnd w:id="2"/>
    </w:p>
    <w:p w14:paraId="24FF6F7E" w14:textId="44B1AF6A" w:rsidR="0048031E" w:rsidRDefault="0048031E" w:rsidP="0048031E">
      <w:pPr>
        <w:jc w:val="center"/>
        <w:rPr>
          <w:lang w:val="en-US"/>
        </w:rPr>
      </w:pPr>
      <w:r w:rsidRPr="003E0AB0">
        <w:rPr>
          <w:noProof/>
          <w:lang w:val="de-AT" w:eastAsia="de-AT"/>
        </w:rPr>
        <w:drawing>
          <wp:inline distT="0" distB="0" distL="0" distR="0" wp14:anchorId="2F595570" wp14:editId="4A603083">
            <wp:extent cx="5555140" cy="2645244"/>
            <wp:effectExtent l="19050" t="19050" r="26670" b="222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biLevel thresh="50000"/>
                      <a:extLst>
                        <a:ext uri="{28A0092B-C50C-407E-A947-70E740481C1C}">
                          <a14:useLocalDpi xmlns:a14="http://schemas.microsoft.com/office/drawing/2010/main" val="0"/>
                        </a:ext>
                      </a:extLst>
                    </a:blip>
                    <a:srcRect l="2355" t="11701" r="1186" b="3192"/>
                    <a:stretch/>
                  </pic:blipFill>
                  <pic:spPr bwMode="auto">
                    <a:xfrm>
                      <a:off x="0" y="0"/>
                      <a:ext cx="5556725" cy="2645999"/>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3EAC7CF" w14:textId="62EB914F" w:rsidR="008D1D3A" w:rsidRDefault="008D1D3A">
      <w:pPr>
        <w:ind w:firstLine="360"/>
        <w:rPr>
          <w:lang w:val="en-US"/>
        </w:rPr>
      </w:pPr>
      <w:r>
        <w:rPr>
          <w:lang w:val="en-US"/>
        </w:rPr>
        <w:br w:type="page"/>
      </w:r>
    </w:p>
    <w:p w14:paraId="5A1CAFCB" w14:textId="6A6F9DFE" w:rsidR="008D1D3A" w:rsidRDefault="008D1D3A" w:rsidP="0048031E">
      <w:pPr>
        <w:pStyle w:val="berschrift1"/>
        <w:rPr>
          <w:lang w:val="de-DE"/>
        </w:rPr>
      </w:pPr>
      <w:bookmarkStart w:id="3" w:name="_Toc412580691"/>
      <w:proofErr w:type="spellStart"/>
      <w:r>
        <w:rPr>
          <w:lang w:val="de-DE"/>
        </w:rPr>
        <w:lastRenderedPageBreak/>
        <w:t>Measurements</w:t>
      </w:r>
      <w:proofErr w:type="spellEnd"/>
      <w:r>
        <w:rPr>
          <w:lang w:val="de-DE"/>
        </w:rPr>
        <w:t xml:space="preserve"> (Signals)</w:t>
      </w:r>
      <w:bookmarkEnd w:id="3"/>
    </w:p>
    <w:p w14:paraId="0733FEE7" w14:textId="77777777" w:rsidR="0048031E" w:rsidRPr="0048031E" w:rsidRDefault="0048031E" w:rsidP="008D1D3A">
      <w:pPr>
        <w:pStyle w:val="berschrift2"/>
        <w:rPr>
          <w:lang w:val="de-DE"/>
        </w:rPr>
      </w:pPr>
      <w:bookmarkStart w:id="4" w:name="_Toc412580692"/>
      <w:r w:rsidRPr="0048031E">
        <w:rPr>
          <w:lang w:val="de-DE"/>
        </w:rPr>
        <w:t>Signal 1: R2=10kOhm</w:t>
      </w:r>
      <w:bookmarkEnd w:id="4"/>
    </w:p>
    <w:p w14:paraId="0C5A7E7F" w14:textId="0A546677" w:rsidR="0048031E" w:rsidRPr="008D1D3A" w:rsidRDefault="008D1D3A" w:rsidP="0048031E">
      <w:pPr>
        <w:rPr>
          <w:lang w:val="de-DE"/>
        </w:rPr>
      </w:pPr>
      <m:oMathPara>
        <m:oMathParaPr>
          <m:jc m:val="center"/>
        </m:oMathParaPr>
        <m:oMath>
          <m:r>
            <w:rPr>
              <w:rFonts w:ascii="Cambria Math" w:hAnsi="Cambria Math"/>
              <w:lang w:val="de-DE"/>
            </w:rPr>
            <m:t>U2=28mV</m:t>
          </m:r>
        </m:oMath>
      </m:oMathPara>
    </w:p>
    <w:p w14:paraId="06B3970C" w14:textId="501D750B" w:rsidR="0048031E" w:rsidRPr="0048031E" w:rsidRDefault="0048031E" w:rsidP="0048031E">
      <w:pPr>
        <w:rPr>
          <w:lang w:val="de-DE"/>
        </w:rPr>
      </w:pPr>
      <w:r w:rsidRPr="0048031E">
        <w:rPr>
          <w:noProof/>
          <w:lang w:val="de-AT" w:eastAsia="de-AT"/>
        </w:rPr>
        <w:drawing>
          <wp:inline distT="0" distB="0" distL="0" distR="0" wp14:anchorId="4347B2A6" wp14:editId="5A63D0FC">
            <wp:extent cx="5761859" cy="3039626"/>
            <wp:effectExtent l="0" t="0" r="0" b="8890"/>
            <wp:docPr id="14" name="Grafik 14" descr="messung_1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ssung_10k"/>
                    <pic:cNvPicPr>
                      <a:picLocks noChangeAspect="1" noChangeArrowheads="1"/>
                    </pic:cNvPicPr>
                  </pic:nvPicPr>
                  <pic:blipFill rotWithShape="1">
                    <a:blip r:embed="rId16">
                      <a:extLst>
                        <a:ext uri="{28A0092B-C50C-407E-A947-70E740481C1C}">
                          <a14:useLocalDpi xmlns:a14="http://schemas.microsoft.com/office/drawing/2010/main" val="0"/>
                        </a:ext>
                      </a:extLst>
                    </a:blip>
                    <a:srcRect t="4299" b="11784"/>
                    <a:stretch/>
                  </pic:blipFill>
                  <pic:spPr bwMode="auto">
                    <a:xfrm>
                      <a:off x="0" y="0"/>
                      <a:ext cx="5762625" cy="3040030"/>
                    </a:xfrm>
                    <a:prstGeom prst="rect">
                      <a:avLst/>
                    </a:prstGeom>
                    <a:noFill/>
                    <a:ln>
                      <a:noFill/>
                    </a:ln>
                    <a:extLst>
                      <a:ext uri="{53640926-AAD7-44D8-BBD7-CCE9431645EC}">
                        <a14:shadowObscured xmlns:a14="http://schemas.microsoft.com/office/drawing/2010/main"/>
                      </a:ext>
                    </a:extLst>
                  </pic:spPr>
                </pic:pic>
              </a:graphicData>
            </a:graphic>
          </wp:inline>
        </w:drawing>
      </w:r>
    </w:p>
    <w:p w14:paraId="73D7E667" w14:textId="77777777" w:rsidR="0048031E" w:rsidRPr="0048031E" w:rsidRDefault="0048031E" w:rsidP="008D1D3A">
      <w:pPr>
        <w:pStyle w:val="berschrift2"/>
        <w:rPr>
          <w:lang w:val="de-DE"/>
        </w:rPr>
      </w:pPr>
      <w:bookmarkStart w:id="5" w:name="_Toc412580693"/>
      <w:r w:rsidRPr="0048031E">
        <w:rPr>
          <w:lang w:val="de-DE"/>
        </w:rPr>
        <w:t>Signal 2: R2=100kOhm</w:t>
      </w:r>
      <w:bookmarkEnd w:id="5"/>
    </w:p>
    <w:p w14:paraId="2069ECC1" w14:textId="0E5172CF" w:rsidR="0048031E" w:rsidRPr="0048031E" w:rsidRDefault="008D1D3A" w:rsidP="0048031E">
      <w:pPr>
        <w:rPr>
          <w:lang w:val="de-DE"/>
        </w:rPr>
      </w:pPr>
      <m:oMathPara>
        <m:oMath>
          <m:r>
            <w:rPr>
              <w:rFonts w:ascii="Cambria Math" w:hAnsi="Cambria Math"/>
              <w:lang w:val="de-DE"/>
            </w:rPr>
            <m:t>U2=45mV</m:t>
          </m:r>
        </m:oMath>
      </m:oMathPara>
    </w:p>
    <w:p w14:paraId="1AAC724B" w14:textId="29DC2FBB" w:rsidR="0048031E" w:rsidRPr="0048031E" w:rsidRDefault="0048031E" w:rsidP="0048031E">
      <w:pPr>
        <w:rPr>
          <w:lang w:val="de-DE"/>
        </w:rPr>
      </w:pPr>
      <w:r w:rsidRPr="0048031E">
        <w:rPr>
          <w:noProof/>
          <w:lang w:val="de-AT" w:eastAsia="de-AT"/>
        </w:rPr>
        <w:drawing>
          <wp:inline distT="0" distB="0" distL="0" distR="0" wp14:anchorId="309D6C63" wp14:editId="74FEC1D3">
            <wp:extent cx="5761671" cy="3024554"/>
            <wp:effectExtent l="0" t="0" r="0" b="4445"/>
            <wp:docPr id="13" name="Grafik 13" descr="messung_1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ssung_100k"/>
                    <pic:cNvPicPr>
                      <a:picLocks noChangeAspect="1" noChangeArrowheads="1"/>
                    </pic:cNvPicPr>
                  </pic:nvPicPr>
                  <pic:blipFill rotWithShape="1">
                    <a:blip r:embed="rId17">
                      <a:extLst>
                        <a:ext uri="{28A0092B-C50C-407E-A947-70E740481C1C}">
                          <a14:useLocalDpi xmlns:a14="http://schemas.microsoft.com/office/drawing/2010/main" val="0"/>
                        </a:ext>
                      </a:extLst>
                    </a:blip>
                    <a:srcRect t="4577" b="11920"/>
                    <a:stretch/>
                  </pic:blipFill>
                  <pic:spPr bwMode="auto">
                    <a:xfrm>
                      <a:off x="0" y="0"/>
                      <a:ext cx="5762625" cy="3025055"/>
                    </a:xfrm>
                    <a:prstGeom prst="rect">
                      <a:avLst/>
                    </a:prstGeom>
                    <a:noFill/>
                    <a:ln>
                      <a:noFill/>
                    </a:ln>
                    <a:extLst>
                      <a:ext uri="{53640926-AAD7-44D8-BBD7-CCE9431645EC}">
                        <a14:shadowObscured xmlns:a14="http://schemas.microsoft.com/office/drawing/2010/main"/>
                      </a:ext>
                    </a:extLst>
                  </pic:spPr>
                </pic:pic>
              </a:graphicData>
            </a:graphic>
          </wp:inline>
        </w:drawing>
      </w:r>
    </w:p>
    <w:p w14:paraId="64A97A57" w14:textId="570CFCDA" w:rsidR="008D1D3A" w:rsidRDefault="008D1D3A">
      <w:pPr>
        <w:ind w:firstLine="360"/>
        <w:rPr>
          <w:lang w:val="de-DE"/>
        </w:rPr>
      </w:pPr>
      <w:r>
        <w:rPr>
          <w:lang w:val="de-DE"/>
        </w:rPr>
        <w:br w:type="page"/>
      </w:r>
    </w:p>
    <w:p w14:paraId="54C7464D" w14:textId="77777777" w:rsidR="0048031E" w:rsidRPr="0048031E" w:rsidRDefault="0048031E" w:rsidP="008D1D3A">
      <w:pPr>
        <w:pStyle w:val="berschrift2"/>
        <w:rPr>
          <w:lang w:val="en-US"/>
        </w:rPr>
      </w:pPr>
      <w:bookmarkStart w:id="6" w:name="_Toc412580694"/>
      <w:r w:rsidRPr="0048031E">
        <w:rPr>
          <w:lang w:val="en-US"/>
        </w:rPr>
        <w:lastRenderedPageBreak/>
        <w:t>Signal 3: R2=1MOhm</w:t>
      </w:r>
      <w:bookmarkEnd w:id="6"/>
    </w:p>
    <w:p w14:paraId="7EA3BEC7" w14:textId="1DC7689E" w:rsidR="0048031E" w:rsidRPr="0048031E" w:rsidRDefault="008D1D3A" w:rsidP="0048031E">
      <w:pPr>
        <w:rPr>
          <w:lang w:val="en-US"/>
        </w:rPr>
      </w:pPr>
      <m:oMathPara>
        <m:oMath>
          <m:r>
            <w:rPr>
              <w:rFonts w:ascii="Cambria Math" w:hAnsi="Cambria Math"/>
              <w:lang w:val="en-US"/>
            </w:rPr>
            <m:t>U2=80,7mV</m:t>
          </m:r>
        </m:oMath>
      </m:oMathPara>
    </w:p>
    <w:p w14:paraId="6ADAD499" w14:textId="545BBECE" w:rsidR="0048031E" w:rsidRPr="0048031E" w:rsidRDefault="0048031E" w:rsidP="0048031E">
      <w:pPr>
        <w:rPr>
          <w:lang w:val="en-US"/>
        </w:rPr>
      </w:pPr>
      <w:r w:rsidRPr="0048031E">
        <w:rPr>
          <w:noProof/>
          <w:lang w:val="de-AT" w:eastAsia="de-AT"/>
        </w:rPr>
        <w:drawing>
          <wp:inline distT="0" distB="0" distL="0" distR="0" wp14:anchorId="2253E2E4" wp14:editId="21E4FAC3">
            <wp:extent cx="5761860" cy="3039627"/>
            <wp:effectExtent l="0" t="0" r="0" b="8890"/>
            <wp:docPr id="12" name="Grafik 12" descr="messung_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ssung_1m"/>
                    <pic:cNvPicPr>
                      <a:picLocks noChangeAspect="1" noChangeArrowheads="1"/>
                    </pic:cNvPicPr>
                  </pic:nvPicPr>
                  <pic:blipFill rotWithShape="1">
                    <a:blip r:embed="rId18">
                      <a:extLst>
                        <a:ext uri="{28A0092B-C50C-407E-A947-70E740481C1C}">
                          <a14:useLocalDpi xmlns:a14="http://schemas.microsoft.com/office/drawing/2010/main" val="0"/>
                        </a:ext>
                      </a:extLst>
                    </a:blip>
                    <a:srcRect t="4299" b="11784"/>
                    <a:stretch/>
                  </pic:blipFill>
                  <pic:spPr bwMode="auto">
                    <a:xfrm>
                      <a:off x="0" y="0"/>
                      <a:ext cx="5762625" cy="3040030"/>
                    </a:xfrm>
                    <a:prstGeom prst="rect">
                      <a:avLst/>
                    </a:prstGeom>
                    <a:noFill/>
                    <a:ln>
                      <a:noFill/>
                    </a:ln>
                    <a:extLst>
                      <a:ext uri="{53640926-AAD7-44D8-BBD7-CCE9431645EC}">
                        <a14:shadowObscured xmlns:a14="http://schemas.microsoft.com/office/drawing/2010/main"/>
                      </a:ext>
                    </a:extLst>
                  </pic:spPr>
                </pic:pic>
              </a:graphicData>
            </a:graphic>
          </wp:inline>
        </w:drawing>
      </w:r>
    </w:p>
    <w:p w14:paraId="3B6D3704" w14:textId="77777777" w:rsidR="0048031E" w:rsidRPr="0048031E" w:rsidRDefault="0048031E" w:rsidP="008D1D3A">
      <w:pPr>
        <w:pStyle w:val="berschrift2"/>
        <w:rPr>
          <w:lang w:val="en-US"/>
        </w:rPr>
      </w:pPr>
      <w:bookmarkStart w:id="7" w:name="_Toc412580695"/>
      <w:r w:rsidRPr="0048031E">
        <w:rPr>
          <w:lang w:val="en-US"/>
        </w:rPr>
        <w:t>Signal 4: R2=10MOhm</w:t>
      </w:r>
      <w:bookmarkEnd w:id="7"/>
    </w:p>
    <w:p w14:paraId="417F03E2" w14:textId="11045D88" w:rsidR="0048031E" w:rsidRPr="0048031E" w:rsidRDefault="008D1D3A" w:rsidP="0048031E">
      <w:pPr>
        <w:rPr>
          <w:lang w:val="en-US"/>
        </w:rPr>
      </w:pPr>
      <m:oMathPara>
        <m:oMath>
          <m:r>
            <w:rPr>
              <w:rFonts w:ascii="Cambria Math" w:hAnsi="Cambria Math"/>
              <w:lang w:val="en-US"/>
            </w:rPr>
            <m:t>U2=100mV</m:t>
          </m:r>
        </m:oMath>
      </m:oMathPara>
    </w:p>
    <w:p w14:paraId="7CD14504" w14:textId="151B4999" w:rsidR="0048031E" w:rsidRDefault="008D1D3A" w:rsidP="0048031E">
      <w:pPr>
        <w:rPr>
          <w:lang w:val="en-US"/>
        </w:rPr>
      </w:pPr>
      <w:bookmarkStart w:id="8" w:name="_GoBack"/>
      <w:r>
        <w:rPr>
          <w:noProof/>
          <w:lang w:val="de-AT" w:eastAsia="de-AT"/>
        </w:rPr>
        <w:drawing>
          <wp:inline distT="0" distB="0" distL="0" distR="0" wp14:anchorId="720BDD9D" wp14:editId="63FF7447">
            <wp:extent cx="5759745" cy="3029578"/>
            <wp:effectExtent l="0" t="0" r="0" b="0"/>
            <wp:docPr id="15" name="Grafik 15" descr="messung_1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essung_10m"/>
                    <pic:cNvPicPr>
                      <a:picLocks noChangeAspect="1" noChangeArrowheads="1"/>
                    </pic:cNvPicPr>
                  </pic:nvPicPr>
                  <pic:blipFill rotWithShape="1">
                    <a:blip r:embed="rId19">
                      <a:extLst>
                        <a:ext uri="{28A0092B-C50C-407E-A947-70E740481C1C}">
                          <a14:useLocalDpi xmlns:a14="http://schemas.microsoft.com/office/drawing/2010/main" val="0"/>
                        </a:ext>
                      </a:extLst>
                    </a:blip>
                    <a:srcRect t="4440" b="11890"/>
                    <a:stretch/>
                  </pic:blipFill>
                  <pic:spPr bwMode="auto">
                    <a:xfrm>
                      <a:off x="0" y="0"/>
                      <a:ext cx="5760720" cy="3030091"/>
                    </a:xfrm>
                    <a:prstGeom prst="rect">
                      <a:avLst/>
                    </a:prstGeom>
                    <a:noFill/>
                    <a:ln>
                      <a:noFill/>
                    </a:ln>
                    <a:extLst>
                      <a:ext uri="{53640926-AAD7-44D8-BBD7-CCE9431645EC}">
                        <a14:shadowObscured xmlns:a14="http://schemas.microsoft.com/office/drawing/2010/main"/>
                      </a:ext>
                    </a:extLst>
                  </pic:spPr>
                </pic:pic>
              </a:graphicData>
            </a:graphic>
          </wp:inline>
        </w:drawing>
      </w:r>
      <w:bookmarkEnd w:id="8"/>
    </w:p>
    <w:sectPr w:rsidR="0048031E" w:rsidSect="005A21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F27D1" w14:textId="77777777" w:rsidR="005D2F8C" w:rsidRDefault="005D2F8C" w:rsidP="00BD31EC">
      <w:r>
        <w:separator/>
      </w:r>
    </w:p>
    <w:p w14:paraId="37A7782F" w14:textId="77777777" w:rsidR="005D2F8C" w:rsidRDefault="005D2F8C" w:rsidP="00BD31EC"/>
    <w:p w14:paraId="2EBA7532" w14:textId="77777777" w:rsidR="005D2F8C" w:rsidRDefault="005D2F8C" w:rsidP="00BD31EC"/>
    <w:p w14:paraId="422EDC00" w14:textId="77777777" w:rsidR="005D2F8C" w:rsidRDefault="005D2F8C" w:rsidP="00BD31EC"/>
    <w:p w14:paraId="1ABAC7DD" w14:textId="77777777" w:rsidR="005D2F8C" w:rsidRDefault="005D2F8C" w:rsidP="00BD31EC"/>
    <w:p w14:paraId="0A92374A" w14:textId="77777777" w:rsidR="005D2F8C" w:rsidRDefault="005D2F8C" w:rsidP="00BD31EC"/>
  </w:endnote>
  <w:endnote w:type="continuationSeparator" w:id="0">
    <w:p w14:paraId="43A48646" w14:textId="77777777" w:rsidR="005D2F8C" w:rsidRDefault="005D2F8C" w:rsidP="00BD31EC">
      <w:r>
        <w:continuationSeparator/>
      </w:r>
    </w:p>
    <w:p w14:paraId="19C00B31" w14:textId="77777777" w:rsidR="005D2F8C" w:rsidRDefault="005D2F8C" w:rsidP="00BD31EC"/>
    <w:p w14:paraId="777A0F85" w14:textId="77777777" w:rsidR="005D2F8C" w:rsidRDefault="005D2F8C" w:rsidP="00BD31EC"/>
    <w:p w14:paraId="20B24E6A" w14:textId="77777777" w:rsidR="005D2F8C" w:rsidRDefault="005D2F8C" w:rsidP="00BD31EC"/>
    <w:p w14:paraId="7376FDF7" w14:textId="77777777" w:rsidR="005D2F8C" w:rsidRDefault="005D2F8C" w:rsidP="00BD31EC"/>
    <w:p w14:paraId="36F9D52E" w14:textId="77777777" w:rsidR="005D2F8C" w:rsidRDefault="005D2F8C"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182A2" w14:textId="77777777" w:rsidR="00AA2621" w:rsidRPr="001C7206" w:rsidRDefault="00AA2621"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DA776" w14:textId="39CFB4CD" w:rsidR="00AA2621" w:rsidRPr="00F01A3B" w:rsidRDefault="00282623" w:rsidP="00CA2C74">
    <w:pPr>
      <w:pStyle w:val="Fuzeile"/>
      <w:pBdr>
        <w:top w:val="single" w:sz="8" w:space="1" w:color="auto"/>
      </w:pBdr>
    </w:pPr>
    <w:r>
      <w:t>4</w:t>
    </w:r>
    <w:r w:rsidR="004E75ED">
      <w:rPr>
        <w:vertAlign w:val="superscript"/>
      </w:rPr>
      <w:t>th</w:t>
    </w:r>
    <w:r w:rsidR="00F21FB1">
      <w:t xml:space="preserve"> </w:t>
    </w:r>
    <w:r w:rsidR="001218BB">
      <w:t>March</w:t>
    </w:r>
    <w:r w:rsidR="00AA2621" w:rsidRPr="00407AA4">
      <w:t xml:space="preserve"> 201</w:t>
    </w:r>
    <w:r w:rsidR="008D1D3A">
      <w:t>5</w:t>
    </w:r>
    <w:r w:rsidR="00AA2621" w:rsidRPr="00F01A3B">
      <w:ptab w:relativeTo="margin" w:alignment="center" w:leader="none"/>
    </w:r>
    <w:r w:rsidR="00AA2621" w:rsidRPr="00F01A3B">
      <w:t>Hofstätter</w:t>
    </w:r>
    <w:r w:rsidR="00AA2621" w:rsidRPr="00F01A3B">
      <w:ptab w:relativeTo="margin" w:alignment="right" w:leader="none"/>
    </w:r>
    <w:sdt>
      <w:sdtPr>
        <w:alias w:val="[Titel]"/>
        <w:id w:val="440500567"/>
        <w:dataBinding w:prefixMappings="xmlns:ns0='http://schemas.openxmlformats.org/package/2006/metadata/core-properties' xmlns:ns1='http://purl.org/dc/elements/1.1/'" w:xpath="/ns0:coreProperties[1]/ns1:title[1]" w:storeItemID="{6C3C8BC8-F283-45AE-878A-BAB7291924A1}"/>
        <w:text/>
      </w:sdtPr>
      <w:sdtEndPr/>
      <w:sdtContent>
        <w:r w:rsidR="003935E1" w:rsidRPr="003935E1">
          <w:t>Capacitive coupling between two Wires</w:t>
        </w:r>
      </w:sdtContent>
    </w:sdt>
    <w:r w:rsidR="00AA2621" w:rsidRPr="00F01A3B">
      <w:t xml:space="preserve"> | </w:t>
    </w:r>
    <w:r w:rsidR="00AA2621" w:rsidRPr="00F01A3B">
      <w:fldChar w:fldCharType="begin"/>
    </w:r>
    <w:r w:rsidR="00AA2621" w:rsidRPr="00F01A3B">
      <w:instrText xml:space="preserve"> PAGE </w:instrText>
    </w:r>
    <w:r w:rsidR="00AA2621" w:rsidRPr="00F01A3B">
      <w:fldChar w:fldCharType="separate"/>
    </w:r>
    <w:r>
      <w:rPr>
        <w:noProof/>
      </w:rPr>
      <w:t>2</w:t>
    </w:r>
    <w:r w:rsidR="00AA2621"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CB91C" w14:textId="77777777" w:rsidR="005D2F8C" w:rsidRDefault="005D2F8C" w:rsidP="00BD31EC">
      <w:r>
        <w:separator/>
      </w:r>
    </w:p>
    <w:p w14:paraId="7D2635C5" w14:textId="77777777" w:rsidR="005D2F8C" w:rsidRDefault="005D2F8C" w:rsidP="00BD31EC"/>
    <w:p w14:paraId="3DE9B529" w14:textId="77777777" w:rsidR="005D2F8C" w:rsidRDefault="005D2F8C" w:rsidP="00BD31EC"/>
    <w:p w14:paraId="49D7C3A1" w14:textId="77777777" w:rsidR="005D2F8C" w:rsidRDefault="005D2F8C" w:rsidP="00BD31EC"/>
    <w:p w14:paraId="7578DA3E" w14:textId="77777777" w:rsidR="005D2F8C" w:rsidRDefault="005D2F8C" w:rsidP="00BD31EC"/>
    <w:p w14:paraId="385965CC" w14:textId="77777777" w:rsidR="005D2F8C" w:rsidRDefault="005D2F8C" w:rsidP="00BD31EC"/>
  </w:footnote>
  <w:footnote w:type="continuationSeparator" w:id="0">
    <w:p w14:paraId="05CB1A3F" w14:textId="77777777" w:rsidR="005D2F8C" w:rsidRDefault="005D2F8C" w:rsidP="00BD31EC">
      <w:r>
        <w:continuationSeparator/>
      </w:r>
    </w:p>
    <w:p w14:paraId="5BBA8713" w14:textId="77777777" w:rsidR="005D2F8C" w:rsidRDefault="005D2F8C" w:rsidP="00BD31EC"/>
    <w:p w14:paraId="1DDCD9D8" w14:textId="77777777" w:rsidR="005D2F8C" w:rsidRDefault="005D2F8C" w:rsidP="00BD31EC"/>
    <w:p w14:paraId="3C9DE333" w14:textId="77777777" w:rsidR="005D2F8C" w:rsidRDefault="005D2F8C" w:rsidP="00BD31EC"/>
    <w:p w14:paraId="1021EA0E" w14:textId="77777777" w:rsidR="005D2F8C" w:rsidRDefault="005D2F8C" w:rsidP="00BD31EC"/>
    <w:p w14:paraId="001CDC5A" w14:textId="77777777" w:rsidR="005D2F8C" w:rsidRDefault="005D2F8C"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A9FB" w14:textId="77777777" w:rsidR="00AA2621" w:rsidRDefault="00AA2621"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C3D5458"/>
    <w:multiLevelType w:val="hybridMultilevel"/>
    <w:tmpl w:val="F59C1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86664BF"/>
    <w:multiLevelType w:val="hybridMultilevel"/>
    <w:tmpl w:val="838E65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8751529"/>
    <w:multiLevelType w:val="hybridMultilevel"/>
    <w:tmpl w:val="F830FB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8707A4"/>
    <w:multiLevelType w:val="hybridMultilevel"/>
    <w:tmpl w:val="B61AAAC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6">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7">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F0616EB"/>
    <w:multiLevelType w:val="multilevel"/>
    <w:tmpl w:val="E0245EDC"/>
    <w:lvl w:ilvl="0">
      <w:start w:val="1"/>
      <w:numFmt w:val="decimal"/>
      <w:pStyle w:val="berschrift1"/>
      <w:lvlText w:val="%1"/>
      <w:lvlJc w:val="left"/>
      <w:pPr>
        <w:ind w:left="432" w:hanging="432"/>
      </w:pPr>
    </w:lvl>
    <w:lvl w:ilvl="1">
      <w:start w:val="1"/>
      <w:numFmt w:val="decimal"/>
      <w:pStyle w:val="berschrift2"/>
      <w:lvlText w:val="%1.%2"/>
      <w:lvlJc w:val="left"/>
      <w:pPr>
        <w:ind w:left="5680" w:hanging="576"/>
      </w:pPr>
    </w:lvl>
    <w:lvl w:ilvl="2">
      <w:start w:val="1"/>
      <w:numFmt w:val="decimal"/>
      <w:pStyle w:val="berschrift3"/>
      <w:lvlText w:val="%1.%2.%3"/>
      <w:lvlJc w:val="left"/>
      <w:pPr>
        <w:ind w:left="497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0"/>
  </w:num>
  <w:num w:numId="4">
    <w:abstractNumId w:val="17"/>
  </w:num>
  <w:num w:numId="5">
    <w:abstractNumId w:val="0"/>
  </w:num>
  <w:num w:numId="6">
    <w:abstractNumId w:val="18"/>
  </w:num>
  <w:num w:numId="7">
    <w:abstractNumId w:val="5"/>
  </w:num>
  <w:num w:numId="8">
    <w:abstractNumId w:val="12"/>
  </w:num>
  <w:num w:numId="9">
    <w:abstractNumId w:val="13"/>
  </w:num>
  <w:num w:numId="10">
    <w:abstractNumId w:val="16"/>
  </w:num>
  <w:num w:numId="11">
    <w:abstractNumId w:val="6"/>
  </w:num>
  <w:num w:numId="12">
    <w:abstractNumId w:val="2"/>
  </w:num>
  <w:num w:numId="13">
    <w:abstractNumId w:val="4"/>
  </w:num>
  <w:num w:numId="14">
    <w:abstractNumId w:val="15"/>
  </w:num>
  <w:num w:numId="15">
    <w:abstractNumId w:val="7"/>
  </w:num>
  <w:num w:numId="16">
    <w:abstractNumId w:val="19"/>
  </w:num>
  <w:num w:numId="17">
    <w:abstractNumId w:val="1"/>
  </w:num>
  <w:num w:numId="18">
    <w:abstractNumId w:val="9"/>
  </w:num>
  <w:num w:numId="19">
    <w:abstractNumId w:val="14"/>
  </w:num>
  <w:num w:numId="20">
    <w:abstractNumId w:val="1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A1"/>
    <w:rsid w:val="00002605"/>
    <w:rsid w:val="00020D9D"/>
    <w:rsid w:val="00021ED9"/>
    <w:rsid w:val="0002339F"/>
    <w:rsid w:val="00023DEA"/>
    <w:rsid w:val="000241D3"/>
    <w:rsid w:val="00034B7D"/>
    <w:rsid w:val="00037305"/>
    <w:rsid w:val="000433FD"/>
    <w:rsid w:val="000453F1"/>
    <w:rsid w:val="000478D5"/>
    <w:rsid w:val="000523EA"/>
    <w:rsid w:val="00065B3A"/>
    <w:rsid w:val="00074F0B"/>
    <w:rsid w:val="00076639"/>
    <w:rsid w:val="000860A1"/>
    <w:rsid w:val="00093FE5"/>
    <w:rsid w:val="00096F60"/>
    <w:rsid w:val="000A3E58"/>
    <w:rsid w:val="000A6C7F"/>
    <w:rsid w:val="000B3D6C"/>
    <w:rsid w:val="000B7978"/>
    <w:rsid w:val="000C56CD"/>
    <w:rsid w:val="000D7573"/>
    <w:rsid w:val="000E1860"/>
    <w:rsid w:val="000E3F99"/>
    <w:rsid w:val="000E40CB"/>
    <w:rsid w:val="001003F5"/>
    <w:rsid w:val="00100EDF"/>
    <w:rsid w:val="00104CC5"/>
    <w:rsid w:val="00105378"/>
    <w:rsid w:val="001058A5"/>
    <w:rsid w:val="00107595"/>
    <w:rsid w:val="00111C0C"/>
    <w:rsid w:val="00112943"/>
    <w:rsid w:val="0011393E"/>
    <w:rsid w:val="00120975"/>
    <w:rsid w:val="001218BB"/>
    <w:rsid w:val="0013771E"/>
    <w:rsid w:val="0014396E"/>
    <w:rsid w:val="001572B9"/>
    <w:rsid w:val="00160410"/>
    <w:rsid w:val="001604CC"/>
    <w:rsid w:val="00163AAE"/>
    <w:rsid w:val="001664DE"/>
    <w:rsid w:val="00167AF7"/>
    <w:rsid w:val="00171D74"/>
    <w:rsid w:val="001736EF"/>
    <w:rsid w:val="00174707"/>
    <w:rsid w:val="00176318"/>
    <w:rsid w:val="00182DB9"/>
    <w:rsid w:val="00186D49"/>
    <w:rsid w:val="00192684"/>
    <w:rsid w:val="001A2651"/>
    <w:rsid w:val="001A3ACA"/>
    <w:rsid w:val="001A64FB"/>
    <w:rsid w:val="001B2490"/>
    <w:rsid w:val="001B5432"/>
    <w:rsid w:val="001B6F9E"/>
    <w:rsid w:val="001B7B00"/>
    <w:rsid w:val="001C0676"/>
    <w:rsid w:val="001C1FAF"/>
    <w:rsid w:val="001C2298"/>
    <w:rsid w:val="001C5DFC"/>
    <w:rsid w:val="001C7206"/>
    <w:rsid w:val="001E023B"/>
    <w:rsid w:val="001E5114"/>
    <w:rsid w:val="00213510"/>
    <w:rsid w:val="0021634A"/>
    <w:rsid w:val="00217BC2"/>
    <w:rsid w:val="00235181"/>
    <w:rsid w:val="0024081A"/>
    <w:rsid w:val="0024380E"/>
    <w:rsid w:val="00256FC9"/>
    <w:rsid w:val="00257F6E"/>
    <w:rsid w:val="00261B0C"/>
    <w:rsid w:val="0026728C"/>
    <w:rsid w:val="00271BB5"/>
    <w:rsid w:val="0027382E"/>
    <w:rsid w:val="00276980"/>
    <w:rsid w:val="00277F0F"/>
    <w:rsid w:val="00280955"/>
    <w:rsid w:val="00282623"/>
    <w:rsid w:val="00294EF4"/>
    <w:rsid w:val="002A130F"/>
    <w:rsid w:val="002B7B52"/>
    <w:rsid w:val="002C4C3A"/>
    <w:rsid w:val="002D060B"/>
    <w:rsid w:val="002D1717"/>
    <w:rsid w:val="002D3294"/>
    <w:rsid w:val="002D607A"/>
    <w:rsid w:val="002D68A4"/>
    <w:rsid w:val="002F61A6"/>
    <w:rsid w:val="002F6D88"/>
    <w:rsid w:val="0030020E"/>
    <w:rsid w:val="00301CF7"/>
    <w:rsid w:val="00303964"/>
    <w:rsid w:val="00314CE2"/>
    <w:rsid w:val="00336975"/>
    <w:rsid w:val="003467C2"/>
    <w:rsid w:val="00346985"/>
    <w:rsid w:val="00350EC7"/>
    <w:rsid w:val="00351909"/>
    <w:rsid w:val="00354F7E"/>
    <w:rsid w:val="00356AC6"/>
    <w:rsid w:val="00374CB7"/>
    <w:rsid w:val="0038476A"/>
    <w:rsid w:val="003853A4"/>
    <w:rsid w:val="003919B9"/>
    <w:rsid w:val="003935E1"/>
    <w:rsid w:val="0039456B"/>
    <w:rsid w:val="003A06A5"/>
    <w:rsid w:val="003A359E"/>
    <w:rsid w:val="003A3F3A"/>
    <w:rsid w:val="003A429A"/>
    <w:rsid w:val="003A5CEB"/>
    <w:rsid w:val="003B0390"/>
    <w:rsid w:val="003B5EDC"/>
    <w:rsid w:val="003B6E93"/>
    <w:rsid w:val="003C27E0"/>
    <w:rsid w:val="003C2EC0"/>
    <w:rsid w:val="003D061A"/>
    <w:rsid w:val="003D3724"/>
    <w:rsid w:val="003D5CE3"/>
    <w:rsid w:val="003E0B8C"/>
    <w:rsid w:val="003E151D"/>
    <w:rsid w:val="003E4C67"/>
    <w:rsid w:val="003F1F40"/>
    <w:rsid w:val="003F4079"/>
    <w:rsid w:val="0040705D"/>
    <w:rsid w:val="00407AA4"/>
    <w:rsid w:val="004102EA"/>
    <w:rsid w:val="00414585"/>
    <w:rsid w:val="004151D4"/>
    <w:rsid w:val="0042348B"/>
    <w:rsid w:val="004242B5"/>
    <w:rsid w:val="004310B4"/>
    <w:rsid w:val="00434285"/>
    <w:rsid w:val="004355A0"/>
    <w:rsid w:val="004376E5"/>
    <w:rsid w:val="00437821"/>
    <w:rsid w:val="00443DDC"/>
    <w:rsid w:val="0044578D"/>
    <w:rsid w:val="00450622"/>
    <w:rsid w:val="004560FE"/>
    <w:rsid w:val="0046103B"/>
    <w:rsid w:val="0048031E"/>
    <w:rsid w:val="00481C62"/>
    <w:rsid w:val="00483074"/>
    <w:rsid w:val="004860E7"/>
    <w:rsid w:val="00486F31"/>
    <w:rsid w:val="00487AE7"/>
    <w:rsid w:val="00495AB6"/>
    <w:rsid w:val="004A00DA"/>
    <w:rsid w:val="004A4CEF"/>
    <w:rsid w:val="004A790D"/>
    <w:rsid w:val="004C1B0C"/>
    <w:rsid w:val="004C3D69"/>
    <w:rsid w:val="004C48B0"/>
    <w:rsid w:val="004E405C"/>
    <w:rsid w:val="004E6DC0"/>
    <w:rsid w:val="004E75ED"/>
    <w:rsid w:val="004F6685"/>
    <w:rsid w:val="005073EB"/>
    <w:rsid w:val="00515FAF"/>
    <w:rsid w:val="0052195A"/>
    <w:rsid w:val="005353C2"/>
    <w:rsid w:val="00536F65"/>
    <w:rsid w:val="005371B7"/>
    <w:rsid w:val="0053739D"/>
    <w:rsid w:val="00552E17"/>
    <w:rsid w:val="005714D7"/>
    <w:rsid w:val="0057264D"/>
    <w:rsid w:val="00573B87"/>
    <w:rsid w:val="00582E32"/>
    <w:rsid w:val="00584DAC"/>
    <w:rsid w:val="00585CE1"/>
    <w:rsid w:val="00585FCB"/>
    <w:rsid w:val="00587726"/>
    <w:rsid w:val="00587F60"/>
    <w:rsid w:val="005906CF"/>
    <w:rsid w:val="005A1FB9"/>
    <w:rsid w:val="005A739B"/>
    <w:rsid w:val="005B6D4C"/>
    <w:rsid w:val="005C250B"/>
    <w:rsid w:val="005D221E"/>
    <w:rsid w:val="005D2F8C"/>
    <w:rsid w:val="005D687F"/>
    <w:rsid w:val="005D7A59"/>
    <w:rsid w:val="005D7AE1"/>
    <w:rsid w:val="005E2775"/>
    <w:rsid w:val="005F016E"/>
    <w:rsid w:val="005F0E6C"/>
    <w:rsid w:val="005F4515"/>
    <w:rsid w:val="005F5314"/>
    <w:rsid w:val="006015AB"/>
    <w:rsid w:val="00602DB3"/>
    <w:rsid w:val="00607ACE"/>
    <w:rsid w:val="00612215"/>
    <w:rsid w:val="006215E9"/>
    <w:rsid w:val="006215F6"/>
    <w:rsid w:val="00621B0C"/>
    <w:rsid w:val="00630BA3"/>
    <w:rsid w:val="00633B03"/>
    <w:rsid w:val="00633F5D"/>
    <w:rsid w:val="006374F9"/>
    <w:rsid w:val="00637F16"/>
    <w:rsid w:val="006431D4"/>
    <w:rsid w:val="0064586A"/>
    <w:rsid w:val="0066082D"/>
    <w:rsid w:val="00660AC0"/>
    <w:rsid w:val="00670DFE"/>
    <w:rsid w:val="00685AB7"/>
    <w:rsid w:val="0069527D"/>
    <w:rsid w:val="006970AA"/>
    <w:rsid w:val="006A14A4"/>
    <w:rsid w:val="006A41B7"/>
    <w:rsid w:val="006B25F1"/>
    <w:rsid w:val="006C2C1C"/>
    <w:rsid w:val="006C6CD0"/>
    <w:rsid w:val="006E142F"/>
    <w:rsid w:val="006E20F5"/>
    <w:rsid w:val="006E4456"/>
    <w:rsid w:val="006F5720"/>
    <w:rsid w:val="006F7AB8"/>
    <w:rsid w:val="0070629D"/>
    <w:rsid w:val="00722A38"/>
    <w:rsid w:val="0073780F"/>
    <w:rsid w:val="007452F6"/>
    <w:rsid w:val="00747E30"/>
    <w:rsid w:val="00765610"/>
    <w:rsid w:val="00765BF0"/>
    <w:rsid w:val="0076698D"/>
    <w:rsid w:val="007927BF"/>
    <w:rsid w:val="00796FC5"/>
    <w:rsid w:val="007A52B7"/>
    <w:rsid w:val="007A5BB6"/>
    <w:rsid w:val="007B4C2D"/>
    <w:rsid w:val="007C06F6"/>
    <w:rsid w:val="007C58E7"/>
    <w:rsid w:val="007D0102"/>
    <w:rsid w:val="007D34F6"/>
    <w:rsid w:val="007F32FB"/>
    <w:rsid w:val="007F7EDD"/>
    <w:rsid w:val="008013AA"/>
    <w:rsid w:val="00807D68"/>
    <w:rsid w:val="00811ADD"/>
    <w:rsid w:val="00815821"/>
    <w:rsid w:val="008173F2"/>
    <w:rsid w:val="0082102E"/>
    <w:rsid w:val="008248EB"/>
    <w:rsid w:val="0082606F"/>
    <w:rsid w:val="008270E4"/>
    <w:rsid w:val="00830118"/>
    <w:rsid w:val="00842260"/>
    <w:rsid w:val="008515AC"/>
    <w:rsid w:val="0085297D"/>
    <w:rsid w:val="00854730"/>
    <w:rsid w:val="00863610"/>
    <w:rsid w:val="00865DD8"/>
    <w:rsid w:val="008761A2"/>
    <w:rsid w:val="0088371A"/>
    <w:rsid w:val="00892B95"/>
    <w:rsid w:val="00892DB8"/>
    <w:rsid w:val="008A32EA"/>
    <w:rsid w:val="008A545F"/>
    <w:rsid w:val="008A58A3"/>
    <w:rsid w:val="008B15F4"/>
    <w:rsid w:val="008C2E6F"/>
    <w:rsid w:val="008C6A88"/>
    <w:rsid w:val="008C7C81"/>
    <w:rsid w:val="008D1A56"/>
    <w:rsid w:val="008D1D3A"/>
    <w:rsid w:val="008D5054"/>
    <w:rsid w:val="008D7887"/>
    <w:rsid w:val="008E0FB6"/>
    <w:rsid w:val="008E1684"/>
    <w:rsid w:val="008E6276"/>
    <w:rsid w:val="0090201E"/>
    <w:rsid w:val="00904515"/>
    <w:rsid w:val="00907ECD"/>
    <w:rsid w:val="00913220"/>
    <w:rsid w:val="00920CDA"/>
    <w:rsid w:val="009211C4"/>
    <w:rsid w:val="00921FED"/>
    <w:rsid w:val="009231D4"/>
    <w:rsid w:val="00941560"/>
    <w:rsid w:val="009476ED"/>
    <w:rsid w:val="009525D0"/>
    <w:rsid w:val="00952965"/>
    <w:rsid w:val="009536FE"/>
    <w:rsid w:val="00954052"/>
    <w:rsid w:val="009549C0"/>
    <w:rsid w:val="00957E2E"/>
    <w:rsid w:val="00962575"/>
    <w:rsid w:val="00966D7E"/>
    <w:rsid w:val="00967178"/>
    <w:rsid w:val="009802E1"/>
    <w:rsid w:val="009837F0"/>
    <w:rsid w:val="00984820"/>
    <w:rsid w:val="00986872"/>
    <w:rsid w:val="00987946"/>
    <w:rsid w:val="00990DBB"/>
    <w:rsid w:val="009941EB"/>
    <w:rsid w:val="00994B7D"/>
    <w:rsid w:val="009A657F"/>
    <w:rsid w:val="009A6A9B"/>
    <w:rsid w:val="009A750C"/>
    <w:rsid w:val="009B0D84"/>
    <w:rsid w:val="009B290D"/>
    <w:rsid w:val="009B31DE"/>
    <w:rsid w:val="009B3805"/>
    <w:rsid w:val="009B5981"/>
    <w:rsid w:val="009B7BC6"/>
    <w:rsid w:val="009B7FF8"/>
    <w:rsid w:val="009C05E7"/>
    <w:rsid w:val="009C2B72"/>
    <w:rsid w:val="009C56C6"/>
    <w:rsid w:val="009C5C53"/>
    <w:rsid w:val="009D183F"/>
    <w:rsid w:val="009D6B2F"/>
    <w:rsid w:val="009E63F2"/>
    <w:rsid w:val="009F258E"/>
    <w:rsid w:val="009F38CD"/>
    <w:rsid w:val="009F771B"/>
    <w:rsid w:val="009F7BBA"/>
    <w:rsid w:val="00A013D5"/>
    <w:rsid w:val="00A01957"/>
    <w:rsid w:val="00A03BDA"/>
    <w:rsid w:val="00A05D84"/>
    <w:rsid w:val="00A06D5C"/>
    <w:rsid w:val="00A10873"/>
    <w:rsid w:val="00A14DC4"/>
    <w:rsid w:val="00A1597D"/>
    <w:rsid w:val="00A32E4D"/>
    <w:rsid w:val="00A40987"/>
    <w:rsid w:val="00A44D65"/>
    <w:rsid w:val="00A45C0A"/>
    <w:rsid w:val="00A47347"/>
    <w:rsid w:val="00A50A0F"/>
    <w:rsid w:val="00A67B3D"/>
    <w:rsid w:val="00A70B07"/>
    <w:rsid w:val="00A75CCF"/>
    <w:rsid w:val="00A84F65"/>
    <w:rsid w:val="00A87249"/>
    <w:rsid w:val="00A91852"/>
    <w:rsid w:val="00A92D5C"/>
    <w:rsid w:val="00AA2621"/>
    <w:rsid w:val="00AA331C"/>
    <w:rsid w:val="00AA7AC2"/>
    <w:rsid w:val="00AB174A"/>
    <w:rsid w:val="00AB180F"/>
    <w:rsid w:val="00AB5340"/>
    <w:rsid w:val="00AB6309"/>
    <w:rsid w:val="00AC23DD"/>
    <w:rsid w:val="00AC68A1"/>
    <w:rsid w:val="00AC74E1"/>
    <w:rsid w:val="00AE3283"/>
    <w:rsid w:val="00AE36E9"/>
    <w:rsid w:val="00AE5F43"/>
    <w:rsid w:val="00AE744C"/>
    <w:rsid w:val="00AF1438"/>
    <w:rsid w:val="00AF20B5"/>
    <w:rsid w:val="00B04F4B"/>
    <w:rsid w:val="00B11A47"/>
    <w:rsid w:val="00B20CE6"/>
    <w:rsid w:val="00B23021"/>
    <w:rsid w:val="00B30992"/>
    <w:rsid w:val="00B3518F"/>
    <w:rsid w:val="00B355D8"/>
    <w:rsid w:val="00B373DF"/>
    <w:rsid w:val="00B3777D"/>
    <w:rsid w:val="00B37843"/>
    <w:rsid w:val="00B4439A"/>
    <w:rsid w:val="00B447FB"/>
    <w:rsid w:val="00B46E04"/>
    <w:rsid w:val="00B55188"/>
    <w:rsid w:val="00B57279"/>
    <w:rsid w:val="00B614EA"/>
    <w:rsid w:val="00B621E6"/>
    <w:rsid w:val="00B62E95"/>
    <w:rsid w:val="00B63843"/>
    <w:rsid w:val="00B73675"/>
    <w:rsid w:val="00B81F7D"/>
    <w:rsid w:val="00B86BCE"/>
    <w:rsid w:val="00B928E5"/>
    <w:rsid w:val="00B93726"/>
    <w:rsid w:val="00BA3309"/>
    <w:rsid w:val="00BB4F5E"/>
    <w:rsid w:val="00BC08DB"/>
    <w:rsid w:val="00BC227B"/>
    <w:rsid w:val="00BD31EC"/>
    <w:rsid w:val="00BD42FC"/>
    <w:rsid w:val="00BE42F2"/>
    <w:rsid w:val="00BF3756"/>
    <w:rsid w:val="00BF4173"/>
    <w:rsid w:val="00BF52C1"/>
    <w:rsid w:val="00C13D0C"/>
    <w:rsid w:val="00C20ECF"/>
    <w:rsid w:val="00C31DD7"/>
    <w:rsid w:val="00C32C06"/>
    <w:rsid w:val="00C34BFD"/>
    <w:rsid w:val="00C441A1"/>
    <w:rsid w:val="00C45671"/>
    <w:rsid w:val="00C463E5"/>
    <w:rsid w:val="00C55A75"/>
    <w:rsid w:val="00C56C53"/>
    <w:rsid w:val="00C661AA"/>
    <w:rsid w:val="00C6747C"/>
    <w:rsid w:val="00C72FBE"/>
    <w:rsid w:val="00C756D5"/>
    <w:rsid w:val="00C849DC"/>
    <w:rsid w:val="00C86143"/>
    <w:rsid w:val="00C971AB"/>
    <w:rsid w:val="00CA0430"/>
    <w:rsid w:val="00CA2C74"/>
    <w:rsid w:val="00CB36FE"/>
    <w:rsid w:val="00CB68BE"/>
    <w:rsid w:val="00CB7EDF"/>
    <w:rsid w:val="00CC6E53"/>
    <w:rsid w:val="00CD0921"/>
    <w:rsid w:val="00CD39E4"/>
    <w:rsid w:val="00CD7BD3"/>
    <w:rsid w:val="00CE5E79"/>
    <w:rsid w:val="00CE6806"/>
    <w:rsid w:val="00D012F4"/>
    <w:rsid w:val="00D013E4"/>
    <w:rsid w:val="00D01790"/>
    <w:rsid w:val="00D23928"/>
    <w:rsid w:val="00D32F07"/>
    <w:rsid w:val="00D36F14"/>
    <w:rsid w:val="00D417EF"/>
    <w:rsid w:val="00D50ADF"/>
    <w:rsid w:val="00D528B5"/>
    <w:rsid w:val="00D540C0"/>
    <w:rsid w:val="00D62FF1"/>
    <w:rsid w:val="00D646FB"/>
    <w:rsid w:val="00D70D23"/>
    <w:rsid w:val="00D7512B"/>
    <w:rsid w:val="00D80375"/>
    <w:rsid w:val="00D809C1"/>
    <w:rsid w:val="00D8536F"/>
    <w:rsid w:val="00D872F6"/>
    <w:rsid w:val="00D87666"/>
    <w:rsid w:val="00D97F7D"/>
    <w:rsid w:val="00DB02CD"/>
    <w:rsid w:val="00DB254F"/>
    <w:rsid w:val="00DC20F2"/>
    <w:rsid w:val="00DC7A04"/>
    <w:rsid w:val="00DD3DAA"/>
    <w:rsid w:val="00DD7A5E"/>
    <w:rsid w:val="00DE05C2"/>
    <w:rsid w:val="00DF1F82"/>
    <w:rsid w:val="00E01C08"/>
    <w:rsid w:val="00E04F46"/>
    <w:rsid w:val="00E16E2C"/>
    <w:rsid w:val="00E22F8F"/>
    <w:rsid w:val="00E2673A"/>
    <w:rsid w:val="00E30EE9"/>
    <w:rsid w:val="00E33389"/>
    <w:rsid w:val="00E46662"/>
    <w:rsid w:val="00E50428"/>
    <w:rsid w:val="00E50C3B"/>
    <w:rsid w:val="00E6488A"/>
    <w:rsid w:val="00E65166"/>
    <w:rsid w:val="00E65670"/>
    <w:rsid w:val="00E6652D"/>
    <w:rsid w:val="00E73F25"/>
    <w:rsid w:val="00E73F2D"/>
    <w:rsid w:val="00E80698"/>
    <w:rsid w:val="00E84A99"/>
    <w:rsid w:val="00E97419"/>
    <w:rsid w:val="00EB0757"/>
    <w:rsid w:val="00EB4AAE"/>
    <w:rsid w:val="00EB7892"/>
    <w:rsid w:val="00EC1F52"/>
    <w:rsid w:val="00EC7AC1"/>
    <w:rsid w:val="00ED0547"/>
    <w:rsid w:val="00ED21A6"/>
    <w:rsid w:val="00ED4FA8"/>
    <w:rsid w:val="00EE39A1"/>
    <w:rsid w:val="00EF6AC9"/>
    <w:rsid w:val="00F01A3B"/>
    <w:rsid w:val="00F049D7"/>
    <w:rsid w:val="00F05FF2"/>
    <w:rsid w:val="00F0684B"/>
    <w:rsid w:val="00F10AE3"/>
    <w:rsid w:val="00F21FB1"/>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D7F19"/>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503B0A"/>
  <w15:docId w15:val="{45D32004-E556-475C-ACCE-83A19B1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D540C0"/>
    <w:pPr>
      <w:numPr>
        <w:ilvl w:val="1"/>
        <w:numId w:val="6"/>
      </w:numPr>
      <w:pBdr>
        <w:bottom w:val="single" w:sz="8" w:space="1" w:color="4F81BD" w:themeColor="accent1"/>
      </w:pBdr>
      <w:spacing w:before="200" w:after="80"/>
      <w:ind w:left="567"/>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AA331C"/>
    <w:pPr>
      <w:numPr>
        <w:ilvl w:val="2"/>
        <w:numId w:val="6"/>
      </w:numPr>
      <w:pBdr>
        <w:bottom w:val="single" w:sz="4" w:space="1" w:color="95B3D7" w:themeColor="accent1" w:themeTint="99"/>
      </w:pBdr>
      <w:spacing w:before="200" w:after="80"/>
      <w:ind w:left="709"/>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D540C0"/>
    <w:rPr>
      <w:rFonts w:asciiTheme="majorHAnsi" w:eastAsiaTheme="majorEastAsia" w:hAnsiTheme="majorHAnsi" w:cstheme="majorBidi"/>
      <w:color w:val="365F91" w:themeColor="accent1" w:themeShade="BF"/>
      <w:sz w:val="24"/>
      <w:szCs w:val="24"/>
      <w:lang w:val="en-GB"/>
    </w:rPr>
  </w:style>
  <w:style w:type="character" w:customStyle="1" w:styleId="berschrift3Zchn">
    <w:name w:val="Überschrift 3 Zchn"/>
    <w:basedOn w:val="Absatz-Standardschriftart"/>
    <w:link w:val="berschrift3"/>
    <w:uiPriority w:val="9"/>
    <w:rsid w:val="00AA331C"/>
    <w:rPr>
      <w:rFonts w:asciiTheme="majorHAnsi" w:eastAsiaTheme="majorEastAsia" w:hAnsiTheme="majorHAnsi" w:cstheme="majorBidi"/>
      <w:color w:val="4F81BD" w:themeColor="accent1"/>
      <w:sz w:val="24"/>
      <w:szCs w:val="24"/>
      <w:lang w:val="en-GB"/>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Listentabelle5dunkelAkzent21">
    <w:name w:val="Listentabelle 5 dunkel  – Akzent 21"/>
    <w:basedOn w:val="NormaleTabelle"/>
    <w:uiPriority w:val="50"/>
    <w:rsid w:val="002D329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2">
    <w:name w:val="Listentabelle 5 dunkel  – Akzent 12"/>
    <w:basedOn w:val="NormaleTabelle"/>
    <w:uiPriority w:val="50"/>
    <w:rsid w:val="002D329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3Akzent11">
    <w:name w:val="Listentabelle 3 – Akzent 11"/>
    <w:basedOn w:val="NormaleTabelle"/>
    <w:uiPriority w:val="48"/>
    <w:rsid w:val="002D32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bbildungsverzeichnis">
    <w:name w:val="table of figures"/>
    <w:basedOn w:val="Standard"/>
    <w:next w:val="Standard"/>
    <w:uiPriority w:val="99"/>
    <w:unhideWhenUsed/>
    <w:rsid w:val="004A4CEF"/>
  </w:style>
  <w:style w:type="table" w:customStyle="1" w:styleId="Tabellengitternetz">
    <w:name w:val="Tabellengitternetz"/>
    <w:basedOn w:val="NormaleTabelle"/>
    <w:rsid w:val="00AA331C"/>
    <w:pPr>
      <w:ind w:firstLine="0"/>
    </w:pPr>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99597">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3BHEL_5_TEACHER_Hofstaetter_Exercise_Engli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26E1EF4DCA4A7BBD367B0294683655"/>
        <w:category>
          <w:name w:val="Allgemein"/>
          <w:gallery w:val="placeholder"/>
        </w:category>
        <w:types>
          <w:type w:val="bbPlcHdr"/>
        </w:types>
        <w:behaviors>
          <w:behavior w:val="content"/>
        </w:behaviors>
        <w:guid w:val="{EC8823C0-5DCF-442C-9D4B-9A5B1CA3EB52}"/>
      </w:docPartPr>
      <w:docPartBody>
        <w:p w:rsidR="0021203C" w:rsidRDefault="00EB320E">
          <w:pPr>
            <w:pStyle w:val="2726E1EF4DCA4A7BBD367B0294683655"/>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0E"/>
    <w:rsid w:val="00206E33"/>
    <w:rsid w:val="0021203C"/>
    <w:rsid w:val="002E5CC0"/>
    <w:rsid w:val="004B2726"/>
    <w:rsid w:val="008E6777"/>
    <w:rsid w:val="00A64466"/>
    <w:rsid w:val="00B75120"/>
    <w:rsid w:val="00BF01DD"/>
    <w:rsid w:val="00CA0653"/>
    <w:rsid w:val="00DB25E3"/>
    <w:rsid w:val="00E3524F"/>
    <w:rsid w:val="00EB320E"/>
    <w:rsid w:val="00FF61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726E1EF4DCA4A7BBD367B0294683655">
    <w:name w:val="2726E1EF4DCA4A7BBD367B0294683655"/>
  </w:style>
  <w:style w:type="paragraph" w:customStyle="1" w:styleId="45E853925C47452A8A33D8203952BC0D">
    <w:name w:val="45E853925C47452A8A33D8203952B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032DA96-AEE5-4F6A-A70D-D667C91F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3BHEL_5_TEACHER_Hofstaetter_Exercise_Englisch.dotx</Template>
  <TotalTime>0</TotalTime>
  <Pages>5</Pages>
  <Words>242</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Capacitive coupling between two Wires</vt:lpstr>
    </vt:vector>
  </TitlesOfParts>
  <Manager/>
  <Company/>
  <LinksUpToDate>false</LinksUpToDate>
  <CharactersWithSpaces>1769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Capacitive coupling between two Wires</dc:title>
  <dc:subject/>
  <dc:creator>Alexander Hofstätter</dc:creator>
  <cp:keywords/>
  <dc:description/>
  <cp:lastModifiedBy>a.hofstaetter@htlstp.at</cp:lastModifiedBy>
  <cp:revision>42</cp:revision>
  <cp:lastPrinted>2014-03-17T14:45:00Z</cp:lastPrinted>
  <dcterms:created xsi:type="dcterms:W3CDTF">2014-03-17T14:45:00Z</dcterms:created>
  <dcterms:modified xsi:type="dcterms:W3CDTF">2015-03-04T08:29:00Z</dcterms:modified>
  <cp:category/>
</cp:coreProperties>
</file>