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80850" w14:textId="4177A271" w:rsidR="0005335E" w:rsidRDefault="0005335E" w:rsidP="0005335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5335E">
        <w:rPr>
          <w:rFonts w:ascii="Times New Roman" w:hAnsi="Times New Roman" w:cs="Times New Roman"/>
          <w:sz w:val="28"/>
          <w:szCs w:val="28"/>
        </w:rPr>
        <w:t xml:space="preserve">Здравствуйте уважаемый председатель, члены </w:t>
      </w:r>
      <w:r w:rsidR="00164E6C">
        <w:rPr>
          <w:rFonts w:ascii="Times New Roman" w:hAnsi="Times New Roman" w:cs="Times New Roman"/>
          <w:sz w:val="28"/>
          <w:szCs w:val="28"/>
        </w:rPr>
        <w:t xml:space="preserve">итоговой </w:t>
      </w:r>
      <w:r w:rsidRPr="0005335E">
        <w:rPr>
          <w:rFonts w:ascii="Times New Roman" w:hAnsi="Times New Roman" w:cs="Times New Roman"/>
          <w:sz w:val="28"/>
          <w:szCs w:val="28"/>
        </w:rPr>
        <w:t xml:space="preserve">аттестационной комиссии и все присутствующие. Вашему вниманию предоставляется моя выпускная квалификационная </w:t>
      </w:r>
      <w:r w:rsidR="00447064" w:rsidRPr="0005335E">
        <w:rPr>
          <w:rFonts w:ascii="Times New Roman" w:hAnsi="Times New Roman" w:cs="Times New Roman"/>
          <w:sz w:val="28"/>
          <w:szCs w:val="28"/>
        </w:rPr>
        <w:t>работа</w:t>
      </w:r>
      <w:r w:rsidR="00447064">
        <w:rPr>
          <w:rFonts w:ascii="Times New Roman" w:hAnsi="Times New Roman" w:cs="Times New Roman"/>
          <w:sz w:val="28"/>
          <w:szCs w:val="28"/>
        </w:rPr>
        <w:t xml:space="preserve"> на тему:</w:t>
      </w:r>
      <w:r w:rsidR="00594A95">
        <w:rPr>
          <w:rFonts w:ascii="Times New Roman" w:hAnsi="Times New Roman" w:cs="Times New Roman"/>
          <w:sz w:val="28"/>
          <w:szCs w:val="28"/>
        </w:rPr>
        <w:t xml:space="preserve"> «</w:t>
      </w:r>
      <w:r w:rsidR="00447064" w:rsidRPr="00447064">
        <w:rPr>
          <w:rFonts w:ascii="Times New Roman" w:hAnsi="Times New Roman" w:cs="Times New Roman"/>
          <w:sz w:val="28"/>
          <w:szCs w:val="28"/>
        </w:rPr>
        <w:t>Разработка мобильного приложения с возмож</w:t>
      </w:r>
      <w:r w:rsidR="00447064">
        <w:rPr>
          <w:rFonts w:ascii="Times New Roman" w:hAnsi="Times New Roman" w:cs="Times New Roman"/>
          <w:sz w:val="28"/>
          <w:szCs w:val="28"/>
        </w:rPr>
        <w:t xml:space="preserve">ностью отслеживания количества </w:t>
      </w:r>
      <w:r w:rsidR="00447064" w:rsidRPr="00447064">
        <w:rPr>
          <w:rFonts w:ascii="Times New Roman" w:hAnsi="Times New Roman" w:cs="Times New Roman"/>
          <w:sz w:val="28"/>
          <w:szCs w:val="28"/>
        </w:rPr>
        <w:t>выполненных задач и учета не выполненных</w:t>
      </w:r>
      <w:r w:rsidR="00594A95">
        <w:rPr>
          <w:rFonts w:ascii="Times New Roman" w:hAnsi="Times New Roman" w:cs="Times New Roman"/>
          <w:sz w:val="28"/>
          <w:szCs w:val="28"/>
        </w:rPr>
        <w:t>»</w:t>
      </w:r>
      <w:r w:rsidRPr="0005335E">
        <w:rPr>
          <w:rFonts w:ascii="Times New Roman" w:hAnsi="Times New Roman" w:cs="Times New Roman"/>
          <w:sz w:val="28"/>
          <w:szCs w:val="28"/>
        </w:rPr>
        <w:t>. В рамках данной работы было разработано мобильное приложение</w:t>
      </w:r>
      <w:r w:rsidR="00447064">
        <w:rPr>
          <w:rFonts w:ascii="Times New Roman" w:hAnsi="Times New Roman" w:cs="Times New Roman"/>
          <w:sz w:val="28"/>
          <w:szCs w:val="28"/>
        </w:rPr>
        <w:t>.</w:t>
      </w:r>
      <w:r w:rsidRPr="000533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43E27E" w14:textId="77777777" w:rsidR="0005335E" w:rsidRDefault="0005335E" w:rsidP="00863236">
      <w:pPr>
        <w:pStyle w:val="a4"/>
      </w:pPr>
      <w:r>
        <w:rPr>
          <w:rFonts w:cs="Times New Roman"/>
          <w:szCs w:val="28"/>
        </w:rPr>
        <w:t xml:space="preserve">В современных условиях выбранная тема имеет высокую актуальность, </w:t>
      </w:r>
      <w:r w:rsidR="00904E58">
        <w:rPr>
          <w:rFonts w:cs="Times New Roman"/>
          <w:szCs w:val="28"/>
        </w:rPr>
        <w:t>поскольку,</w:t>
      </w:r>
      <w:r>
        <w:rPr>
          <w:rFonts w:cs="Times New Roman"/>
          <w:szCs w:val="28"/>
        </w:rPr>
        <w:t xml:space="preserve"> </w:t>
      </w:r>
      <w:r>
        <w:t>и</w:t>
      </w:r>
      <w:r w:rsidRPr="00D82391">
        <w:t>спользуя мобильные устройства мы совсем н</w:t>
      </w:r>
      <w:r>
        <w:t xml:space="preserve">е привязаны к рабочему месту и </w:t>
      </w:r>
      <w:r w:rsidRPr="00D82391">
        <w:t>без особого труда можем получить доступ к нужным данным в пути, в цеху, на совещании и где–либо еще, потратив на это минимальное количество денег и сил.</w:t>
      </w:r>
    </w:p>
    <w:p w14:paraId="4254D829" w14:textId="77777777" w:rsidR="00904E58" w:rsidRDefault="00904E58" w:rsidP="00863236">
      <w:pPr>
        <w:pStyle w:val="a4"/>
      </w:pPr>
      <w:r>
        <w:t xml:space="preserve">Целью выпускной квалификационной работы является </w:t>
      </w:r>
      <w:r w:rsidRPr="0045683D">
        <w:t xml:space="preserve">разработка мобильного приложения, с помощью программного обеспечения </w:t>
      </w:r>
      <w:proofErr w:type="spellStart"/>
      <w:r w:rsidRPr="0045683D">
        <w:t>Android</w:t>
      </w:r>
      <w:proofErr w:type="spellEnd"/>
      <w:r w:rsidRPr="0045683D">
        <w:t xml:space="preserve"> </w:t>
      </w:r>
      <w:proofErr w:type="spellStart"/>
      <w:r w:rsidRPr="0045683D">
        <w:t>Studio</w:t>
      </w:r>
      <w:proofErr w:type="spellEnd"/>
      <w:r w:rsidRPr="0045683D">
        <w:t>, для поддержания стабильности работы сотрудников, путем учета выполненных рабочих поручений.</w:t>
      </w:r>
    </w:p>
    <w:p w14:paraId="4BF5754F" w14:textId="77777777" w:rsidR="00904E58" w:rsidRDefault="00904E58" w:rsidP="00863236">
      <w:pPr>
        <w:pStyle w:val="a4"/>
      </w:pPr>
      <w:r w:rsidRPr="00150DAF">
        <w:t>В предоставленной работе выработан дальнейший алгоритм создания мобильного приложения, который состоит из трех главных шаго</w:t>
      </w:r>
      <w:r>
        <w:t xml:space="preserve">в, подключающих в себе </w:t>
      </w:r>
      <w:proofErr w:type="spellStart"/>
      <w:r>
        <w:t>подэтапы</w:t>
      </w:r>
      <w:proofErr w:type="spellEnd"/>
      <w:r>
        <w:t>.</w:t>
      </w:r>
      <w:r w:rsidR="00863236">
        <w:t xml:space="preserve"> В целом</w:t>
      </w:r>
      <w:r>
        <w:t xml:space="preserve"> процесс разработки мобильного приложения состоит из подготовительного шага, в котором продумывается полный цикл разработки приложения и его составляющего контента и соответственно этап разработки, на котором создается </w:t>
      </w:r>
      <w:r w:rsidR="00863236">
        <w:t>мобильное приложение,</w:t>
      </w:r>
      <w:r>
        <w:t xml:space="preserve"> и </w:t>
      </w:r>
      <w:r w:rsidR="00863236">
        <w:t>проверяется</w:t>
      </w:r>
      <w:r>
        <w:t xml:space="preserve"> работоспособность.</w:t>
      </w:r>
    </w:p>
    <w:p w14:paraId="4541B690" w14:textId="45146748" w:rsidR="00447064" w:rsidRDefault="00447064" w:rsidP="00447064">
      <w:pPr>
        <w:pStyle w:val="a4"/>
      </w:pPr>
      <w:r>
        <w:t xml:space="preserve">На данный момент </w:t>
      </w:r>
      <w:proofErr w:type="spellStart"/>
      <w:r>
        <w:t>Google</w:t>
      </w:r>
      <w:proofErr w:type="spellEnd"/>
      <w:r>
        <w:t xml:space="preserve"> прекратила поддержку инструментов для разработки в среде </w:t>
      </w:r>
      <w:proofErr w:type="spellStart"/>
      <w:r>
        <w:t>Android</w:t>
      </w:r>
      <w:proofErr w:type="spellEnd"/>
      <w:r>
        <w:t xml:space="preserve"> IDE. Соответственно было принято решение создавать приложение в среде разработки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0505796C" w14:textId="0F309E6B" w:rsidR="00904E58" w:rsidRDefault="00863236" w:rsidP="00863236">
      <w:pPr>
        <w:pStyle w:val="a4"/>
      </w:pPr>
      <w:r>
        <w:t xml:space="preserve">ОС </w:t>
      </w:r>
      <w:proofErr w:type="spellStart"/>
      <w:r>
        <w:t>Android</w:t>
      </w:r>
      <w:proofErr w:type="spellEnd"/>
      <w:r>
        <w:t xml:space="preserve"> управляет активностями</w:t>
      </w:r>
      <w:r w:rsidR="00594A95">
        <w:t>,</w:t>
      </w:r>
      <w:r>
        <w:t xml:space="preserve"> опираясь на их состояние. Этот факт облегчает операционной системе определение активности, которые уже не используются и которые можно завершить, что позволит освободить память и ресурсы смартфона для следующих активностей.</w:t>
      </w:r>
    </w:p>
    <w:p w14:paraId="3E0FE62C" w14:textId="77777777" w:rsidR="00863236" w:rsidRDefault="00863236" w:rsidP="00863236">
      <w:pPr>
        <w:pStyle w:val="a4"/>
      </w:pPr>
      <w:r w:rsidRPr="00863236">
        <w:t xml:space="preserve">Данные состояния можно разделить на </w:t>
      </w:r>
      <w:r w:rsidR="00447064">
        <w:t>группы следующим образом</w:t>
      </w:r>
      <w:r w:rsidRPr="00863236">
        <w:t>:</w:t>
      </w:r>
    </w:p>
    <w:p w14:paraId="02FDF9D5" w14:textId="77777777" w:rsidR="00863236" w:rsidRDefault="00863236" w:rsidP="00863236">
      <w:pPr>
        <w:pStyle w:val="a4"/>
        <w:rPr>
          <w:rFonts w:ascii="Times New Roman CYR" w:hAnsi="Times New Roman CYR" w:cs="Times New Roman CYR"/>
          <w:szCs w:val="28"/>
        </w:rPr>
      </w:pPr>
      <w:r w:rsidRPr="00FA49AF">
        <w:rPr>
          <w:rFonts w:ascii="Times New Roman CYR" w:hAnsi="Times New Roman CYR" w:cs="Times New Roman CYR"/>
          <w:i/>
          <w:szCs w:val="28"/>
        </w:rPr>
        <w:lastRenderedPageBreak/>
        <w:t>Выполняется или работает</w:t>
      </w:r>
      <w:r>
        <w:rPr>
          <w:rFonts w:ascii="Times New Roman CYR" w:hAnsi="Times New Roman CYR" w:cs="Times New Roman CYR"/>
          <w:szCs w:val="28"/>
        </w:rPr>
        <w:t>. Активности определяются работающими, если они находятся в самом верху стека активностей.</w:t>
      </w:r>
    </w:p>
    <w:p w14:paraId="64661DAB" w14:textId="77777777" w:rsidR="00477E10" w:rsidRDefault="00477E10" w:rsidP="00863236">
      <w:pPr>
        <w:pStyle w:val="a4"/>
        <w:rPr>
          <w:rFonts w:ascii="Times New Roman CYR" w:hAnsi="Times New Roman CYR" w:cs="Times New Roman CYR"/>
          <w:szCs w:val="28"/>
        </w:rPr>
      </w:pPr>
      <w:r w:rsidRPr="00FA49AF">
        <w:rPr>
          <w:rFonts w:ascii="Times New Roman CYR" w:hAnsi="Times New Roman CYR" w:cs="Times New Roman CYR"/>
          <w:i/>
          <w:szCs w:val="28"/>
        </w:rPr>
        <w:t>Приостановлена</w:t>
      </w:r>
      <w:r>
        <w:rPr>
          <w:rFonts w:ascii="Times New Roman CYR" w:hAnsi="Times New Roman CYR" w:cs="Times New Roman CYR"/>
          <w:szCs w:val="28"/>
        </w:rPr>
        <w:t xml:space="preserve">. Когда смартфон находится в состоянии сна или активность еще используется, но частично закрыта новой, не полноценной активностью, то она начинает считаться приостановленной. Приостановленные активности сохраняют информацию о состоянии и используемых элементах, также остаются закрепленными в оконном менеджере. Данное состояние имеет второй по счету приоритет в </w:t>
      </w:r>
      <w:proofErr w:type="spellStart"/>
      <w:r>
        <w:rPr>
          <w:rFonts w:ascii="Times New Roman CYR" w:hAnsi="Times New Roman CYR" w:cs="Times New Roman CYR"/>
          <w:szCs w:val="28"/>
        </w:rPr>
        <w:t>Android</w:t>
      </w:r>
      <w:proofErr w:type="spellEnd"/>
      <w:r>
        <w:rPr>
          <w:rFonts w:ascii="Times New Roman CYR" w:hAnsi="Times New Roman CYR" w:cs="Times New Roman CYR"/>
          <w:szCs w:val="28"/>
        </w:rPr>
        <w:t>.</w:t>
      </w:r>
    </w:p>
    <w:p w14:paraId="3C8D194B" w14:textId="77777777" w:rsidR="00477E10" w:rsidRPr="00477E10" w:rsidRDefault="00477E10" w:rsidP="00477E10">
      <w:pPr>
        <w:pStyle w:val="a4"/>
      </w:pPr>
      <w:r w:rsidRPr="00477E10">
        <w:rPr>
          <w:i/>
        </w:rPr>
        <w:t>В фоне/остановлена</w:t>
      </w:r>
      <w:r w:rsidRPr="00477E10">
        <w:t>. Активности считаются остановленными или пребывающими в фоновом режиме если они перекрыты другими. Остановленные активности стараются сохранить данные о своем текущем состоянии и состоянии дочерних компонентов так долго как это возможно, но при этом они имеют самый низкий приоритет и могут быть завершены ОС в любое время для создания лучшей работоспособности активностей, имеющих более высокий приоритет;</w:t>
      </w:r>
    </w:p>
    <w:p w14:paraId="0C101982" w14:textId="77777777" w:rsidR="00477E10" w:rsidRPr="00477E10" w:rsidRDefault="00477E10" w:rsidP="00477E10">
      <w:pPr>
        <w:pStyle w:val="a4"/>
      </w:pPr>
      <w:r w:rsidRPr="00477E10">
        <w:rPr>
          <w:i/>
        </w:rPr>
        <w:t>Перезапущена</w:t>
      </w:r>
      <w:r w:rsidRPr="00477E10">
        <w:t xml:space="preserve">. Активности, имеющие состояние от приостановлена до остановлена могут быть убраны из оперативной памяти ОС и если юзеру снова необходима данная активность, то она может быть </w:t>
      </w:r>
      <w:proofErr w:type="spellStart"/>
      <w:r w:rsidRPr="00477E10">
        <w:t>рестартнута</w:t>
      </w:r>
      <w:proofErr w:type="spellEnd"/>
      <w:r w:rsidRPr="00477E10">
        <w:t>. Состояние данной активности будет восстановлено, и она снова будет показана пользователю.</w:t>
      </w:r>
    </w:p>
    <w:p w14:paraId="60AF39BC" w14:textId="77777777" w:rsidR="00477E10" w:rsidRDefault="00477E10" w:rsidP="00477E10">
      <w:pPr>
        <w:pStyle w:val="a4"/>
      </w:pPr>
      <w:r w:rsidRPr="00477E10">
        <w:t>Также имеет место быть усложнение управление жизненным циклом приложения из-за изменения конфигурации.</w:t>
      </w:r>
    </w:p>
    <w:p w14:paraId="3D46D343" w14:textId="77777777" w:rsidR="00B6393D" w:rsidRPr="00B6393D" w:rsidRDefault="00B6393D" w:rsidP="00B6393D">
      <w:pPr>
        <w:pStyle w:val="a4"/>
      </w:pPr>
      <w:r w:rsidRPr="00B6393D">
        <w:t>На основе выявленных требований к мобильному приложению было найдено необходимое количество экранов мобильного приложения. Для каждого экрана определены важные пункты пользовательского интерфейса.</w:t>
      </w:r>
    </w:p>
    <w:p w14:paraId="612395BE" w14:textId="77777777" w:rsidR="00B6393D" w:rsidRDefault="00B6393D" w:rsidP="00477E10">
      <w:pPr>
        <w:pStyle w:val="a4"/>
        <w:rPr>
          <w:rFonts w:ascii="Times New Roman CYR" w:hAnsi="Times New Roman CYR" w:cs="Times New Roman CYR"/>
          <w:szCs w:val="28"/>
        </w:rPr>
      </w:pPr>
      <w:r w:rsidRPr="00F43E54">
        <w:rPr>
          <w:rFonts w:ascii="Times New Roman CYR" w:hAnsi="Times New Roman CYR" w:cs="Times New Roman CYR"/>
          <w:szCs w:val="28"/>
        </w:rPr>
        <w:t xml:space="preserve">Все пункты графического интерфейса в приложении для </w:t>
      </w:r>
      <w:proofErr w:type="spellStart"/>
      <w:r w:rsidRPr="00F43E54">
        <w:rPr>
          <w:rFonts w:ascii="Times New Roman CYR" w:hAnsi="Times New Roman CYR" w:cs="Times New Roman CYR"/>
          <w:szCs w:val="28"/>
        </w:rPr>
        <w:t>Android</w:t>
      </w:r>
      <w:proofErr w:type="spellEnd"/>
      <w:r w:rsidRPr="00F43E54">
        <w:rPr>
          <w:rFonts w:ascii="Times New Roman CYR" w:hAnsi="Times New Roman CYR" w:cs="Times New Roman CYR"/>
          <w:szCs w:val="28"/>
        </w:rPr>
        <w:t xml:space="preserve"> созданы с использованием объектов </w:t>
      </w:r>
      <w:proofErr w:type="spellStart"/>
      <w:r w:rsidRPr="00F43E54">
        <w:rPr>
          <w:rFonts w:ascii="Times New Roman CYR" w:hAnsi="Times New Roman CYR" w:cs="Times New Roman CYR"/>
          <w:szCs w:val="28"/>
        </w:rPr>
        <w:t>View</w:t>
      </w:r>
      <w:proofErr w:type="spellEnd"/>
      <w:r w:rsidRPr="00F43E54">
        <w:rPr>
          <w:rFonts w:ascii="Times New Roman CYR" w:hAnsi="Times New Roman CYR" w:cs="Times New Roman CYR"/>
          <w:szCs w:val="28"/>
        </w:rPr>
        <w:t xml:space="preserve"> и </w:t>
      </w:r>
      <w:proofErr w:type="spellStart"/>
      <w:r w:rsidRPr="00F43E54">
        <w:rPr>
          <w:rFonts w:ascii="Times New Roman CYR" w:hAnsi="Times New Roman CYR" w:cs="Times New Roman CYR"/>
          <w:szCs w:val="28"/>
        </w:rPr>
        <w:t>ViewGroup</w:t>
      </w:r>
      <w:proofErr w:type="spellEnd"/>
      <w:r w:rsidRPr="00F43E54">
        <w:rPr>
          <w:rFonts w:ascii="Times New Roman CYR" w:hAnsi="Times New Roman CYR" w:cs="Times New Roman CYR"/>
          <w:szCs w:val="28"/>
        </w:rPr>
        <w:t>.</w:t>
      </w:r>
    </w:p>
    <w:p w14:paraId="2D348326" w14:textId="77777777" w:rsidR="00B6393D" w:rsidRDefault="00B6393D" w:rsidP="00B6393D">
      <w:pPr>
        <w:pStyle w:val="a4"/>
      </w:pPr>
      <w:r w:rsidRPr="00B6393D">
        <w:t xml:space="preserve">В операционной системе </w:t>
      </w:r>
      <w:r w:rsidRPr="00B6393D">
        <w:rPr>
          <w:lang w:val="en-US"/>
        </w:rPr>
        <w:t>Android</w:t>
      </w:r>
      <w:r w:rsidRPr="00B6393D">
        <w:t xml:space="preserve"> хранение данных приложения происходит путем использования баз данных </w:t>
      </w:r>
      <w:r w:rsidRPr="00B6393D">
        <w:rPr>
          <w:lang w:val="en-US"/>
        </w:rPr>
        <w:t>SQLite</w:t>
      </w:r>
      <w:r w:rsidRPr="00B6393D">
        <w:t xml:space="preserve">. Чтобы работать с текущей базой для платформы </w:t>
      </w:r>
      <w:r w:rsidRPr="00B6393D">
        <w:rPr>
          <w:lang w:val="en-US"/>
        </w:rPr>
        <w:t>Xamarin</w:t>
      </w:r>
      <w:r w:rsidRPr="00B6393D">
        <w:t xml:space="preserve"> имеется способ через использование </w:t>
      </w:r>
      <w:r w:rsidRPr="00B6393D">
        <w:lastRenderedPageBreak/>
        <w:t xml:space="preserve">библиотеки SQLite.NET, которая в свою очередь взаимодействует с технологией </w:t>
      </w:r>
      <w:r w:rsidRPr="00B6393D">
        <w:rPr>
          <w:lang w:val="en-US"/>
        </w:rPr>
        <w:t>Object</w:t>
      </w:r>
      <w:r w:rsidRPr="00B6393D">
        <w:t>–</w:t>
      </w:r>
      <w:r w:rsidRPr="00B6393D">
        <w:rPr>
          <w:lang w:val="en-US"/>
        </w:rPr>
        <w:t>Relational</w:t>
      </w:r>
      <w:r w:rsidRPr="00B6393D">
        <w:t xml:space="preserve"> </w:t>
      </w:r>
      <w:r w:rsidRPr="00B6393D">
        <w:rPr>
          <w:lang w:val="en-US"/>
        </w:rPr>
        <w:t>Mapping</w:t>
      </w:r>
      <w:r w:rsidRPr="00B6393D">
        <w:t>.</w:t>
      </w:r>
    </w:p>
    <w:p w14:paraId="52981C93" w14:textId="6B336E4A" w:rsidR="003A48A2" w:rsidRPr="003A48A2" w:rsidRDefault="00B6393D" w:rsidP="003A48A2">
      <w:pPr>
        <w:pStyle w:val="a4"/>
      </w:pPr>
      <w:r w:rsidRPr="00B6393D">
        <w:t xml:space="preserve">При помощи </w:t>
      </w:r>
      <w:r w:rsidRPr="00B6393D">
        <w:rPr>
          <w:lang w:val="en-US"/>
        </w:rPr>
        <w:t>ORM</w:t>
      </w:r>
      <w:r w:rsidR="00594A95">
        <w:t>,</w:t>
      </w:r>
      <w:r w:rsidRPr="00B6393D">
        <w:t xml:space="preserve"> включенной в библиотеку SQLite.NET, нет </w:t>
      </w:r>
      <w:r>
        <w:t>необходимости</w:t>
      </w:r>
      <w:r w:rsidRPr="00B6393D">
        <w:t xml:space="preserve"> разработк</w:t>
      </w:r>
      <w:r>
        <w:t>и</w:t>
      </w:r>
      <w:r w:rsidRPr="00B6393D">
        <w:t xml:space="preserve"> схем баз данных для простых объектов, благодаря чему значительно ускоряется разработка приложения.</w:t>
      </w:r>
      <w:r w:rsidR="003A48A2">
        <w:t xml:space="preserve"> </w:t>
      </w:r>
      <w:r w:rsidR="003A48A2" w:rsidRPr="003A48A2">
        <w:t>Чтобы хранить объекты в базе данных, можно просто описать их параметры</w:t>
      </w:r>
      <w:r w:rsidR="00594A95">
        <w:t>,</w:t>
      </w:r>
      <w:r w:rsidR="003A48A2" w:rsidRPr="003A48A2">
        <w:t xml:space="preserve"> используя пару атрибутов, описанных в самой библиотеке SQLite.NET.</w:t>
      </w:r>
    </w:p>
    <w:p w14:paraId="308D1017" w14:textId="77777777" w:rsidR="003A48A2" w:rsidRDefault="003A48A2" w:rsidP="003A48A2">
      <w:pPr>
        <w:pStyle w:val="a4"/>
      </w:pPr>
      <w:r>
        <w:t xml:space="preserve">Адаптеры синхронизации – хорошее решение для синхронизации локальных данных с данными сервера, если в приложении уже реализован </w:t>
      </w:r>
      <w:proofErr w:type="spellStart"/>
      <w:r>
        <w:t>аутентификатор</w:t>
      </w:r>
      <w:proofErr w:type="spellEnd"/>
      <w:r>
        <w:t xml:space="preserve"> и провайдеры контента.</w:t>
      </w:r>
    </w:p>
    <w:p w14:paraId="2EAF1048" w14:textId="2F1AEE24" w:rsidR="003A48A2" w:rsidRDefault="003A48A2" w:rsidP="003A48A2">
      <w:pPr>
        <w:pStyle w:val="a4"/>
      </w:pPr>
      <w:r>
        <w:t xml:space="preserve">Так как для разрабатываемого приложения наибольшим приоритетом обладает регулярность обновления информации, а время жизни устройства на батарее не играет никакой роли (мобильные устройство большую часть времени находятся на зарядке). Для планирования запуска синхронизации данных был выбран класс </w:t>
      </w:r>
      <w:proofErr w:type="spellStart"/>
      <w:r>
        <w:t>AlarmManager</w:t>
      </w:r>
      <w:proofErr w:type="spellEnd"/>
      <w:r w:rsidR="00594A95">
        <w:t>,</w:t>
      </w:r>
      <w:r>
        <w:t xml:space="preserve"> обладающий самым предсказуемым временем запуска и не требующий для своей работы наличия дополнительных сервисов.</w:t>
      </w:r>
    </w:p>
    <w:p w14:paraId="0D107067" w14:textId="77777777" w:rsidR="003A48A2" w:rsidRDefault="003A48A2" w:rsidP="003A48A2">
      <w:pPr>
        <w:pStyle w:val="a4"/>
      </w:pPr>
      <w:r>
        <w:t>Для осуществления процесса синхронизации в приложении реализованы два сервиса:</w:t>
      </w:r>
    </w:p>
    <w:p w14:paraId="4AB4D584" w14:textId="77777777" w:rsidR="003A48A2" w:rsidRDefault="003A48A2" w:rsidP="003A48A2">
      <w:pPr>
        <w:pStyle w:val="a4"/>
      </w:pPr>
      <w:proofErr w:type="spellStart"/>
      <w:r w:rsidRPr="00FA49AF">
        <w:rPr>
          <w:i/>
        </w:rPr>
        <w:t>UpdateMyTryService</w:t>
      </w:r>
      <w:proofErr w:type="spellEnd"/>
      <w:r>
        <w:t>, осуществляет синхронизацию списка существующих тренировок;</w:t>
      </w:r>
    </w:p>
    <w:p w14:paraId="16700857" w14:textId="77777777" w:rsidR="003A48A2" w:rsidRDefault="003A48A2" w:rsidP="003A48A2">
      <w:pPr>
        <w:pStyle w:val="a4"/>
      </w:pPr>
      <w:proofErr w:type="spellStart"/>
      <w:r w:rsidRPr="00FA49AF">
        <w:rPr>
          <w:i/>
        </w:rPr>
        <w:t>UploadMyANDFriendsTryService</w:t>
      </w:r>
      <w:proofErr w:type="spellEnd"/>
      <w:r>
        <w:t>; осуществляет синхронизацию общих тренировок.</w:t>
      </w:r>
    </w:p>
    <w:p w14:paraId="62FCADD9" w14:textId="77777777" w:rsidR="003A48A2" w:rsidRDefault="003A48A2" w:rsidP="003A48A2">
      <w:pPr>
        <w:pStyle w:val="a4"/>
      </w:pPr>
      <w:r>
        <w:t xml:space="preserve">Оба этих сервиса являются наследниками базового класса </w:t>
      </w:r>
      <w:proofErr w:type="spellStart"/>
      <w:r>
        <w:rPr>
          <w:lang w:val="en-US"/>
        </w:rPr>
        <w:t>IntentService</w:t>
      </w:r>
      <w:proofErr w:type="spellEnd"/>
      <w:r>
        <w:t xml:space="preserve">. Класс </w:t>
      </w:r>
      <w:proofErr w:type="spellStart"/>
      <w:r>
        <w:rPr>
          <w:lang w:val="en-US"/>
        </w:rPr>
        <w:t>IntentService</w:t>
      </w:r>
      <w:proofErr w:type="spellEnd"/>
      <w:r>
        <w:t xml:space="preserve"> автоматически создает очередь намерений, через которые был вызван сервис, что упрощает работу с многопоточностью.</w:t>
      </w:r>
    </w:p>
    <w:p w14:paraId="12A6392C" w14:textId="77777777" w:rsidR="00447064" w:rsidRDefault="00447064" w:rsidP="003A48A2">
      <w:pPr>
        <w:pStyle w:val="a4"/>
      </w:pPr>
      <w:r>
        <w:t>Подводя итог можно сказать о том, что поставленные цели выполнены. К преимуществам данного приложения можно отнести:</w:t>
      </w:r>
    </w:p>
    <w:p w14:paraId="0DEC1093" w14:textId="77777777" w:rsidR="00535B33" w:rsidRPr="00447064" w:rsidRDefault="00584379" w:rsidP="00447064">
      <w:pPr>
        <w:pStyle w:val="a4"/>
        <w:numPr>
          <w:ilvl w:val="0"/>
          <w:numId w:val="5"/>
        </w:numPr>
      </w:pPr>
      <w:r w:rsidRPr="00447064">
        <w:t>Отсутствие агентов приложения</w:t>
      </w:r>
    </w:p>
    <w:p w14:paraId="344484BC" w14:textId="77777777" w:rsidR="00535B33" w:rsidRPr="00447064" w:rsidRDefault="00584379" w:rsidP="00447064">
      <w:pPr>
        <w:pStyle w:val="a4"/>
        <w:numPr>
          <w:ilvl w:val="0"/>
          <w:numId w:val="5"/>
        </w:numPr>
      </w:pPr>
      <w:r w:rsidRPr="00447064">
        <w:t>Идемпотентность приложения</w:t>
      </w:r>
    </w:p>
    <w:p w14:paraId="43A4F604" w14:textId="77777777" w:rsidR="00535B33" w:rsidRPr="00447064" w:rsidRDefault="00584379" w:rsidP="00447064">
      <w:pPr>
        <w:pStyle w:val="a4"/>
        <w:numPr>
          <w:ilvl w:val="0"/>
          <w:numId w:val="5"/>
        </w:numPr>
      </w:pPr>
      <w:r w:rsidRPr="00447064">
        <w:lastRenderedPageBreak/>
        <w:t>Простота и расширяемость</w:t>
      </w:r>
    </w:p>
    <w:p w14:paraId="2A7EC980" w14:textId="77777777" w:rsidR="00535B33" w:rsidRPr="00447064" w:rsidRDefault="00584379" w:rsidP="00447064">
      <w:pPr>
        <w:pStyle w:val="a4"/>
        <w:numPr>
          <w:ilvl w:val="0"/>
          <w:numId w:val="5"/>
        </w:numPr>
      </w:pPr>
      <w:r w:rsidRPr="00447064">
        <w:t>Понятная архитектура для дальнейшей интеграции сервисов</w:t>
      </w:r>
    </w:p>
    <w:p w14:paraId="5D05095E" w14:textId="77777777" w:rsidR="00447064" w:rsidRDefault="00447064" w:rsidP="003A48A2">
      <w:pPr>
        <w:pStyle w:val="a4"/>
      </w:pPr>
      <w:r>
        <w:t>Но здесь еще можно выделить и недостатки: такие как:</w:t>
      </w:r>
    </w:p>
    <w:p w14:paraId="25453B22" w14:textId="77777777" w:rsidR="00447064" w:rsidRPr="00447064" w:rsidRDefault="00447064" w:rsidP="00447064">
      <w:pPr>
        <w:pStyle w:val="a4"/>
        <w:numPr>
          <w:ilvl w:val="0"/>
          <w:numId w:val="6"/>
        </w:numPr>
      </w:pPr>
      <w:r w:rsidRPr="00447064">
        <w:t>Низкая надежность</w:t>
      </w:r>
    </w:p>
    <w:p w14:paraId="6BFA54FA" w14:textId="77777777" w:rsidR="00447064" w:rsidRPr="00447064" w:rsidRDefault="00447064" w:rsidP="00447064">
      <w:pPr>
        <w:pStyle w:val="a4"/>
        <w:numPr>
          <w:ilvl w:val="0"/>
          <w:numId w:val="6"/>
        </w:numPr>
      </w:pPr>
      <w:r w:rsidRPr="00447064">
        <w:t>Отсутствие кроссплатформенности</w:t>
      </w:r>
    </w:p>
    <w:p w14:paraId="7D9ADB8D" w14:textId="77777777" w:rsidR="00447064" w:rsidRPr="00447064" w:rsidRDefault="00447064" w:rsidP="00447064">
      <w:pPr>
        <w:pStyle w:val="a4"/>
        <w:numPr>
          <w:ilvl w:val="0"/>
          <w:numId w:val="6"/>
        </w:numPr>
      </w:pPr>
      <w:r w:rsidRPr="00447064">
        <w:t xml:space="preserve">Урезанный (хоть и достаточный) начальный функционал </w:t>
      </w:r>
    </w:p>
    <w:p w14:paraId="38E59D3E" w14:textId="123EF8C1" w:rsidR="00447064" w:rsidRPr="00447064" w:rsidRDefault="00447064" w:rsidP="00447064">
      <w:pPr>
        <w:pStyle w:val="a4"/>
      </w:pPr>
      <w:r>
        <w:t>В целом созданное м</w:t>
      </w:r>
      <w:r w:rsidRPr="00447064">
        <w:t xml:space="preserve">обильное </w:t>
      </w:r>
      <w:r>
        <w:t xml:space="preserve">приложение </w:t>
      </w:r>
      <w:proofErr w:type="spellStart"/>
      <w:r>
        <w:t>Effektus</w:t>
      </w:r>
      <w:proofErr w:type="spellEnd"/>
      <w:r w:rsidRPr="00447064">
        <w:t xml:space="preserve"> готово к применению, однако на данном этапе его создание не закончилось. Ежегодно, а то и чаще, для ОС </w:t>
      </w:r>
      <w:r w:rsidR="00594A95">
        <w:rPr>
          <w:lang w:val="en-US"/>
        </w:rPr>
        <w:t>A</w:t>
      </w:r>
      <w:proofErr w:type="spellStart"/>
      <w:r w:rsidRPr="00447064">
        <w:t>ndroid</w:t>
      </w:r>
      <w:proofErr w:type="spellEnd"/>
      <w:r w:rsidRPr="00447064">
        <w:t xml:space="preserve"> появляется больше </w:t>
      </w:r>
      <w:r>
        <w:t>новых</w:t>
      </w:r>
      <w:r w:rsidRPr="00447064">
        <w:t xml:space="preserve"> возможностей. </w:t>
      </w:r>
      <w:r>
        <w:t>С</w:t>
      </w:r>
      <w:r w:rsidRPr="00447064">
        <w:t xml:space="preserve">о временем нужно проводить доработки и </w:t>
      </w:r>
      <w:r>
        <w:t>добавлять новые возможности</w:t>
      </w:r>
      <w:r w:rsidRPr="00447064">
        <w:t>.</w:t>
      </w:r>
    </w:p>
    <w:p w14:paraId="5BCE3873" w14:textId="284F910A" w:rsidR="00447064" w:rsidRDefault="00447064" w:rsidP="00447064">
      <w:pPr>
        <w:pStyle w:val="a4"/>
      </w:pPr>
      <w:r w:rsidRPr="00447064">
        <w:t xml:space="preserve">Также в ближайших планах на будущее есть мысли о том, чтобы изменить полностью графический интерфейс приложения, используя не стандартные методы, предлагаемые </w:t>
      </w:r>
      <w:r w:rsidRPr="00447064">
        <w:rPr>
          <w:lang w:val="en-US"/>
        </w:rPr>
        <w:t>Android</w:t>
      </w:r>
      <w:r w:rsidRPr="00447064">
        <w:t xml:space="preserve"> </w:t>
      </w:r>
      <w:r w:rsidRPr="00447064">
        <w:rPr>
          <w:lang w:val="en-US"/>
        </w:rPr>
        <w:t>Studio</w:t>
      </w:r>
      <w:r w:rsidRPr="00447064">
        <w:t xml:space="preserve">, а уже свои решения. Так же создать парочку возможностей, которые касаются безопасности. К примеру, возможность корректировать данные в созданных аккаунтах. </w:t>
      </w:r>
      <w:r w:rsidR="00594A95">
        <w:t>Есть желание</w:t>
      </w:r>
      <w:r w:rsidRPr="00447064">
        <w:t xml:space="preserve"> разработать возможность использования пароля не только вводом просто цифр и цифр с буквами, но и </w:t>
      </w:r>
      <w:r w:rsidR="00594A95">
        <w:t xml:space="preserve">с </w:t>
      </w:r>
      <w:r w:rsidRPr="00447064">
        <w:t>применение</w:t>
      </w:r>
      <w:r w:rsidR="00594A95">
        <w:t>м</w:t>
      </w:r>
      <w:r w:rsidRPr="00447064">
        <w:t xml:space="preserve"> графического ключа, отпечатка пальца или </w:t>
      </w:r>
      <w:proofErr w:type="spellStart"/>
      <w:r w:rsidRPr="00447064">
        <w:rPr>
          <w:lang w:val="en-US"/>
        </w:rPr>
        <w:t>faceid</w:t>
      </w:r>
      <w:proofErr w:type="spellEnd"/>
      <w:r w:rsidRPr="00447064">
        <w:t xml:space="preserve">. Все эти возможности позволяют приложению обрести новый уровень, новую уникальность, а для пользователя предоставят более совершенную безопасность персональных данных. Перечисленные и многие другие доработки будут разработаны в будущем. </w:t>
      </w:r>
    </w:p>
    <w:p w14:paraId="7D3D0BDA" w14:textId="4E2FC4DC" w:rsidR="00B04B89" w:rsidRPr="0005335E" w:rsidRDefault="00584379" w:rsidP="00594A95">
      <w:pPr>
        <w:pStyle w:val="a4"/>
      </w:pPr>
      <w:r>
        <w:t>На этом мой доклад окончен. Благодарю за внимание.</w:t>
      </w:r>
    </w:p>
    <w:sectPr w:rsidR="00B04B89" w:rsidRPr="00053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7639C"/>
    <w:multiLevelType w:val="hybridMultilevel"/>
    <w:tmpl w:val="3D508D54"/>
    <w:lvl w:ilvl="0" w:tplc="DFB493BC">
      <w:start w:val="60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6623BE"/>
    <w:multiLevelType w:val="hybridMultilevel"/>
    <w:tmpl w:val="DD6C2CC8"/>
    <w:lvl w:ilvl="0" w:tplc="DFB493BC">
      <w:start w:val="60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F93CAF"/>
    <w:multiLevelType w:val="hybridMultilevel"/>
    <w:tmpl w:val="B07AE6EE"/>
    <w:lvl w:ilvl="0" w:tplc="DFB493BC">
      <w:start w:val="60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737F8C"/>
    <w:multiLevelType w:val="hybridMultilevel"/>
    <w:tmpl w:val="0330BB08"/>
    <w:lvl w:ilvl="0" w:tplc="9D9E5910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B7ECA52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15855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41CDDCA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4CE3A6E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83ADE2E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A8A4C12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E0A01902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E7C2AD7A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4" w15:restartNumberingAfterBreak="0">
    <w:nsid w:val="5A8A1EA7"/>
    <w:multiLevelType w:val="hybridMultilevel"/>
    <w:tmpl w:val="5AC46E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B936AE"/>
    <w:multiLevelType w:val="hybridMultilevel"/>
    <w:tmpl w:val="C0FE4328"/>
    <w:lvl w:ilvl="0" w:tplc="DFB493BC">
      <w:start w:val="60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35E"/>
    <w:rsid w:val="0005335E"/>
    <w:rsid w:val="00164E6C"/>
    <w:rsid w:val="00231B23"/>
    <w:rsid w:val="003A48A2"/>
    <w:rsid w:val="00447064"/>
    <w:rsid w:val="00477E10"/>
    <w:rsid w:val="004F6863"/>
    <w:rsid w:val="00535B33"/>
    <w:rsid w:val="00584379"/>
    <w:rsid w:val="00594A95"/>
    <w:rsid w:val="00863236"/>
    <w:rsid w:val="00904E58"/>
    <w:rsid w:val="00B6393D"/>
    <w:rsid w:val="00EB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A4CD"/>
  <w15:chartTrackingRefBased/>
  <w15:docId w15:val="{56D204F5-82A2-497A-908B-D9B17352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35E"/>
    <w:pPr>
      <w:spacing w:after="0" w:line="240" w:lineRule="auto"/>
    </w:pPr>
  </w:style>
  <w:style w:type="paragraph" w:customStyle="1" w:styleId="a4">
    <w:name w:val="основнтекст"/>
    <w:basedOn w:val="a"/>
    <w:link w:val="a5"/>
    <w:autoRedefine/>
    <w:qFormat/>
    <w:rsid w:val="0086323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основнтекст Знак"/>
    <w:basedOn w:val="a0"/>
    <w:link w:val="a4"/>
    <w:rsid w:val="00863236"/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semiHidden/>
    <w:unhideWhenUsed/>
    <w:rsid w:val="0005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477E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556">
          <w:marLeft w:val="31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930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88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77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Kverneland Group</Company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Korshunova</dc:creator>
  <cp:keywords/>
  <dc:description/>
  <cp:lastModifiedBy>Bz</cp:lastModifiedBy>
  <cp:revision>6</cp:revision>
  <dcterms:created xsi:type="dcterms:W3CDTF">2023-12-15T14:28:00Z</dcterms:created>
  <dcterms:modified xsi:type="dcterms:W3CDTF">2023-12-15T14:39:00Z</dcterms:modified>
</cp:coreProperties>
</file>