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7B9" w:rsidRDefault="004C27B9" w:rsidP="00DD5DBA">
      <w:pPr>
        <w:jc w:val="center"/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Gui</w:t>
      </w:r>
      <w:r w:rsidR="008054FB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ão</w:t>
      </w: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 xml:space="preserve"> </w:t>
      </w:r>
      <w:r w:rsidR="005D19FA"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de ut</w:t>
      </w: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 xml:space="preserve">ilização </w:t>
      </w:r>
      <w:r w:rsidR="00946B4C"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 xml:space="preserve">da plataforma </w:t>
      </w: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PhobiAR</w:t>
      </w:r>
    </w:p>
    <w:p w:rsidR="00DD5DBA" w:rsidRPr="00DD5DBA" w:rsidRDefault="00DD5DBA" w:rsidP="00DD5DBA">
      <w:pPr>
        <w:jc w:val="center"/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</w:pPr>
    </w:p>
    <w:p w:rsidR="004C27B9" w:rsidRPr="00B02118" w:rsidRDefault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Descrição Geral:</w:t>
      </w:r>
    </w:p>
    <w:p w:rsidR="00DD5DBA" w:rsidRPr="00315253" w:rsidRDefault="0060034F" w:rsidP="00DD5DBA">
      <w:pPr>
        <w:jc w:val="both"/>
        <w:rPr>
          <w:rFonts w:cstheme="minorHAnsi"/>
          <w:shd w:val="clear" w:color="auto" w:fill="FFFFFF"/>
          <w:lang w:val="pt-PT"/>
        </w:rPr>
      </w:pPr>
      <w:r w:rsidRPr="00B02118">
        <w:rPr>
          <w:rFonts w:cstheme="minorHAnsi"/>
          <w:b/>
          <w:bCs/>
          <w:noProof/>
          <w:color w:val="0070C0"/>
          <w:sz w:val="28"/>
          <w:szCs w:val="28"/>
          <w:shd w:val="clear" w:color="auto" w:fill="FFFFFF"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4068445</wp:posOffset>
            </wp:positionH>
            <wp:positionV relativeFrom="paragraph">
              <wp:posOffset>8255</wp:posOffset>
            </wp:positionV>
            <wp:extent cx="1887855" cy="16363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7B9" w:rsidRPr="004C27B9">
        <w:rPr>
          <w:rFonts w:cstheme="minorHAnsi"/>
          <w:shd w:val="clear" w:color="auto" w:fill="FFFFFF"/>
          <w:lang w:val="pt-PT"/>
        </w:rPr>
        <w:t xml:space="preserve">Esta plataforma </w:t>
      </w:r>
      <w:r w:rsidR="008054FB">
        <w:rPr>
          <w:rFonts w:cstheme="minorHAnsi"/>
          <w:shd w:val="clear" w:color="auto" w:fill="FFFFFF"/>
          <w:lang w:val="pt-PT"/>
        </w:rPr>
        <w:t xml:space="preserve">está a ser </w:t>
      </w:r>
      <w:r w:rsidR="006E5CD3" w:rsidRPr="006E5CD3">
        <w:rPr>
          <w:rFonts w:cstheme="minorHAnsi"/>
          <w:shd w:val="clear" w:color="auto" w:fill="FFFFFF"/>
          <w:lang w:val="pt-PT"/>
        </w:rPr>
        <w:t>elaborad</w:t>
      </w:r>
      <w:r w:rsidR="008054FB">
        <w:rPr>
          <w:rFonts w:cstheme="minorHAnsi"/>
          <w:shd w:val="clear" w:color="auto" w:fill="FFFFFF"/>
          <w:lang w:val="pt-PT"/>
        </w:rPr>
        <w:t>a</w:t>
      </w:r>
      <w:r w:rsidR="006E5CD3" w:rsidRPr="006E5CD3">
        <w:rPr>
          <w:rFonts w:cstheme="minorHAnsi"/>
          <w:shd w:val="clear" w:color="auto" w:fill="FFFFFF"/>
          <w:lang w:val="pt-PT"/>
        </w:rPr>
        <w:t xml:space="preserve"> no âmbito de uma tese de mestrado</w:t>
      </w:r>
      <w:r w:rsidR="006E5CD3">
        <w:rPr>
          <w:rFonts w:cstheme="minorHAnsi"/>
          <w:shd w:val="clear" w:color="auto" w:fill="FFFFFF"/>
          <w:lang w:val="pt-PT"/>
        </w:rPr>
        <w:t xml:space="preserve"> </w:t>
      </w:r>
      <w:r w:rsidR="006E5CD3" w:rsidRPr="006E5CD3">
        <w:rPr>
          <w:rFonts w:cstheme="minorHAnsi"/>
          <w:shd w:val="clear" w:color="auto" w:fill="FFFFFF"/>
          <w:lang w:val="pt-PT"/>
        </w:rPr>
        <w:t>na Universidade do Minho em Engenharia Informática. </w:t>
      </w:r>
      <w:r w:rsidR="00DD5DBA" w:rsidRPr="00DD5DBA">
        <w:rPr>
          <w:rFonts w:cstheme="minorHAnsi"/>
          <w:shd w:val="clear" w:color="auto" w:fill="FFFFFF"/>
          <w:lang w:val="pt-PT"/>
        </w:rPr>
        <w:t xml:space="preserve">O tema da tese é </w:t>
      </w:r>
      <w:r w:rsidR="00DD5DBA" w:rsidRPr="00DD5DBA">
        <w:rPr>
          <w:rFonts w:cstheme="minorHAnsi"/>
          <w:i/>
          <w:iCs/>
          <w:shd w:val="clear" w:color="auto" w:fill="FFFFFF"/>
          <w:lang w:val="pt-PT"/>
        </w:rPr>
        <w:t xml:space="preserve">Design an Artefact of Augmented Reality to support the Exposure Therapy of Specific Phobias </w:t>
      </w:r>
      <w:r w:rsidR="00DD5DBA" w:rsidRPr="00DD5DBA">
        <w:rPr>
          <w:rFonts w:cstheme="minorHAnsi"/>
          <w:shd w:val="clear" w:color="auto" w:fill="FFFFFF"/>
          <w:lang w:val="pt-PT"/>
        </w:rPr>
        <w:t>e incide sobre a utilização da Realidade Aumentada para ajudar no tratamento de fobias específicas.</w:t>
      </w:r>
      <w:r w:rsidR="00DD5DBA">
        <w:rPr>
          <w:rFonts w:cstheme="minorHAnsi"/>
          <w:shd w:val="clear" w:color="auto" w:fill="FFFFFF"/>
          <w:lang w:val="pt-PT"/>
        </w:rPr>
        <w:t xml:space="preserve"> Deste modo, a plataforma tem como </w:t>
      </w:r>
      <w:r w:rsidR="004C27B9" w:rsidRPr="004C27B9">
        <w:rPr>
          <w:rFonts w:cstheme="minorHAnsi"/>
          <w:shd w:val="clear" w:color="auto" w:fill="FFFFFF"/>
          <w:lang w:val="pt-PT"/>
        </w:rPr>
        <w:t xml:space="preserve">objetivo providenciar uma </w:t>
      </w:r>
      <w:r w:rsidR="008054FB">
        <w:rPr>
          <w:rFonts w:cstheme="minorHAnsi"/>
          <w:shd w:val="clear" w:color="auto" w:fill="FFFFFF"/>
          <w:lang w:val="pt-PT"/>
        </w:rPr>
        <w:t>forma</w:t>
      </w:r>
      <w:r w:rsidR="004C27B9" w:rsidRPr="004C27B9">
        <w:rPr>
          <w:rFonts w:cstheme="minorHAnsi"/>
          <w:shd w:val="clear" w:color="auto" w:fill="FFFFFF"/>
          <w:lang w:val="pt-PT"/>
        </w:rPr>
        <w:t xml:space="preserve"> fácil e intuitiva para os psicólogos conseguirem utilizar a Realidade Aumentada no tratamen</w:t>
      </w:r>
      <w:r w:rsidR="004C27B9" w:rsidRPr="00315253">
        <w:rPr>
          <w:rFonts w:cstheme="minorHAnsi"/>
          <w:shd w:val="clear" w:color="auto" w:fill="FFFFFF"/>
          <w:lang w:val="pt-PT"/>
        </w:rPr>
        <w:t>to de pacientes fóbicos.</w:t>
      </w:r>
      <w:r w:rsidRPr="00315253">
        <w:rPr>
          <w:rFonts w:cstheme="minorHAnsi"/>
          <w:shd w:val="clear" w:color="auto" w:fill="FFFFFF"/>
          <w:lang w:val="pt-PT"/>
        </w:rPr>
        <w:t xml:space="preserve"> </w:t>
      </w:r>
      <w:r w:rsidR="00D160E0" w:rsidRPr="00315253">
        <w:rPr>
          <w:rFonts w:cstheme="minorHAnsi"/>
          <w:shd w:val="clear" w:color="auto" w:fill="FFFFFF"/>
          <w:lang w:val="pt-PT"/>
        </w:rPr>
        <w:t>N</w:t>
      </w:r>
      <w:r w:rsidRPr="00315253">
        <w:rPr>
          <w:rFonts w:cstheme="minorHAnsi"/>
          <w:shd w:val="clear" w:color="auto" w:fill="FFFFFF"/>
          <w:lang w:val="pt-PT"/>
        </w:rPr>
        <w:t>ão tem como objetivo substituir o tratamento tradicional, mas sim complementá-lo expandindo as suas possibilidades.</w:t>
      </w:r>
    </w:p>
    <w:p w:rsidR="00B724E9" w:rsidRPr="00315253" w:rsidRDefault="00B724E9" w:rsidP="00DD5DBA">
      <w:pPr>
        <w:jc w:val="both"/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 xml:space="preserve">Com este guião, pretende-se que os psicólogos </w:t>
      </w:r>
      <w:r w:rsidR="00944365" w:rsidRPr="00315253">
        <w:rPr>
          <w:rFonts w:cstheme="minorHAnsi"/>
          <w:shd w:val="clear" w:color="auto" w:fill="FFFFFF"/>
          <w:lang w:val="pt-PT"/>
        </w:rPr>
        <w:t>experimentem a</w:t>
      </w:r>
      <w:r w:rsidRPr="00315253">
        <w:rPr>
          <w:rFonts w:cstheme="minorHAnsi"/>
          <w:shd w:val="clear" w:color="auto" w:fill="FFFFFF"/>
          <w:lang w:val="pt-PT"/>
        </w:rPr>
        <w:t xml:space="preserve"> plataforma</w:t>
      </w:r>
      <w:r w:rsidR="00944365" w:rsidRPr="00315253">
        <w:rPr>
          <w:rFonts w:cstheme="minorHAnsi"/>
          <w:shd w:val="clear" w:color="auto" w:fill="FFFFFF"/>
          <w:lang w:val="pt-PT"/>
        </w:rPr>
        <w:t xml:space="preserve"> (na ausência de pacientes)</w:t>
      </w:r>
      <w:r w:rsidRPr="00315253">
        <w:rPr>
          <w:rFonts w:cstheme="minorHAnsi"/>
          <w:shd w:val="clear" w:color="auto" w:fill="FFFFFF"/>
          <w:lang w:val="pt-PT"/>
        </w:rPr>
        <w:t xml:space="preserve"> </w:t>
      </w:r>
      <w:r w:rsidR="00944365" w:rsidRPr="00315253">
        <w:rPr>
          <w:rFonts w:cstheme="minorHAnsi"/>
          <w:shd w:val="clear" w:color="auto" w:fill="FFFFFF"/>
          <w:lang w:val="pt-PT"/>
        </w:rPr>
        <w:t xml:space="preserve">e respondam </w:t>
      </w:r>
      <w:r w:rsidRPr="00315253">
        <w:rPr>
          <w:rFonts w:cstheme="minorHAnsi"/>
          <w:shd w:val="clear" w:color="auto" w:fill="FFFFFF"/>
          <w:lang w:val="pt-PT"/>
        </w:rPr>
        <w:t>a um questionário com os seguintes objetivos:</w:t>
      </w:r>
    </w:p>
    <w:p w:rsidR="00B724E9" w:rsidRPr="00315253" w:rsidRDefault="00B724E9" w:rsidP="00B724E9">
      <w:pPr>
        <w:pStyle w:val="PargrafodaLista"/>
        <w:numPr>
          <w:ilvl w:val="0"/>
          <w:numId w:val="10"/>
        </w:num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Verificar a utilidade deste projeto no tratamento de fobias;</w:t>
      </w:r>
    </w:p>
    <w:p w:rsidR="00B724E9" w:rsidRPr="00315253" w:rsidRDefault="00B724E9" w:rsidP="00B724E9">
      <w:pPr>
        <w:pStyle w:val="PargrafodaLista"/>
        <w:numPr>
          <w:ilvl w:val="0"/>
          <w:numId w:val="10"/>
        </w:num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Avaliar a aplicabilidade da plataforma;</w:t>
      </w:r>
    </w:p>
    <w:p w:rsidR="00B724E9" w:rsidRPr="00315253" w:rsidRDefault="00B724E9" w:rsidP="00B724E9">
      <w:pPr>
        <w:pStyle w:val="PargrafodaLista"/>
        <w:numPr>
          <w:ilvl w:val="0"/>
          <w:numId w:val="10"/>
        </w:num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Analisar as dificuldades sentidas na utilização da plataforma;</w:t>
      </w:r>
    </w:p>
    <w:p w:rsidR="004C27B9" w:rsidRPr="00B02118" w:rsidRDefault="001C6EC3" w:rsidP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noProof/>
          <w:color w:val="0070C0"/>
          <w:sz w:val="28"/>
          <w:szCs w:val="28"/>
          <w:shd w:val="clear" w:color="auto" w:fill="FFFFFF"/>
          <w:lang w:val="pt-PT"/>
        </w:rPr>
        <w:drawing>
          <wp:anchor distT="0" distB="0" distL="114300" distR="114300" simplePos="0" relativeHeight="251659264" behindDoc="0" locked="0" layoutInCell="1" allowOverlap="1" wp14:anchorId="1D333F32">
            <wp:simplePos x="0" y="0"/>
            <wp:positionH relativeFrom="margin">
              <wp:posOffset>118997</wp:posOffset>
            </wp:positionH>
            <wp:positionV relativeFrom="paragraph">
              <wp:posOffset>339377</wp:posOffset>
            </wp:positionV>
            <wp:extent cx="2446655" cy="1974215"/>
            <wp:effectExtent l="0" t="0" r="0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/>
                    <a:stretch/>
                  </pic:blipFill>
                  <pic:spPr bwMode="auto">
                    <a:xfrm>
                      <a:off x="0" y="0"/>
                      <a:ext cx="24466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118">
        <w:rPr>
          <w:rFonts w:cstheme="minorHAnsi"/>
          <w:b/>
          <w:bCs/>
          <w:noProof/>
          <w:color w:val="0070C0"/>
          <w:sz w:val="28"/>
          <w:szCs w:val="28"/>
          <w:shd w:val="clear" w:color="auto" w:fill="FFFFFF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2809971</wp:posOffset>
            </wp:positionH>
            <wp:positionV relativeFrom="paragraph">
              <wp:posOffset>340534</wp:posOffset>
            </wp:positionV>
            <wp:extent cx="2446020" cy="196723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0"/>
                    <a:stretch/>
                  </pic:blipFill>
                  <pic:spPr bwMode="auto">
                    <a:xfrm>
                      <a:off x="0" y="0"/>
                      <a:ext cx="24460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7B9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Exemplo</w:t>
      </w: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s</w:t>
      </w:r>
      <w:r w:rsidR="004C27B9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4C27B9" w:rsidRDefault="004C27B9">
      <w:pPr>
        <w:rPr>
          <w:rFonts w:cstheme="minorHAnsi"/>
          <w:shd w:val="clear" w:color="auto" w:fill="FFFFFF"/>
          <w:lang w:val="pt-PT"/>
        </w:rPr>
      </w:pPr>
    </w:p>
    <w:p w:rsidR="00F73949" w:rsidRPr="00B02118" w:rsidRDefault="008054FB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Requisitos</w:t>
      </w:r>
      <w:r w:rsidR="00946B4C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: </w:t>
      </w:r>
    </w:p>
    <w:p w:rsidR="00F73949" w:rsidRDefault="00F73949">
      <w:pPr>
        <w:rPr>
          <w:rFonts w:cstheme="minorHAnsi"/>
          <w:shd w:val="clear" w:color="auto" w:fill="FFFFFF"/>
          <w:lang w:val="pt-PT"/>
        </w:rPr>
      </w:pPr>
      <w:r>
        <w:rPr>
          <w:rFonts w:cstheme="minorHAnsi"/>
          <w:shd w:val="clear" w:color="auto" w:fill="FFFFFF"/>
          <w:lang w:val="pt-PT"/>
        </w:rPr>
        <w:t xml:space="preserve">Navegador: </w:t>
      </w:r>
      <w:r w:rsidR="003A1AE2">
        <w:rPr>
          <w:rFonts w:cstheme="minorHAnsi"/>
          <w:shd w:val="clear" w:color="auto" w:fill="FFFFFF"/>
          <w:lang w:val="pt-PT"/>
        </w:rPr>
        <w:t>C</w:t>
      </w:r>
      <w:r>
        <w:rPr>
          <w:rFonts w:cstheme="minorHAnsi"/>
          <w:shd w:val="clear" w:color="auto" w:fill="FFFFFF"/>
          <w:lang w:val="pt-PT"/>
        </w:rPr>
        <w:t>hrome</w:t>
      </w:r>
      <w:r w:rsidR="003A1AE2">
        <w:rPr>
          <w:rFonts w:cstheme="minorHAnsi"/>
          <w:shd w:val="clear" w:color="auto" w:fill="FFFFFF"/>
          <w:lang w:val="pt-PT"/>
        </w:rPr>
        <w:t xml:space="preserve"> (</w:t>
      </w:r>
      <w:r w:rsidR="00131E1C">
        <w:rPr>
          <w:rFonts w:cstheme="minorHAnsi"/>
          <w:shd w:val="clear" w:color="auto" w:fill="FFFFFF"/>
          <w:lang w:val="pt-PT"/>
        </w:rPr>
        <w:t>Computador/</w:t>
      </w:r>
      <w:r w:rsidR="003A1AE2">
        <w:rPr>
          <w:rFonts w:cstheme="minorHAnsi"/>
          <w:shd w:val="clear" w:color="auto" w:fill="FFFFFF"/>
          <w:lang w:val="pt-PT"/>
        </w:rPr>
        <w:t>Android) ou Safari (IOS)</w:t>
      </w:r>
    </w:p>
    <w:p w:rsidR="00946B4C" w:rsidRPr="00A55855" w:rsidRDefault="008054FB">
      <w:pPr>
        <w:rPr>
          <w:lang w:val="pt-PT"/>
        </w:rPr>
      </w:pPr>
      <w:r w:rsidRPr="008054FB">
        <w:rPr>
          <w:rFonts w:cstheme="minorHAnsi"/>
          <w:shd w:val="clear" w:color="auto" w:fill="FFFFFF"/>
          <w:lang w:val="pt-PT"/>
        </w:rPr>
        <w:t>Acesso ao</w:t>
      </w:r>
      <w:r w:rsidR="00946B4C" w:rsidRPr="008054FB">
        <w:rPr>
          <w:rFonts w:cstheme="minorHAnsi"/>
          <w:shd w:val="clear" w:color="auto" w:fill="FFFFFF"/>
          <w:lang w:val="pt-PT"/>
        </w:rPr>
        <w:t xml:space="preserve"> website</w:t>
      </w:r>
      <w:r w:rsidR="00946B4C">
        <w:rPr>
          <w:rFonts w:cstheme="minorHAnsi"/>
          <w:shd w:val="clear" w:color="auto" w:fill="FFFFFF"/>
          <w:lang w:val="pt-PT"/>
        </w:rPr>
        <w:t xml:space="preserve"> </w:t>
      </w:r>
      <w:hyperlink r:id="rId8" w:history="1">
        <w:r w:rsidR="00946B4C" w:rsidRPr="00A55855">
          <w:rPr>
            <w:rStyle w:val="Hiperligao"/>
            <w:lang w:val="pt-PT"/>
          </w:rPr>
          <w:t>https://phobiar-fe.epl.di.uminho.pt/</w:t>
        </w:r>
      </w:hyperlink>
    </w:p>
    <w:p w:rsidR="00000066" w:rsidRDefault="008054FB">
      <w:pPr>
        <w:rPr>
          <w:rFonts w:cstheme="minorHAnsi"/>
          <w:shd w:val="clear" w:color="auto" w:fill="FFFFFF"/>
          <w:lang w:val="pt-PT"/>
        </w:rPr>
      </w:pPr>
      <w:r w:rsidRPr="008054FB">
        <w:rPr>
          <w:lang w:val="pt-PT"/>
        </w:rPr>
        <w:t>E</w:t>
      </w:r>
      <w:r w:rsidR="00946B4C" w:rsidRPr="008054FB">
        <w:rPr>
          <w:lang w:val="pt-PT"/>
        </w:rPr>
        <w:t>quipamento necessário</w:t>
      </w:r>
      <w:r w:rsidRPr="008054FB">
        <w:rPr>
          <w:lang w:val="pt-PT"/>
        </w:rPr>
        <w:t>:</w:t>
      </w:r>
      <w:r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946B4C" w:rsidRPr="008054FB">
        <w:rPr>
          <w:rFonts w:cstheme="minorHAnsi"/>
          <w:shd w:val="clear" w:color="auto" w:fill="FFFFFF"/>
          <w:lang w:val="pt-PT"/>
        </w:rPr>
        <w:t xml:space="preserve">telemóvel ou computador </w:t>
      </w:r>
      <w:r w:rsidR="00000066">
        <w:rPr>
          <w:rFonts w:cstheme="minorHAnsi"/>
          <w:shd w:val="clear" w:color="auto" w:fill="FFFFFF"/>
          <w:lang w:val="pt-PT"/>
        </w:rPr>
        <w:br w:type="page"/>
      </w:r>
    </w:p>
    <w:p w:rsidR="0060034F" w:rsidRDefault="0060034F" w:rsidP="0060034F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lastRenderedPageBreak/>
        <w:t>Conceitos</w:t>
      </w: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60034F" w:rsidRPr="00315253" w:rsidRDefault="0060034F" w:rsidP="0060034F">
      <w:pPr>
        <w:rPr>
          <w:rFonts w:cstheme="minorHAnsi"/>
          <w:b/>
          <w:bCs/>
          <w:shd w:val="clear" w:color="auto" w:fill="FFFFFF"/>
          <w:lang w:val="pt-PT"/>
        </w:rPr>
      </w:pPr>
      <w:r w:rsidRPr="00315253">
        <w:rPr>
          <w:rFonts w:cstheme="minorHAnsi"/>
          <w:b/>
          <w:bCs/>
          <w:shd w:val="clear" w:color="auto" w:fill="FFFFFF"/>
          <w:lang w:val="pt-PT"/>
        </w:rPr>
        <w:t>Realidade Aumentada:</w:t>
      </w:r>
      <w:r w:rsidR="005617D0" w:rsidRPr="00315253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5617D0" w:rsidRPr="00315253">
        <w:rPr>
          <w:rFonts w:cstheme="minorHAnsi"/>
          <w:shd w:val="clear" w:color="auto" w:fill="FFFFFF"/>
          <w:lang w:val="pt-PT"/>
        </w:rPr>
        <w:t>tecnologia que permite sobrepor elementos virtuais à nossa visão da realidade</w:t>
      </w:r>
      <w:r w:rsidR="005F1888" w:rsidRPr="00315253">
        <w:rPr>
          <w:rFonts w:cstheme="minorHAnsi"/>
          <w:shd w:val="clear" w:color="auto" w:fill="FFFFFF"/>
          <w:lang w:val="pt-PT"/>
        </w:rPr>
        <w:t>.</w:t>
      </w:r>
    </w:p>
    <w:p w:rsidR="0060034F" w:rsidRPr="00315253" w:rsidRDefault="0060034F" w:rsidP="0060034F">
      <w:p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b/>
          <w:bCs/>
          <w:shd w:val="clear" w:color="auto" w:fill="FFFFFF"/>
          <w:lang w:val="pt-PT"/>
        </w:rPr>
        <w:t>Modelo:</w:t>
      </w:r>
      <w:r w:rsidR="005617D0" w:rsidRPr="00315253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objeto 3D que representa </w:t>
      </w:r>
      <w:r w:rsidR="005F1888" w:rsidRPr="00315253">
        <w:rPr>
          <w:rFonts w:cstheme="minorHAnsi"/>
          <w:shd w:val="clear" w:color="auto" w:fill="FFFFFF"/>
          <w:lang w:val="pt-PT"/>
        </w:rPr>
        <w:t>uma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 fobia.</w:t>
      </w:r>
    </w:p>
    <w:p w:rsidR="0060034F" w:rsidRPr="00315253" w:rsidRDefault="0060034F" w:rsidP="0060034F">
      <w:pPr>
        <w:rPr>
          <w:rFonts w:cstheme="minorHAnsi"/>
          <w:sz w:val="28"/>
          <w:szCs w:val="28"/>
          <w:shd w:val="clear" w:color="auto" w:fill="FFFFFF"/>
          <w:lang w:val="pt-PT"/>
        </w:rPr>
      </w:pPr>
      <w:r w:rsidRPr="00315253">
        <w:rPr>
          <w:rFonts w:cstheme="minorHAnsi"/>
          <w:b/>
          <w:bCs/>
          <w:shd w:val="clear" w:color="auto" w:fill="FFFFFF"/>
          <w:lang w:val="pt-PT"/>
        </w:rPr>
        <w:t>Nível:</w:t>
      </w:r>
      <w:r w:rsidR="005617D0" w:rsidRPr="00315253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D160E0" w:rsidRPr="00315253">
        <w:rPr>
          <w:rFonts w:cstheme="minorHAnsi"/>
          <w:shd w:val="clear" w:color="auto" w:fill="FFFFFF"/>
          <w:lang w:val="pt-PT"/>
        </w:rPr>
        <w:t xml:space="preserve"> </w:t>
      </w:r>
      <w:r w:rsidR="005F1888" w:rsidRPr="00315253">
        <w:rPr>
          <w:rFonts w:cstheme="minorHAnsi"/>
          <w:shd w:val="clear" w:color="auto" w:fill="FFFFFF"/>
          <w:lang w:val="pt-PT"/>
        </w:rPr>
        <w:t xml:space="preserve">uma </w:t>
      </w:r>
      <w:r w:rsidR="00D160E0" w:rsidRPr="00315253">
        <w:rPr>
          <w:rFonts w:cstheme="minorHAnsi"/>
          <w:shd w:val="clear" w:color="auto" w:fill="FFFFFF"/>
          <w:lang w:val="pt-PT"/>
        </w:rPr>
        <w:t>fase na evolução do modelo</w:t>
      </w:r>
    </w:p>
    <w:p w:rsidR="0060034F" w:rsidRPr="00315253" w:rsidRDefault="0060034F">
      <w:p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b/>
          <w:bCs/>
          <w:shd w:val="clear" w:color="auto" w:fill="FFFFFF"/>
          <w:lang w:val="pt-PT"/>
        </w:rPr>
        <w:t>Marcador:</w:t>
      </w:r>
      <w:r w:rsidR="005617D0" w:rsidRPr="00315253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5F1888" w:rsidRPr="00315253">
        <w:rPr>
          <w:rFonts w:cstheme="minorHAnsi"/>
          <w:shd w:val="clear" w:color="auto" w:fill="FFFFFF"/>
          <w:lang w:val="pt-PT"/>
        </w:rPr>
        <w:t>imagem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 reconhecid</w:t>
      </w:r>
      <w:r w:rsidR="005F1888" w:rsidRPr="00315253">
        <w:rPr>
          <w:rFonts w:cstheme="minorHAnsi"/>
          <w:shd w:val="clear" w:color="auto" w:fill="FFFFFF"/>
          <w:lang w:val="pt-PT"/>
        </w:rPr>
        <w:t>a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 pela câmara </w:t>
      </w:r>
      <w:r w:rsidR="005F1888" w:rsidRPr="00315253">
        <w:rPr>
          <w:rFonts w:cstheme="minorHAnsi"/>
          <w:shd w:val="clear" w:color="auto" w:fill="FFFFFF"/>
          <w:lang w:val="pt-PT"/>
        </w:rPr>
        <w:t xml:space="preserve">que permite 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sobrepor o </w:t>
      </w:r>
      <w:r w:rsidR="005F1888" w:rsidRPr="00315253">
        <w:rPr>
          <w:rFonts w:cstheme="minorHAnsi"/>
          <w:shd w:val="clear" w:color="auto" w:fill="FFFFFF"/>
          <w:lang w:val="pt-PT"/>
        </w:rPr>
        <w:t>objeto 3D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 no marcador.</w:t>
      </w:r>
    </w:p>
    <w:p w:rsidR="005F1888" w:rsidRPr="00235FC8" w:rsidRDefault="005F1888">
      <w:pPr>
        <w:rPr>
          <w:rFonts w:cstheme="minorHAnsi"/>
          <w:shd w:val="clear" w:color="auto" w:fill="FFFFFF"/>
          <w:lang w:val="pt-PT"/>
        </w:rPr>
      </w:pPr>
    </w:p>
    <w:p w:rsidR="004C27B9" w:rsidRPr="00B02118" w:rsidRDefault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Descrição </w:t>
      </w:r>
      <w:r w:rsidR="001C6EC3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das </w:t>
      </w:r>
      <w:r w:rsidR="00496E44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f</w:t>
      </w:r>
      <w:r w:rsidR="001C6EC3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uncionalidades</w:t>
      </w:r>
      <w:r w:rsidR="00A55855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 da plataforma</w:t>
      </w: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DA2409" w:rsidRDefault="001C6EC3">
      <w:pPr>
        <w:rPr>
          <w:rFonts w:cstheme="minorHAnsi"/>
          <w:shd w:val="clear" w:color="auto" w:fill="FFFFFF"/>
          <w:lang w:val="pt-PT"/>
        </w:rPr>
      </w:pPr>
      <w:r w:rsidRPr="001C6EC3">
        <w:rPr>
          <w:rFonts w:cstheme="minorHAnsi"/>
          <w:b/>
          <w:bCs/>
          <w:shd w:val="clear" w:color="auto" w:fill="FFFFFF"/>
          <w:lang w:val="pt-PT"/>
        </w:rPr>
        <w:t>Criar Sessão:</w:t>
      </w:r>
      <w:r>
        <w:rPr>
          <w:rFonts w:cstheme="minorHAnsi"/>
          <w:shd w:val="clear" w:color="auto" w:fill="FFFFFF"/>
          <w:lang w:val="pt-PT"/>
        </w:rPr>
        <w:t xml:space="preserve"> Permite criar uma sessão para um paciente </w:t>
      </w:r>
      <w:r w:rsidR="00496E44">
        <w:rPr>
          <w:rFonts w:cstheme="minorHAnsi"/>
          <w:shd w:val="clear" w:color="auto" w:fill="FFFFFF"/>
          <w:lang w:val="pt-PT"/>
        </w:rPr>
        <w:t>associando-lhe</w:t>
      </w:r>
      <w:r>
        <w:rPr>
          <w:rFonts w:cstheme="minorHAnsi"/>
          <w:shd w:val="clear" w:color="auto" w:fill="FFFFFF"/>
          <w:lang w:val="pt-PT"/>
        </w:rPr>
        <w:t xml:space="preserve"> uma fobia, modelo, nível e marcador.</w:t>
      </w:r>
    </w:p>
    <w:p w:rsidR="001B2CEE" w:rsidRPr="00315253" w:rsidRDefault="00B70B8E">
      <w:pPr>
        <w:rPr>
          <w:rFonts w:cstheme="minorHAnsi"/>
          <w:shd w:val="clear" w:color="auto" w:fill="FFFFFF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902703A">
            <wp:simplePos x="0" y="0"/>
            <wp:positionH relativeFrom="column">
              <wp:posOffset>2766695</wp:posOffset>
            </wp:positionH>
            <wp:positionV relativeFrom="paragraph">
              <wp:posOffset>2058509</wp:posOffset>
            </wp:positionV>
            <wp:extent cx="135636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236" y="21190"/>
                <wp:lineTo x="2123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1" t="2595" r="-687" b="-641"/>
                    <a:stretch/>
                  </pic:blipFill>
                  <pic:spPr bwMode="auto">
                    <a:xfrm>
                      <a:off x="0" y="0"/>
                      <a:ext cx="135636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C8" w:rsidRPr="00315253"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C6E6CBA">
            <wp:simplePos x="0" y="0"/>
            <wp:positionH relativeFrom="margin">
              <wp:align>center</wp:align>
            </wp:positionH>
            <wp:positionV relativeFrom="paragraph">
              <wp:posOffset>898503</wp:posOffset>
            </wp:positionV>
            <wp:extent cx="4168140" cy="3343275"/>
            <wp:effectExtent l="0" t="0" r="3810" b="9525"/>
            <wp:wrapTopAndBottom/>
            <wp:docPr id="6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115D0FC-05B2-40A1-8118-EB1A66BCF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115D0FC-05B2-40A1-8118-EB1A66BCF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8D" w:rsidRPr="00315253">
        <w:rPr>
          <w:rFonts w:cstheme="minorHAnsi"/>
          <w:shd w:val="clear" w:color="auto" w:fill="FFFFFF"/>
          <w:lang w:val="pt-PT"/>
        </w:rPr>
        <w:t>Na opção do marcador existem 3 hipóteses: ‘hiro’, ‘kanji’ e ‘niveis’. A escolha de ‘hiro’ e ‘kanji’ obriga à definição do nível pretendido. A escolha da opção ‘niveis’ desativa o campo ‘Nivel’</w:t>
      </w:r>
      <w:r w:rsidR="001B2CEE" w:rsidRPr="00315253">
        <w:rPr>
          <w:rFonts w:cstheme="minorHAnsi"/>
          <w:shd w:val="clear" w:color="auto" w:fill="FFFFFF"/>
          <w:lang w:val="pt-PT"/>
        </w:rPr>
        <w:t xml:space="preserve"> </w:t>
      </w:r>
      <w:r w:rsidR="009E658D" w:rsidRPr="00315253">
        <w:rPr>
          <w:rFonts w:cstheme="minorHAnsi"/>
          <w:shd w:val="clear" w:color="auto" w:fill="FFFFFF"/>
          <w:lang w:val="pt-PT"/>
        </w:rPr>
        <w:t xml:space="preserve">pois </w:t>
      </w:r>
      <w:r w:rsidR="001B2CEE" w:rsidRPr="00315253">
        <w:rPr>
          <w:rFonts w:cstheme="minorHAnsi"/>
          <w:shd w:val="clear" w:color="auto" w:fill="FFFFFF"/>
          <w:lang w:val="pt-PT"/>
        </w:rPr>
        <w:t xml:space="preserve">este </w:t>
      </w:r>
      <w:r w:rsidR="009E658D" w:rsidRPr="00315253">
        <w:rPr>
          <w:rFonts w:cstheme="minorHAnsi"/>
          <w:shd w:val="clear" w:color="auto" w:fill="FFFFFF"/>
          <w:lang w:val="pt-PT"/>
        </w:rPr>
        <w:t>é atribuído automaticamente</w:t>
      </w:r>
      <w:r w:rsidR="001B2CEE" w:rsidRPr="00315253">
        <w:rPr>
          <w:rFonts w:cstheme="minorHAnsi"/>
          <w:shd w:val="clear" w:color="auto" w:fill="FFFFFF"/>
          <w:lang w:val="pt-PT"/>
        </w:rPr>
        <w:t xml:space="preserve"> conforme o número que consta no marcador (1,2,3,4,5).</w:t>
      </w:r>
    </w:p>
    <w:p w:rsidR="00000066" w:rsidRDefault="00000066">
      <w:pPr>
        <w:rPr>
          <w:rFonts w:cstheme="minorHAnsi"/>
          <w:shd w:val="clear" w:color="auto" w:fill="FFFFFF"/>
          <w:lang w:val="pt-PT"/>
        </w:rPr>
      </w:pPr>
    </w:p>
    <w:p w:rsidR="001C6EC3" w:rsidRDefault="00000066">
      <w:pPr>
        <w:rPr>
          <w:rFonts w:cstheme="minorHAnsi"/>
          <w:shd w:val="clear" w:color="auto" w:fill="FFFFFF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09B55A">
            <wp:simplePos x="0" y="0"/>
            <wp:positionH relativeFrom="margin">
              <wp:align>center</wp:align>
            </wp:positionH>
            <wp:positionV relativeFrom="paragraph">
              <wp:posOffset>590730</wp:posOffset>
            </wp:positionV>
            <wp:extent cx="4664982" cy="3459707"/>
            <wp:effectExtent l="0" t="0" r="2540" b="762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82" cy="345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3" w:rsidRPr="001C6EC3">
        <w:rPr>
          <w:rFonts w:cstheme="minorHAnsi"/>
          <w:b/>
          <w:bCs/>
          <w:shd w:val="clear" w:color="auto" w:fill="FFFFFF"/>
          <w:lang w:val="pt-PT"/>
        </w:rPr>
        <w:t>Sessões:</w:t>
      </w:r>
      <w:r w:rsidR="00946B4C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946B4C">
        <w:rPr>
          <w:rFonts w:cstheme="minorHAnsi"/>
          <w:shd w:val="clear" w:color="auto" w:fill="FFFFFF"/>
          <w:lang w:val="pt-PT"/>
        </w:rPr>
        <w:t xml:space="preserve">Apresenta a lista de sessões agrupadas por paciente. Permite gerar a </w:t>
      </w:r>
      <w:r w:rsidR="00496E44">
        <w:rPr>
          <w:rFonts w:cstheme="minorHAnsi"/>
          <w:shd w:val="clear" w:color="auto" w:fill="FFFFFF"/>
          <w:lang w:val="pt-PT"/>
        </w:rPr>
        <w:t xml:space="preserve">sessão utilizando o botão ou </w:t>
      </w:r>
      <w:r w:rsidR="00D101F9">
        <w:rPr>
          <w:rFonts w:cstheme="minorHAnsi"/>
          <w:shd w:val="clear" w:color="auto" w:fill="FFFFFF"/>
          <w:lang w:val="pt-PT"/>
        </w:rPr>
        <w:t xml:space="preserve">lendo um QR Code, </w:t>
      </w:r>
      <w:r w:rsidR="00946B4C">
        <w:rPr>
          <w:rFonts w:cstheme="minorHAnsi"/>
          <w:shd w:val="clear" w:color="auto" w:fill="FFFFFF"/>
          <w:lang w:val="pt-PT"/>
        </w:rPr>
        <w:t xml:space="preserve">criar uma nova </w:t>
      </w:r>
      <w:r w:rsidR="00496E44">
        <w:rPr>
          <w:rFonts w:cstheme="minorHAnsi"/>
          <w:shd w:val="clear" w:color="auto" w:fill="FFFFFF"/>
          <w:lang w:val="pt-PT"/>
        </w:rPr>
        <w:t>sessão para o paci</w:t>
      </w:r>
      <w:r w:rsidR="00946B4C">
        <w:rPr>
          <w:rFonts w:cstheme="minorHAnsi"/>
          <w:shd w:val="clear" w:color="auto" w:fill="FFFFFF"/>
          <w:lang w:val="pt-PT"/>
        </w:rPr>
        <w:t>ente, editar e apagar.</w:t>
      </w:r>
    </w:p>
    <w:p w:rsidR="00000066" w:rsidRPr="00946B4C" w:rsidRDefault="00000066">
      <w:pPr>
        <w:rPr>
          <w:rFonts w:cstheme="minorHAnsi"/>
          <w:shd w:val="clear" w:color="auto" w:fill="FFFFFF"/>
          <w:lang w:val="pt-PT"/>
        </w:rPr>
      </w:pPr>
    </w:p>
    <w:p w:rsidR="007C1DC8" w:rsidRPr="00315253" w:rsidRDefault="001C6EC3">
      <w:p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b/>
          <w:bCs/>
          <w:shd w:val="clear" w:color="auto" w:fill="FFFFFF"/>
          <w:lang w:val="pt-PT"/>
        </w:rPr>
        <w:t xml:space="preserve">Modelos: </w:t>
      </w:r>
      <w:r w:rsidRPr="00315253">
        <w:rPr>
          <w:rFonts w:cstheme="minorHAnsi"/>
          <w:shd w:val="clear" w:color="auto" w:fill="FFFFFF"/>
          <w:lang w:val="pt-PT"/>
        </w:rPr>
        <w:t>Permite visualizar os modelos 3D disponíveis na plataforma</w:t>
      </w:r>
      <w:r w:rsidR="003530A2" w:rsidRPr="00315253">
        <w:rPr>
          <w:rFonts w:cstheme="minorHAnsi"/>
          <w:shd w:val="clear" w:color="auto" w:fill="FFFFFF"/>
          <w:lang w:val="pt-PT"/>
        </w:rPr>
        <w:t xml:space="preserve">, bem 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como </w:t>
      </w:r>
      <w:r w:rsidR="005F1888" w:rsidRPr="00315253">
        <w:rPr>
          <w:rFonts w:cstheme="minorHAnsi"/>
          <w:shd w:val="clear" w:color="auto" w:fill="FFFFFF"/>
          <w:lang w:val="pt-PT"/>
        </w:rPr>
        <w:t>movimentar</w:t>
      </w:r>
      <w:r w:rsidR="005617D0" w:rsidRPr="00315253">
        <w:rPr>
          <w:rFonts w:cstheme="minorHAnsi"/>
          <w:shd w:val="clear" w:color="auto" w:fill="FFFFFF"/>
          <w:lang w:val="pt-PT"/>
        </w:rPr>
        <w:t xml:space="preserve"> e fazer zoom.</w:t>
      </w:r>
      <w:r w:rsidR="007C1DC8" w:rsidRPr="00315253">
        <w:rPr>
          <w:rFonts w:cstheme="minorHAnsi"/>
          <w:shd w:val="clear" w:color="auto" w:fill="FFFFFF"/>
          <w:lang w:val="pt-PT"/>
        </w:rPr>
        <w:t xml:space="preserve"> </w:t>
      </w:r>
    </w:p>
    <w:p w:rsidR="003530A2" w:rsidRPr="00315253" w:rsidRDefault="003530A2" w:rsidP="005F1888">
      <w:p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 xml:space="preserve">Foram criados vários modelos exemplificativos, contudo, face aos objetivos pretendidos, apenas 3 modelos possuem 5 níveis de evolução (aranha_evolucao, cobra_evolucao e seringa_evolucao).  </w:t>
      </w:r>
    </w:p>
    <w:p w:rsidR="005F1888" w:rsidRPr="00315253" w:rsidRDefault="003530A2" w:rsidP="005F1888">
      <w:pPr>
        <w:rPr>
          <w:rFonts w:cstheme="minorHAnsi"/>
          <w:lang w:val="pt-PT"/>
        </w:rPr>
      </w:pPr>
      <w:r w:rsidRPr="00315253"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3850566" wp14:editId="412CCD3B">
            <wp:simplePos x="0" y="0"/>
            <wp:positionH relativeFrom="margin">
              <wp:align>left</wp:align>
            </wp:positionH>
            <wp:positionV relativeFrom="paragraph">
              <wp:posOffset>243679</wp:posOffset>
            </wp:positionV>
            <wp:extent cx="5375910" cy="2508250"/>
            <wp:effectExtent l="0" t="0" r="0" b="6350"/>
            <wp:wrapTopAndBottom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28D2374-E277-4D48-A026-183195D5E6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28D2374-E277-4D48-A026-183195D5E6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888" w:rsidRPr="00315253">
        <w:rPr>
          <w:rFonts w:cstheme="minorHAnsi"/>
          <w:lang w:val="pt-PT"/>
        </w:rPr>
        <w:t>Alguns modelos são bastantes pesados, por isso podem demorar mais tempo a carregar.</w:t>
      </w:r>
    </w:p>
    <w:p w:rsidR="005F1888" w:rsidRDefault="005F1888">
      <w:pPr>
        <w:rPr>
          <w:rFonts w:cstheme="minorHAnsi"/>
          <w:shd w:val="clear" w:color="auto" w:fill="FFFFFF"/>
          <w:lang w:val="pt-PT"/>
        </w:rPr>
      </w:pPr>
    </w:p>
    <w:p w:rsidR="007C1DC8" w:rsidRPr="001C6EC3" w:rsidRDefault="007C1DC8">
      <w:pPr>
        <w:rPr>
          <w:rFonts w:cstheme="minorHAnsi"/>
          <w:shd w:val="clear" w:color="auto" w:fill="FFFFFF"/>
          <w:lang w:val="pt-PT"/>
        </w:rPr>
      </w:pPr>
    </w:p>
    <w:p w:rsidR="00000066" w:rsidRDefault="001C6EC3">
      <w:pPr>
        <w:rPr>
          <w:rFonts w:cstheme="minorHAnsi"/>
          <w:shd w:val="clear" w:color="auto" w:fill="FFFFFF"/>
          <w:lang w:val="pt-PT"/>
        </w:rPr>
      </w:pPr>
      <w:r w:rsidRPr="001C6EC3">
        <w:rPr>
          <w:rFonts w:cstheme="minorHAnsi"/>
          <w:b/>
          <w:bCs/>
          <w:shd w:val="clear" w:color="auto" w:fill="FFFFFF"/>
          <w:lang w:val="pt-PT"/>
        </w:rPr>
        <w:lastRenderedPageBreak/>
        <w:t>Marcadores:</w:t>
      </w:r>
      <w:r w:rsidR="00F54540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F54540">
        <w:rPr>
          <w:rFonts w:cstheme="minorHAnsi"/>
          <w:shd w:val="clear" w:color="auto" w:fill="FFFFFF"/>
          <w:lang w:val="pt-PT"/>
        </w:rPr>
        <w:t>Permite visualizar e transferir os marcadores disponíveis na plataforma.</w:t>
      </w:r>
    </w:p>
    <w:p w:rsidR="007C3FB9" w:rsidRDefault="001B2CEE">
      <w:pPr>
        <w:rPr>
          <w:rFonts w:cstheme="minorHAnsi"/>
          <w:shd w:val="clear" w:color="auto" w:fill="FFFFFF"/>
          <w:lang w:val="pt-PT"/>
        </w:rPr>
      </w:pPr>
      <w:r w:rsidRPr="00000066"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C8B909A">
            <wp:simplePos x="0" y="0"/>
            <wp:positionH relativeFrom="margin">
              <wp:align>right</wp:align>
            </wp:positionH>
            <wp:positionV relativeFrom="paragraph">
              <wp:posOffset>246361</wp:posOffset>
            </wp:positionV>
            <wp:extent cx="5238115" cy="3051810"/>
            <wp:effectExtent l="0" t="0" r="635" b="0"/>
            <wp:wrapTopAndBottom/>
            <wp:docPr id="8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45BA1C63-B793-42EC-BAA5-8037DCE9E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45BA1C63-B793-42EC-BAA5-8037DCE9E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FC8" w:rsidRDefault="00235FC8">
      <w:pPr>
        <w:rPr>
          <w:rFonts w:cstheme="minorHAnsi"/>
          <w:shd w:val="clear" w:color="auto" w:fill="FFFFFF"/>
          <w:lang w:val="pt-PT"/>
        </w:rPr>
      </w:pPr>
    </w:p>
    <w:p w:rsidR="0060034F" w:rsidRDefault="0060034F" w:rsidP="0060034F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Perguntas Frequentes:</w:t>
      </w:r>
    </w:p>
    <w:p w:rsidR="00315253" w:rsidRPr="00315253" w:rsidRDefault="00315253" w:rsidP="00315253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8"/>
          <w:szCs w:val="28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É necessário instalar alguma aplicação?</w:t>
      </w:r>
    </w:p>
    <w:p w:rsidR="00315253" w:rsidRPr="00315253" w:rsidRDefault="00315253" w:rsidP="00315253">
      <w:pPr>
        <w:pStyle w:val="PargrafodaLista"/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Não, o acesso à plataforma não requer nenhuma instalação estando disponível online.</w:t>
      </w:r>
    </w:p>
    <w:p w:rsidR="00315253" w:rsidRPr="00315253" w:rsidRDefault="00315253" w:rsidP="00315253">
      <w:pPr>
        <w:pStyle w:val="PargrafodaLista"/>
        <w:rPr>
          <w:rFonts w:cstheme="minorHAnsi"/>
          <w:shd w:val="clear" w:color="auto" w:fill="FFFFFF"/>
          <w:lang w:val="pt-PT"/>
        </w:rPr>
      </w:pPr>
    </w:p>
    <w:p w:rsidR="0060034F" w:rsidRPr="00315253" w:rsidRDefault="0060034F" w:rsidP="0060034F">
      <w:pPr>
        <w:pStyle w:val="PargrafodaLista"/>
        <w:numPr>
          <w:ilvl w:val="0"/>
          <w:numId w:val="9"/>
        </w:num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É necessário imprimir os marcadores?</w:t>
      </w:r>
    </w:p>
    <w:p w:rsidR="009A7B16" w:rsidRPr="00315253" w:rsidRDefault="000E35CC" w:rsidP="000E35CC">
      <w:pPr>
        <w:pStyle w:val="PargrafodaLista"/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 xml:space="preserve">Não é necessário, mas </w:t>
      </w:r>
      <w:r w:rsidR="009A7B16" w:rsidRPr="00315253">
        <w:rPr>
          <w:rFonts w:cstheme="minorHAnsi"/>
          <w:shd w:val="clear" w:color="auto" w:fill="FFFFFF"/>
          <w:lang w:val="pt-PT"/>
        </w:rPr>
        <w:t>aconselha-se,</w:t>
      </w:r>
      <w:r w:rsidRPr="00315253">
        <w:rPr>
          <w:rFonts w:cstheme="minorHAnsi"/>
          <w:shd w:val="clear" w:color="auto" w:fill="FFFFFF"/>
          <w:lang w:val="pt-PT"/>
        </w:rPr>
        <w:t xml:space="preserve"> </w:t>
      </w:r>
      <w:r w:rsidR="009A7B16" w:rsidRPr="00315253">
        <w:rPr>
          <w:rFonts w:cstheme="minorHAnsi"/>
          <w:shd w:val="clear" w:color="auto" w:fill="FFFFFF"/>
          <w:lang w:val="pt-PT"/>
        </w:rPr>
        <w:t>pois,</w:t>
      </w:r>
      <w:r w:rsidRPr="00315253">
        <w:rPr>
          <w:rFonts w:cstheme="minorHAnsi"/>
          <w:shd w:val="clear" w:color="auto" w:fill="FFFFFF"/>
          <w:lang w:val="pt-PT"/>
        </w:rPr>
        <w:t xml:space="preserve"> facilita o procedimento </w:t>
      </w:r>
      <w:r w:rsidR="009A7B16" w:rsidRPr="00315253">
        <w:rPr>
          <w:rFonts w:cstheme="minorHAnsi"/>
          <w:shd w:val="clear" w:color="auto" w:fill="FFFFFF"/>
          <w:lang w:val="pt-PT"/>
        </w:rPr>
        <w:t>pelo facto de ser</w:t>
      </w:r>
      <w:r w:rsidRPr="00315253">
        <w:rPr>
          <w:rFonts w:cstheme="minorHAnsi"/>
          <w:shd w:val="clear" w:color="auto" w:fill="FFFFFF"/>
          <w:lang w:val="pt-PT"/>
        </w:rPr>
        <w:t xml:space="preserve"> mais </w:t>
      </w:r>
      <w:r w:rsidR="009A7B16" w:rsidRPr="00315253">
        <w:rPr>
          <w:rFonts w:cstheme="minorHAnsi"/>
          <w:shd w:val="clear" w:color="auto" w:fill="FFFFFF"/>
          <w:lang w:val="pt-PT"/>
        </w:rPr>
        <w:t>fácil</w:t>
      </w:r>
      <w:r w:rsidRPr="00315253">
        <w:rPr>
          <w:rFonts w:cstheme="minorHAnsi"/>
          <w:shd w:val="clear" w:color="auto" w:fill="FFFFFF"/>
          <w:lang w:val="pt-PT"/>
        </w:rPr>
        <w:t xml:space="preserve"> apontar a câmara </w:t>
      </w:r>
      <w:r w:rsidR="009A7B16" w:rsidRPr="00315253">
        <w:rPr>
          <w:rFonts w:cstheme="minorHAnsi"/>
          <w:shd w:val="clear" w:color="auto" w:fill="FFFFFF"/>
          <w:lang w:val="pt-PT"/>
        </w:rPr>
        <w:t>a</w:t>
      </w:r>
      <w:r w:rsidRPr="00315253">
        <w:rPr>
          <w:rFonts w:cstheme="minorHAnsi"/>
          <w:shd w:val="clear" w:color="auto" w:fill="FFFFFF"/>
          <w:lang w:val="pt-PT"/>
        </w:rPr>
        <w:t xml:space="preserve">o marcador. </w:t>
      </w:r>
      <w:r w:rsidR="009A7B16" w:rsidRPr="00315253">
        <w:rPr>
          <w:rFonts w:cstheme="minorHAnsi"/>
          <w:shd w:val="clear" w:color="auto" w:fill="FFFFFF"/>
          <w:lang w:val="pt-PT"/>
        </w:rPr>
        <w:t xml:space="preserve"> Em alternativa, aponte a câmara do telemóvel aos marcadores existentes em </w:t>
      </w:r>
    </w:p>
    <w:p w:rsidR="000E35CC" w:rsidRPr="00315253" w:rsidRDefault="00B70B8E" w:rsidP="000E35CC">
      <w:pPr>
        <w:pStyle w:val="PargrafodaLista"/>
        <w:rPr>
          <w:rFonts w:cstheme="minorHAnsi"/>
          <w:shd w:val="clear" w:color="auto" w:fill="FFFFFF"/>
          <w:lang w:val="pt-PT"/>
        </w:rPr>
      </w:pPr>
      <w:hyperlink r:id="rId14" w:history="1">
        <w:r w:rsidR="009A7B16" w:rsidRPr="00315253">
          <w:rPr>
            <w:rStyle w:val="Hiperligao"/>
            <w:color w:val="auto"/>
            <w:lang w:val="pt-PT"/>
          </w:rPr>
          <w:t>https://phobiar-fe.epl.di.uminho.pt/marcadores</w:t>
        </w:r>
      </w:hyperlink>
      <w:r w:rsidR="009A7B16" w:rsidRPr="00315253">
        <w:rPr>
          <w:lang w:val="pt-PT"/>
        </w:rPr>
        <w:t xml:space="preserve"> .</w:t>
      </w:r>
    </w:p>
    <w:p w:rsidR="009A7B16" w:rsidRPr="00315253" w:rsidRDefault="009A7B16" w:rsidP="000E35CC">
      <w:pPr>
        <w:pStyle w:val="PargrafodaLista"/>
        <w:rPr>
          <w:rFonts w:cstheme="minorHAnsi"/>
          <w:shd w:val="clear" w:color="auto" w:fill="FFFFFF"/>
          <w:lang w:val="pt-PT"/>
        </w:rPr>
      </w:pPr>
    </w:p>
    <w:p w:rsidR="009A7B16" w:rsidRPr="00315253" w:rsidRDefault="009A7B16" w:rsidP="009A7B16">
      <w:pPr>
        <w:pStyle w:val="PargrafodaLista"/>
        <w:numPr>
          <w:ilvl w:val="0"/>
          <w:numId w:val="9"/>
        </w:numPr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Devo imprimir todos os marcadores?</w:t>
      </w:r>
    </w:p>
    <w:p w:rsidR="006A4124" w:rsidRPr="00315253" w:rsidRDefault="009A7B16" w:rsidP="00315253">
      <w:pPr>
        <w:pStyle w:val="PargrafodaLista"/>
        <w:rPr>
          <w:rFonts w:cstheme="minorHAnsi"/>
          <w:shd w:val="clear" w:color="auto" w:fill="FFFFFF"/>
          <w:lang w:val="pt-PT"/>
        </w:rPr>
      </w:pPr>
      <w:r w:rsidRPr="00315253">
        <w:rPr>
          <w:rFonts w:cstheme="minorHAnsi"/>
          <w:shd w:val="clear" w:color="auto" w:fill="FFFFFF"/>
          <w:lang w:val="pt-PT"/>
        </w:rPr>
        <w:t>Não, apenas é necessário imprimir os marcadores que pretende usar.</w:t>
      </w:r>
    </w:p>
    <w:p w:rsidR="00315253" w:rsidRPr="00315253" w:rsidRDefault="00315253" w:rsidP="00315253">
      <w:pPr>
        <w:rPr>
          <w:rFonts w:cstheme="minorHAnsi"/>
          <w:color w:val="FF0000"/>
          <w:shd w:val="clear" w:color="auto" w:fill="FFFFFF"/>
          <w:lang w:val="pt-PT"/>
        </w:rPr>
      </w:pPr>
    </w:p>
    <w:p w:rsidR="000E35CC" w:rsidRPr="00B02118" w:rsidRDefault="000E35CC" w:rsidP="000E35CC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Notas:</w:t>
      </w:r>
    </w:p>
    <w:p w:rsidR="000E35CC" w:rsidRPr="00B02118" w:rsidRDefault="000E35CC" w:rsidP="000E35CC">
      <w:pPr>
        <w:pStyle w:val="PargrafodaLista"/>
        <w:numPr>
          <w:ilvl w:val="0"/>
          <w:numId w:val="6"/>
        </w:numPr>
        <w:rPr>
          <w:rFonts w:cstheme="minorHAnsi"/>
          <w:lang w:val="pt-PT"/>
        </w:rPr>
      </w:pPr>
      <w:r w:rsidRPr="00B02118">
        <w:rPr>
          <w:rFonts w:cstheme="minorHAnsi"/>
          <w:lang w:val="pt-PT"/>
        </w:rPr>
        <w:t>A plataforma como está em desenvolvimento poderá ter bugs, se encontrar algum por favor descr</w:t>
      </w:r>
      <w:r>
        <w:rPr>
          <w:rFonts w:cstheme="minorHAnsi"/>
          <w:lang w:val="pt-PT"/>
        </w:rPr>
        <w:t>eva-</w:t>
      </w:r>
      <w:r w:rsidRPr="00B02118">
        <w:rPr>
          <w:rFonts w:cstheme="minorHAnsi"/>
          <w:lang w:val="pt-PT"/>
        </w:rPr>
        <w:t xml:space="preserve">o em </w:t>
      </w:r>
      <w:hyperlink r:id="rId15" w:history="1">
        <w:r w:rsidRPr="00B02118">
          <w:rPr>
            <w:rStyle w:val="Hiperligao"/>
            <w:lang w:val="pt-PT"/>
          </w:rPr>
          <w:t>https://phobiar-fe.epl.di.uminho.pt/feedback</w:t>
        </w:r>
      </w:hyperlink>
    </w:p>
    <w:p w:rsidR="0060034F" w:rsidRDefault="0060034F" w:rsidP="0060034F">
      <w:pPr>
        <w:rPr>
          <w:rFonts w:cstheme="minorHAnsi"/>
          <w:shd w:val="clear" w:color="auto" w:fill="FFFFFF"/>
          <w:lang w:val="pt-PT"/>
        </w:rPr>
      </w:pPr>
    </w:p>
    <w:p w:rsidR="00235FC8" w:rsidRDefault="00235FC8">
      <w:pPr>
        <w:rPr>
          <w:rFonts w:cstheme="minorHAnsi"/>
          <w:shd w:val="clear" w:color="auto" w:fill="FFFFFF"/>
          <w:lang w:val="pt-PT"/>
        </w:rPr>
      </w:pPr>
      <w:r>
        <w:rPr>
          <w:rFonts w:cstheme="minorHAnsi"/>
          <w:shd w:val="clear" w:color="auto" w:fill="FFFFFF"/>
          <w:lang w:val="pt-PT"/>
        </w:rPr>
        <w:br w:type="page"/>
      </w:r>
    </w:p>
    <w:p w:rsidR="007C3FB9" w:rsidRPr="001855A4" w:rsidRDefault="007C3FB9">
      <w:pPr>
        <w:rPr>
          <w:rFonts w:cstheme="minorHAnsi"/>
          <w:shd w:val="clear" w:color="auto" w:fill="FFFFFF"/>
          <w:lang w:val="pt-PT"/>
        </w:rPr>
      </w:pPr>
    </w:p>
    <w:p w:rsidR="00946B4C" w:rsidRPr="00B02118" w:rsidRDefault="00496E44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Procedimentos</w:t>
      </w:r>
      <w:r w:rsidR="00946B4C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3E41E9" w:rsidRDefault="00496E44" w:rsidP="003E41E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Consultar</w:t>
      </w:r>
      <w:r w:rsidR="00A55855" w:rsidRPr="003E41E9">
        <w:rPr>
          <w:lang w:val="pt-PT"/>
        </w:rPr>
        <w:t xml:space="preserve"> os modelos 3D existentes na plataforma.</w:t>
      </w:r>
    </w:p>
    <w:p w:rsidR="00A55855" w:rsidRDefault="00A55855" w:rsidP="003E41E9">
      <w:pPr>
        <w:pStyle w:val="PargrafodaLista"/>
        <w:numPr>
          <w:ilvl w:val="1"/>
          <w:numId w:val="5"/>
        </w:numPr>
        <w:rPr>
          <w:lang w:val="pt-PT"/>
        </w:rPr>
      </w:pPr>
      <w:r w:rsidRPr="003E41E9">
        <w:rPr>
          <w:lang w:val="pt-PT"/>
        </w:rPr>
        <w:t xml:space="preserve">Ir para a página dos </w:t>
      </w:r>
      <w:r w:rsidR="003E41E9">
        <w:rPr>
          <w:lang w:val="pt-PT"/>
        </w:rPr>
        <w:t>‘</w:t>
      </w:r>
      <w:r w:rsidRPr="003E41E9">
        <w:rPr>
          <w:lang w:val="pt-PT"/>
        </w:rPr>
        <w:t>Modelos</w:t>
      </w:r>
      <w:r w:rsidR="003E41E9">
        <w:rPr>
          <w:lang w:val="pt-PT"/>
        </w:rPr>
        <w:t>’</w:t>
      </w:r>
      <w:r w:rsidRPr="003E41E9">
        <w:rPr>
          <w:lang w:val="pt-PT"/>
        </w:rPr>
        <w:t xml:space="preserve"> (</w:t>
      </w:r>
      <w:hyperlink r:id="rId16" w:history="1">
        <w:r w:rsidR="003E41E9" w:rsidRPr="003E41E9">
          <w:rPr>
            <w:rStyle w:val="Hiperligao"/>
            <w:lang w:val="pt-PT"/>
          </w:rPr>
          <w:t>https://phobiar-fe.epl.di.uminho.pt/modelos</w:t>
        </w:r>
      </w:hyperlink>
      <w:r w:rsidRPr="003E41E9">
        <w:rPr>
          <w:lang w:val="pt-PT"/>
        </w:rPr>
        <w:t>)</w:t>
      </w:r>
      <w:r w:rsidR="003E41E9">
        <w:rPr>
          <w:lang w:val="pt-PT"/>
        </w:rPr>
        <w:t>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Escolher </w:t>
      </w:r>
      <w:r w:rsidR="00752342">
        <w:rPr>
          <w:lang w:val="pt-PT"/>
        </w:rPr>
        <w:t>a fobia</w:t>
      </w:r>
      <w:r>
        <w:rPr>
          <w:lang w:val="pt-PT"/>
        </w:rPr>
        <w:t xml:space="preserve"> </w:t>
      </w:r>
      <w:r w:rsidR="00752342">
        <w:rPr>
          <w:lang w:val="pt-PT"/>
        </w:rPr>
        <w:t>aicmofobia</w:t>
      </w:r>
      <w:r>
        <w:rPr>
          <w:lang w:val="pt-PT"/>
        </w:rPr>
        <w:t>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Escolher </w:t>
      </w:r>
      <w:r w:rsidR="00752342">
        <w:rPr>
          <w:lang w:val="pt-PT"/>
        </w:rPr>
        <w:t>o</w:t>
      </w:r>
      <w:r>
        <w:rPr>
          <w:lang w:val="pt-PT"/>
        </w:rPr>
        <w:t xml:space="preserve"> modelo</w:t>
      </w:r>
      <w:r w:rsidR="00752342">
        <w:rPr>
          <w:lang w:val="pt-PT"/>
        </w:rPr>
        <w:t xml:space="preserve"> seringa_evolucao</w:t>
      </w:r>
      <w:r>
        <w:rPr>
          <w:lang w:val="pt-PT"/>
        </w:rPr>
        <w:t>;</w:t>
      </w:r>
    </w:p>
    <w:p w:rsidR="00A93E95" w:rsidRDefault="00752342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Carregar no botão ’Ver modelo’ para cada nível e observar o objeto 3D</w:t>
      </w:r>
      <w:r w:rsidR="00A93E95">
        <w:rPr>
          <w:lang w:val="pt-PT"/>
        </w:rPr>
        <w:t>;</w:t>
      </w:r>
    </w:p>
    <w:p w:rsidR="00752342" w:rsidRDefault="00752342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Repetir os procedimentos 1.2 a 1.4 para a fobia/modelo aracnofobia/aranha_evolucao e ofidiofobia/cobra_evolucao;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Ver outros modelos.</w:t>
      </w:r>
    </w:p>
    <w:p w:rsidR="006E5CD3" w:rsidRDefault="00A93E95" w:rsidP="006E5CD3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Consulta</w:t>
      </w:r>
      <w:r w:rsidR="006E5CD3">
        <w:rPr>
          <w:lang w:val="pt-PT"/>
        </w:rPr>
        <w:t>r os marcadores existentes na plataforma.</w:t>
      </w:r>
    </w:p>
    <w:p w:rsidR="006E5CD3" w:rsidRDefault="006E5CD3" w:rsidP="006E5CD3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Ir para a página ‘Marcadores’ (</w:t>
      </w:r>
      <w:hyperlink r:id="rId17" w:history="1">
        <w:r w:rsidRPr="006E5CD3">
          <w:rPr>
            <w:rStyle w:val="Hiperligao"/>
            <w:lang w:val="pt-PT"/>
          </w:rPr>
          <w:t>https://phobiar-fe.epl.di.uminho.pt/marcadores</w:t>
        </w:r>
      </w:hyperlink>
      <w:r w:rsidRPr="006E5CD3">
        <w:rPr>
          <w:lang w:val="pt-PT"/>
        </w:rPr>
        <w:t>)</w:t>
      </w:r>
      <w:r>
        <w:rPr>
          <w:lang w:val="pt-PT"/>
        </w:rPr>
        <w:t>;</w:t>
      </w:r>
    </w:p>
    <w:p w:rsidR="006E5CD3" w:rsidRDefault="006E5CD3" w:rsidP="006E5CD3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Ver os marcadores disponíveis;</w:t>
      </w:r>
    </w:p>
    <w:p w:rsidR="006E5CD3" w:rsidRPr="006E5CD3" w:rsidRDefault="006E5CD3" w:rsidP="006E5CD3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Descarregar e imprimir um marcador </w:t>
      </w:r>
      <w:r w:rsidRPr="006E5CD3">
        <w:rPr>
          <w:b/>
          <w:bCs/>
          <w:lang w:val="pt-PT"/>
        </w:rPr>
        <w:t>(Opcional)</w:t>
      </w:r>
      <w:r>
        <w:rPr>
          <w:lang w:val="pt-PT"/>
        </w:rPr>
        <w:t>.</w:t>
      </w:r>
    </w:p>
    <w:p w:rsidR="003E41E9" w:rsidRDefault="003E41E9" w:rsidP="003E41E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Criar uma sessão para um paciente.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Ir para a página de ‘Criar Sessão’ (</w:t>
      </w:r>
      <w:hyperlink r:id="rId18" w:history="1">
        <w:r w:rsidRPr="003E41E9">
          <w:rPr>
            <w:rStyle w:val="Hiperligao"/>
            <w:lang w:val="pt-PT"/>
          </w:rPr>
          <w:t>https://phobiar-fe.epl.di.uminho.pt/criarsessao</w:t>
        </w:r>
      </w:hyperlink>
      <w:r>
        <w:rPr>
          <w:lang w:val="pt-PT"/>
        </w:rPr>
        <w:t>);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Criar uma sessão preenchendo as informações necessárias;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Guardar a sessão.</w:t>
      </w:r>
    </w:p>
    <w:p w:rsidR="003E41E9" w:rsidRDefault="003E41E9" w:rsidP="003E41E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Gerar a sessão para o paciente;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Ir para a página das ‘Sessões’ (</w:t>
      </w:r>
      <w:hyperlink r:id="rId19" w:history="1">
        <w:r w:rsidRPr="003E41E9">
          <w:rPr>
            <w:rStyle w:val="Hiperligao"/>
            <w:lang w:val="pt-PT"/>
          </w:rPr>
          <w:t>https://phobiar-fe.epl.di.uminho.pt/sessoes</w:t>
        </w:r>
      </w:hyperlink>
      <w:r>
        <w:rPr>
          <w:lang w:val="pt-PT"/>
        </w:rPr>
        <w:t>);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Procurar </w:t>
      </w:r>
      <w:r w:rsidR="00A93E95">
        <w:rPr>
          <w:lang w:val="pt-PT"/>
        </w:rPr>
        <w:t>a sessão do</w:t>
      </w:r>
      <w:r>
        <w:rPr>
          <w:lang w:val="pt-PT"/>
        </w:rPr>
        <w:t xml:space="preserve"> paciente</w:t>
      </w:r>
      <w:r w:rsidR="00A93E95">
        <w:rPr>
          <w:lang w:val="pt-PT"/>
        </w:rPr>
        <w:t xml:space="preserve"> anteriormente</w:t>
      </w:r>
      <w:r>
        <w:rPr>
          <w:lang w:val="pt-PT"/>
        </w:rPr>
        <w:t xml:space="preserve"> criad</w:t>
      </w:r>
      <w:r w:rsidR="00A93E95">
        <w:rPr>
          <w:lang w:val="pt-PT"/>
        </w:rPr>
        <w:t>a</w:t>
      </w:r>
      <w:r>
        <w:rPr>
          <w:lang w:val="pt-PT"/>
        </w:rPr>
        <w:t>;</w:t>
      </w:r>
    </w:p>
    <w:p w:rsidR="007D13FA" w:rsidRPr="00F73949" w:rsidRDefault="003E41E9" w:rsidP="007D13FA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Carregar na sessão do paciente;</w:t>
      </w:r>
    </w:p>
    <w:p w:rsidR="003E41E9" w:rsidRDefault="00D101F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Carregar no botão de ‘Gerar sessão’;</w:t>
      </w:r>
      <w:r w:rsidR="000E582D">
        <w:rPr>
          <w:lang w:val="pt-PT"/>
        </w:rPr>
        <w:t>(*)</w:t>
      </w:r>
    </w:p>
    <w:p w:rsidR="007D13FA" w:rsidRDefault="007D13FA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Aceitar permissões de acesso à câmara;</w:t>
      </w:r>
    </w:p>
    <w:p w:rsidR="003E41E9" w:rsidRDefault="00D101F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Apontar a Câmara para o marcador escolhido para a sessão</w:t>
      </w:r>
      <w:r w:rsidR="000E582D">
        <w:rPr>
          <w:lang w:val="pt-PT"/>
        </w:rPr>
        <w:t xml:space="preserve"> (marcador impresso ou disponível na página </w:t>
      </w:r>
      <w:r w:rsidR="00935E59">
        <w:rPr>
          <w:lang w:val="pt-PT"/>
        </w:rPr>
        <w:t>‘</w:t>
      </w:r>
      <w:r w:rsidR="000E582D">
        <w:rPr>
          <w:lang w:val="pt-PT"/>
        </w:rPr>
        <w:t>Marcadores</w:t>
      </w:r>
      <w:r w:rsidR="00935E59">
        <w:rPr>
          <w:lang w:val="pt-PT"/>
        </w:rPr>
        <w:t>’</w:t>
      </w:r>
      <w:r w:rsidR="00B02118">
        <w:rPr>
          <w:lang w:val="pt-PT"/>
        </w:rPr>
        <w:t>.</w:t>
      </w:r>
    </w:p>
    <w:p w:rsidR="00946B4C" w:rsidRDefault="00B02118" w:rsidP="00B02118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Utilizar a plataforma livremente.</w:t>
      </w:r>
    </w:p>
    <w:p w:rsidR="00F73949" w:rsidRPr="00BB3CA1" w:rsidRDefault="00BB3CA1" w:rsidP="00BB3CA1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Preencher o formulário</w:t>
      </w:r>
      <w:r w:rsidR="0060034F">
        <w:rPr>
          <w:lang w:val="pt-PT"/>
        </w:rPr>
        <w:t xml:space="preserve"> em</w:t>
      </w:r>
      <w:r w:rsidR="00315253" w:rsidRPr="00315253">
        <w:rPr>
          <w:lang w:val="pt-PT"/>
        </w:rPr>
        <w:t xml:space="preserve"> </w:t>
      </w:r>
      <w:hyperlink r:id="rId20" w:history="1">
        <w:r w:rsidR="00315253" w:rsidRPr="00315253">
          <w:rPr>
            <w:rStyle w:val="Hiperligao"/>
            <w:lang w:val="pt-PT"/>
          </w:rPr>
          <w:t>https://forms.gle/8ySCQ86KqmHdegcCA</w:t>
        </w:r>
      </w:hyperlink>
    </w:p>
    <w:p w:rsidR="00BB3CA1" w:rsidRDefault="000E582D">
      <w:pPr>
        <w:rPr>
          <w:sz w:val="18"/>
          <w:szCs w:val="18"/>
          <w:lang w:val="pt-PT"/>
        </w:rPr>
      </w:pPr>
      <w:r w:rsidRPr="00BB3CA1">
        <w:rPr>
          <w:sz w:val="18"/>
          <w:szCs w:val="18"/>
          <w:lang w:val="pt-PT"/>
        </w:rPr>
        <w:t>(*) Nota: existe a possibilidade de passar a utilizar o telemóvel nesta etapa, procedendo à leitura do QR Code para gerar a sessão.</w:t>
      </w:r>
    </w:p>
    <w:p w:rsidR="00315253" w:rsidRPr="00315253" w:rsidRDefault="00315253">
      <w:pPr>
        <w:rPr>
          <w:sz w:val="18"/>
          <w:szCs w:val="18"/>
          <w:lang w:val="pt-PT"/>
        </w:rPr>
      </w:pPr>
    </w:p>
    <w:p w:rsidR="00BB3CA1" w:rsidRDefault="00BB3CA1">
      <w:pPr>
        <w:rPr>
          <w:lang w:val="pt-PT"/>
        </w:rPr>
      </w:pPr>
      <w:r>
        <w:rPr>
          <w:lang w:val="pt-PT"/>
        </w:rPr>
        <w:t>Antecipadamente grato pela colaboração prestada.</w:t>
      </w:r>
    </w:p>
    <w:p w:rsidR="00BB3CA1" w:rsidRDefault="00BB3CA1">
      <w:pPr>
        <w:rPr>
          <w:lang w:val="pt-PT"/>
        </w:rPr>
      </w:pPr>
      <w:r>
        <w:rPr>
          <w:lang w:val="pt-PT"/>
        </w:rPr>
        <w:t>Raul Vilas Boas</w:t>
      </w:r>
    </w:p>
    <w:p w:rsidR="00BB3CA1" w:rsidRPr="00BB3CA1" w:rsidRDefault="00B70B8E">
      <w:pPr>
        <w:rPr>
          <w:lang w:val="pt-PT"/>
        </w:rPr>
      </w:pPr>
      <w:r>
        <w:rPr>
          <w:lang w:val="pt-PT"/>
        </w:rPr>
        <w:t>Nota: Para qualquer informação adiciona</w:t>
      </w:r>
      <w:bookmarkStart w:id="0" w:name="_GoBack"/>
      <w:bookmarkEnd w:id="0"/>
      <w:r>
        <w:rPr>
          <w:lang w:val="pt-PT"/>
        </w:rPr>
        <w:t>l envie email para raulvilasboas97@gmail.com</w:t>
      </w:r>
    </w:p>
    <w:sectPr w:rsidR="00BB3CA1" w:rsidRPr="00BB3CA1" w:rsidSect="00FD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F83"/>
    <w:multiLevelType w:val="hybridMultilevel"/>
    <w:tmpl w:val="51CE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2C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AF3E49"/>
    <w:multiLevelType w:val="hybridMultilevel"/>
    <w:tmpl w:val="902A144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674D51"/>
    <w:multiLevelType w:val="hybridMultilevel"/>
    <w:tmpl w:val="BCCC8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7FB7"/>
    <w:multiLevelType w:val="hybridMultilevel"/>
    <w:tmpl w:val="D062C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F37DC"/>
    <w:multiLevelType w:val="hybridMultilevel"/>
    <w:tmpl w:val="6FEC0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E4F28"/>
    <w:multiLevelType w:val="hybridMultilevel"/>
    <w:tmpl w:val="3EF48FE6"/>
    <w:lvl w:ilvl="0" w:tplc="4EF0AA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6F05578"/>
    <w:multiLevelType w:val="hybridMultilevel"/>
    <w:tmpl w:val="3EF48FE6"/>
    <w:lvl w:ilvl="0" w:tplc="4EF0AA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7B678BF"/>
    <w:multiLevelType w:val="hybridMultilevel"/>
    <w:tmpl w:val="2E4C73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A453A3D"/>
    <w:multiLevelType w:val="hybridMultilevel"/>
    <w:tmpl w:val="F3021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D4D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B9"/>
    <w:rsid w:val="00000066"/>
    <w:rsid w:val="000B0D04"/>
    <w:rsid w:val="000E35CC"/>
    <w:rsid w:val="000E582D"/>
    <w:rsid w:val="00111BE3"/>
    <w:rsid w:val="00131E1C"/>
    <w:rsid w:val="001855A4"/>
    <w:rsid w:val="001B2CEE"/>
    <w:rsid w:val="001C6EC3"/>
    <w:rsid w:val="001F31C1"/>
    <w:rsid w:val="00235FC8"/>
    <w:rsid w:val="002605CA"/>
    <w:rsid w:val="00315253"/>
    <w:rsid w:val="003530A2"/>
    <w:rsid w:val="003A1AE2"/>
    <w:rsid w:val="003D529A"/>
    <w:rsid w:val="003E41E9"/>
    <w:rsid w:val="00446571"/>
    <w:rsid w:val="00496E44"/>
    <w:rsid w:val="004C27B9"/>
    <w:rsid w:val="005617D0"/>
    <w:rsid w:val="0058766D"/>
    <w:rsid w:val="005A5F0B"/>
    <w:rsid w:val="005D19FA"/>
    <w:rsid w:val="005F1888"/>
    <w:rsid w:val="0060034F"/>
    <w:rsid w:val="006202A6"/>
    <w:rsid w:val="006763E9"/>
    <w:rsid w:val="006A4124"/>
    <w:rsid w:val="006D0CAB"/>
    <w:rsid w:val="006E5CD3"/>
    <w:rsid w:val="00752342"/>
    <w:rsid w:val="007C1DC8"/>
    <w:rsid w:val="007C3FB9"/>
    <w:rsid w:val="007D13FA"/>
    <w:rsid w:val="008054FB"/>
    <w:rsid w:val="00935E59"/>
    <w:rsid w:val="00944365"/>
    <w:rsid w:val="00946B4C"/>
    <w:rsid w:val="009A7B16"/>
    <w:rsid w:val="009E658D"/>
    <w:rsid w:val="00A55855"/>
    <w:rsid w:val="00A93E95"/>
    <w:rsid w:val="00AB6186"/>
    <w:rsid w:val="00B02118"/>
    <w:rsid w:val="00B70B8E"/>
    <w:rsid w:val="00B724E9"/>
    <w:rsid w:val="00BB3CA1"/>
    <w:rsid w:val="00C75D98"/>
    <w:rsid w:val="00D101F9"/>
    <w:rsid w:val="00D160E0"/>
    <w:rsid w:val="00DA2409"/>
    <w:rsid w:val="00DD5DBA"/>
    <w:rsid w:val="00EC1AA3"/>
    <w:rsid w:val="00F54540"/>
    <w:rsid w:val="00F67215"/>
    <w:rsid w:val="00F6782C"/>
    <w:rsid w:val="00F73949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E00D"/>
  <w15:chartTrackingRefBased/>
  <w15:docId w15:val="{B5D018BB-FE9E-4492-B7DB-27F847B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7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C6EC3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55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biar-fe.epl.di.uminho.pt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phobiar-fe.epl.di.uminho.pt/criarsessa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hobiar-fe.epl.di.uminho.pt/marcado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biar-fe.epl.di.uminho.pt/modelos" TargetMode="External"/><Relationship Id="rId20" Type="http://schemas.openxmlformats.org/officeDocument/2006/relationships/hyperlink" Target="https://forms.gle/8ySCQ86KqmHdegc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hobiar-fe.epl.di.uminho.pt/feedback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hobiar-fe.epl.di.uminho.pt/sesso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hobiar-fe.epl.di.uminho.pt/marcador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Vilas Boas</dc:creator>
  <cp:keywords/>
  <dc:description/>
  <cp:lastModifiedBy>Raul Vilas Boas</cp:lastModifiedBy>
  <cp:revision>18</cp:revision>
  <dcterms:created xsi:type="dcterms:W3CDTF">2020-07-17T09:00:00Z</dcterms:created>
  <dcterms:modified xsi:type="dcterms:W3CDTF">2020-07-29T07:48:00Z</dcterms:modified>
</cp:coreProperties>
</file>