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CryptoAlertSystem program is designed to view cryptocurrency stocks in real time.  This program provides 5 cryptocurrencies that the user can monitor.  The cryptocurrencies used are Bitcoin, Ethereum, Litecoin, Dash, and Zcash. Intended use of this program is to track cryptocurrencies and set alerts when rules are met, giving the user a consideration to either sell their stocks or buy more.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On the left side are the main control panels which determine what the program will display.  From top to bottom, we start with the Dashboard panel.  This is the main panel that shows all of the 5 stocks’ status on one graph.  Moving down the panel, the program provides 3 choices out of the 5 cryptocurrencies to be monitored by the user.  These 3 will be the main options that the user will be interested in tracking, each panel will have its own graph showing the rise or fall trend of the stock’s value.  In addition, each panel will show: the current stock price, trend, highest and lowest value since 24 hours, and the 5 cryptocurrencies that the user will choose from.  Most importantly, each panel provides alerts when the currency rises above or falls below the amount set by the user.  Once the rules have been met, the user will be notified via window pop-up whether the value has risen above or below the set amount.  Lastly, the Help panel simply provides step-by-step instruction on how to use the program, as well as a couple glossary terms.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program is very simple to use and anyone can use it.  It is great for people who are stockholders and need to know when to sell and buy; in addition, people who simply want to get into the stock market can use this program to get an idea of how stocks work.  Overall this program provides 5 cryptocurrencies that the user can view, and then let the user choose 3 out of the 5 to monitor and set rules for.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