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u w:val="single"/>
        </w:rPr>
      </w:pPr>
      <w:r w:rsidDel="00000000" w:rsidR="00000000" w:rsidRPr="00000000">
        <w:rPr>
          <w:sz w:val="32"/>
          <w:szCs w:val="32"/>
          <w:u w:val="single"/>
          <w:rtl w:val="0"/>
        </w:rPr>
        <w:t xml:space="preserve">Chapitre 9: Dans la mécanique du texte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b w:val="1"/>
          <w:bCs w:val="1"/>
          <w:rtl w:val="0"/>
        </w:rPr>
        <w:t xml:space="preserve">Notions clés : mouvement, description, roman d’aventure, révélation.  </w:t>
      </w:r>
    </w:p>
    <w:p w:rsidR="00000000" w:rsidDel="00000000" w:rsidP="00000000" w:rsidRDefault="00000000" w:rsidRPr="00000000" w14:paraId="00000005">
      <w:pPr>
        <w:jc w:val="both"/>
        <w:rPr>
          <w:i w:val="1"/>
          <w:iCs w:val="1"/>
        </w:rPr>
      </w:pPr>
      <w:r w:rsidDel="00000000" w:rsidR="00000000" w:rsidRPr="00000000">
        <w:rPr>
          <w:rtl w:val="0"/>
        </w:rPr>
      </w:r>
    </w:p>
    <w:p w:rsidR="00000000" w:rsidDel="00000000" w:rsidP="00000000" w:rsidRDefault="00000000" w:rsidRPr="00000000" w14:paraId="00000006">
      <w:pPr>
        <w:jc w:val="both"/>
        <w:rPr>
          <w:i w:val="1"/>
          <w:iCs w:val="1"/>
        </w:rPr>
      </w:pPr>
      <w:r w:rsidDel="00000000" w:rsidR="00000000" w:rsidRPr="00000000">
        <w:rPr>
          <w:i w:val="1"/>
          <w:iCs w:val="1"/>
          <w:rtl w:val="0"/>
        </w:rPr>
        <w:t xml:space="preserve">Il est étonnant de constater que pour la première fois dans ce récit entre en jeu la question du </w:t>
      </w:r>
      <w:r w:rsidDel="00000000" w:rsidR="00000000" w:rsidRPr="00000000">
        <w:rPr>
          <w:b w:val="1"/>
          <w:bCs w:val="1"/>
          <w:i w:val="1"/>
          <w:iCs w:val="1"/>
          <w:rtl w:val="0"/>
        </w:rPr>
        <w:t xml:space="preserve">mouvement</w:t>
      </w:r>
      <w:r w:rsidDel="00000000" w:rsidR="00000000" w:rsidRPr="00000000">
        <w:rPr>
          <w:i w:val="1"/>
          <w:iCs w:val="1"/>
          <w:rtl w:val="0"/>
        </w:rPr>
        <w:t xml:space="preserve"> : la première partie du chapitre se concentre sur la question du vol, suite à l'exploit d'Harry (la descente en piqué et la saisie du vif d’or), tandis que la seconde partie aborde une folle course-poursuite dans les couloirs de Poudlard, et en pleine nuit ! Voyons un petit peu quels sont les </w:t>
      </w:r>
      <w:r w:rsidDel="00000000" w:rsidR="00000000" w:rsidRPr="00000000">
        <w:rPr>
          <w:b w:val="1"/>
          <w:bCs w:val="1"/>
          <w:i w:val="1"/>
          <w:iCs w:val="1"/>
          <w:rtl w:val="0"/>
        </w:rPr>
        <w:t xml:space="preserve">ingrédients</w:t>
      </w:r>
      <w:r w:rsidDel="00000000" w:rsidR="00000000" w:rsidRPr="00000000">
        <w:rPr>
          <w:i w:val="1"/>
          <w:iCs w:val="1"/>
          <w:rtl w:val="0"/>
        </w:rPr>
        <w:t xml:space="preserve"> utilisés par le narrateur pour rendre ce chapitre dynamique, notamment pour </w:t>
      </w:r>
      <w:r w:rsidDel="00000000" w:rsidR="00000000" w:rsidRPr="00000000">
        <w:rPr>
          <w:i w:val="1"/>
          <w:iCs w:val="1"/>
          <w:u w:val="single"/>
          <w:rtl w:val="0"/>
        </w:rPr>
        <w:t xml:space="preserve">entraîner le lecteur dans cette folle cavalcade</w:t>
      </w:r>
      <w:r w:rsidDel="00000000" w:rsidR="00000000" w:rsidRPr="00000000">
        <w:rPr>
          <w:i w:val="1"/>
          <w:iCs w:val="1"/>
          <w:rtl w:val="0"/>
        </w:rPr>
        <w:t xml:space="preserve">…On les appelle des </w:t>
      </w:r>
      <w:r w:rsidDel="00000000" w:rsidR="00000000" w:rsidRPr="00000000">
        <w:rPr>
          <w:b w:val="1"/>
          <w:bCs w:val="1"/>
          <w:i w:val="1"/>
          <w:iCs w:val="1"/>
          <w:rtl w:val="0"/>
        </w:rPr>
        <w:t xml:space="preserve">procédés littéraires</w:t>
      </w:r>
      <w:r w:rsidDel="00000000" w:rsidR="00000000" w:rsidRPr="00000000">
        <w:rPr>
          <w:i w:val="1"/>
          <w:iCs w:val="1"/>
          <w:rtl w:val="0"/>
        </w:rPr>
        <w:t xml:space="preserve">.</w:t>
      </w:r>
      <w:r w:rsidDel="00000000" w:rsidR="00000000" w:rsidRPr="00000000">
        <w:rPr>
          <w:i w:val="1"/>
          <w:iCs w:val="1"/>
          <w:rtl w:val="0"/>
        </w:rPr>
        <w:t xml:space="preserve"> C’est à retenir pour la suite…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La première page de ce chapitre dresse le bilan des compétences des personnages principaux en termes de capacité de vol sur un balai : Malefoy est peut-être bon (en tout cas c'est lui qui le dit), Harry n'y connaît rien, Neville et Hermione seront certainement mauvais.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i w:val="1"/>
          <w:iCs w:val="1"/>
        </w:rPr>
      </w:pPr>
      <w:r w:rsidDel="00000000" w:rsidR="00000000" w:rsidRPr="00000000">
        <w:rPr>
          <w:rFonts w:ascii="Arial Unicode MS" w:cs="Arial Unicode MS" w:eastAsia="Arial Unicode MS" w:hAnsi="Arial Unicode MS"/>
          <w:rtl w:val="0"/>
        </w:rPr>
        <w:t xml:space="preserve">》》》Piste noire》》》 : lorsque l'on doit exprimer une incertitude ou un degré de probabilité, on utilise souvent comme je viens de le faire les termes </w:t>
      </w:r>
      <w:r w:rsidDel="00000000" w:rsidR="00000000" w:rsidRPr="00000000">
        <w:rPr>
          <w:i w:val="1"/>
          <w:iCs w:val="1"/>
          <w:rtl w:val="0"/>
        </w:rPr>
        <w:t xml:space="preserve">peut-être, certainement, il se pourrait que, je crois que, j'ai l'impression que…</w:t>
      </w:r>
    </w:p>
    <w:p w:rsidR="00000000" w:rsidDel="00000000" w:rsidP="00000000" w:rsidRDefault="00000000" w:rsidRPr="00000000" w14:paraId="00000010">
      <w:pPr>
        <w:jc w:val="both"/>
        <w:rPr/>
      </w:pPr>
      <w:r w:rsidDel="00000000" w:rsidR="00000000" w:rsidRPr="00000000">
        <w:rPr>
          <w:rtl w:val="0"/>
        </w:rPr>
        <w:t xml:space="preserve">Ce sont des mots que l'on utilise pour </w:t>
      </w:r>
      <w:r w:rsidDel="00000000" w:rsidR="00000000" w:rsidRPr="00000000">
        <w:rPr>
          <w:u w:val="single"/>
          <w:rtl w:val="0"/>
        </w:rPr>
        <w:t xml:space="preserve">montrer que l'on n'est pas tout à fait sûr de ce que l'on dit ou que l'on prend une certaine distance avec la vérité</w:t>
      </w:r>
      <w:r w:rsidDel="00000000" w:rsidR="00000000" w:rsidRPr="00000000">
        <w:rPr>
          <w:rtl w:val="0"/>
        </w:rPr>
        <w:t xml:space="preserve"> : on les appelle des </w:t>
      </w:r>
      <w:r w:rsidDel="00000000" w:rsidR="00000000" w:rsidRPr="00000000">
        <w:rPr>
          <w:b w:val="1"/>
          <w:bCs w:val="1"/>
          <w:rtl w:val="0"/>
        </w:rPr>
        <w:t xml:space="preserve">modalisateurs</w:t>
      </w:r>
      <w:r w:rsidDel="00000000" w:rsidR="00000000" w:rsidRPr="00000000">
        <w:rPr>
          <w:rtl w:val="0"/>
        </w:rPr>
        <w:t xml:space="preserve">, c'est une question qui va vous occuper durant votre programme de 4e/3e.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b w:val="1"/>
          <w:bCs w:val="1"/>
          <w:rtl w:val="0"/>
        </w:rPr>
        <w:t xml:space="preserve">&gt;&gt;&gt; Page 152</w:t>
      </w:r>
      <w:r w:rsidDel="00000000" w:rsidR="00000000" w:rsidRPr="00000000">
        <w:rPr>
          <w:rtl w:val="0"/>
        </w:rPr>
        <w:t xml:space="preserve"> : Neville reçoit un colis de sa grand-mère dans lequel se trouve un Rappeltout. Cet objet a une certaine importance à ses yeux, car le texte dit en parlant du colis « il l'ouvrit fébrilement et montra à tout le monde une boule de verre.....». Les mots choisis par le narrateur montrent deux choses différentes : d'une part le mot </w:t>
      </w:r>
      <w:r w:rsidDel="00000000" w:rsidR="00000000" w:rsidRPr="00000000">
        <w:rPr>
          <w:i w:val="1"/>
          <w:iCs w:val="1"/>
          <w:rtl w:val="0"/>
        </w:rPr>
        <w:t xml:space="preserve">fébrilement</w:t>
      </w:r>
      <w:r w:rsidDel="00000000" w:rsidR="00000000" w:rsidRPr="00000000">
        <w:rPr>
          <w:rtl w:val="0"/>
        </w:rPr>
        <w:t xml:space="preserve"> indique que Neville était très impatient de recevoir le paquet de sa grand-mère car il adore ses cadeaux. D'autre part, le fait qu'il montre cette boule à tout le monde fait comprendre qu'il est très fier de ces petits objets et qu'il s'en sert pour intéresser, à sa façon, ses petits camarades.</w:t>
      </w:r>
      <w:r w:rsidDel="00000000" w:rsidR="00000000" w:rsidRPr="00000000">
        <w:rPr>
          <w:u w:val="single"/>
          <w:rtl w:val="0"/>
        </w:rPr>
        <w:t xml:space="preserve"> Lui enlever ce jouet, ce n'est pas simplement le priver d'avoir un Rappeltout !</w:t>
      </w:r>
      <w:r w:rsidDel="00000000" w:rsidR="00000000" w:rsidRPr="00000000">
        <w:rPr>
          <w:rtl w:val="0"/>
        </w:rPr>
        <w:t xml:space="preserve"> C’est lui enlever sa fierté et le sentiment d'avoir quelque chose de spécial… C'est ce que Harry, dans sa grande sensibilité, a compris, et c'est la raison pour laquelle il fera d'incroyable efforts pour le récupérer. Aviez-vous remarqué que cet épisode servait aussi à mettre la sensibilité de Harry en valeur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rtl w:val="0"/>
        </w:rPr>
        <w:t xml:space="preserve">&gt;&gt;&gt;Page 154  </w:t>
      </w:r>
      <w:r w:rsidDel="00000000" w:rsidR="00000000" w:rsidRPr="00000000">
        <w:rPr>
          <w:rtl w:val="0"/>
        </w:rPr>
        <w:t xml:space="preserve">« le balai de Harry lui sauta aussitôt dans la main, mais ce fut un des rares à le faire.» On peut comprendre ici que Harry a une prédisposition rare pour le vol, cela fait (encore) partie de ses caractéristiques essentielles! Il faudrait l’ajouter à son portrait…</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1"/>
          <w:bCs w:val="1"/>
          <w:rtl w:val="0"/>
        </w:rPr>
        <w:t xml:space="preserve">&gt;&gt;&gt; Page 155 </w:t>
      </w:r>
      <w:r w:rsidDel="00000000" w:rsidR="00000000" w:rsidRPr="00000000">
        <w:rPr>
          <w:rtl w:val="0"/>
        </w:rPr>
        <w:t xml:space="preserve">: nouvel accident de Neville Londubat qui, enfourchant son balai, s’éleva dans les airs avant de s'écraser au sol.. et de regarder son balai s'enfoncer dans la forêt interdite.</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bCs w:val="1"/>
          <w:rtl w:val="0"/>
        </w:rPr>
        <w:t xml:space="preserve">&gt;&gt;&gt; Page 156</w:t>
      </w:r>
      <w:r w:rsidDel="00000000" w:rsidR="00000000" w:rsidRPr="00000000">
        <w:rPr>
          <w:rtl w:val="0"/>
        </w:rPr>
        <w:t xml:space="preserve"> : course-poursuite avec Malefoy que Harry poursuit sans hésiter alors qu'il n'a aucune expérience. On voit son talent inné (qui lui est venu avec sa naissance) pour le vol avec la phrase « il ressentit une joie intense en découvrant soudain qu'il savait faire voler un balai sans avoir eu besoin d'apprendre. C'était quelque chose qui lui paraissait très naturel, très facile, et qui lui donnait une sensation merveilleuse». La phrase est très claire en elle-même, mais la présence des adjectifs </w:t>
      </w:r>
      <w:r w:rsidDel="00000000" w:rsidR="00000000" w:rsidRPr="00000000">
        <w:rPr>
          <w:i w:val="1"/>
          <w:iCs w:val="1"/>
          <w:rtl w:val="0"/>
        </w:rPr>
        <w:t xml:space="preserve">naturels</w:t>
      </w:r>
      <w:r w:rsidDel="00000000" w:rsidR="00000000" w:rsidRPr="00000000">
        <w:rPr>
          <w:rtl w:val="0"/>
        </w:rPr>
        <w:t xml:space="preserve">, </w:t>
      </w:r>
      <w:r w:rsidDel="00000000" w:rsidR="00000000" w:rsidRPr="00000000">
        <w:rPr>
          <w:i w:val="1"/>
          <w:iCs w:val="1"/>
          <w:rtl w:val="0"/>
        </w:rPr>
        <w:t xml:space="preserve">facile</w:t>
      </w:r>
      <w:r w:rsidDel="00000000" w:rsidR="00000000" w:rsidRPr="00000000">
        <w:rPr>
          <w:rtl w:val="0"/>
        </w:rPr>
        <w:t xml:space="preserve"> et </w:t>
      </w:r>
      <w:r w:rsidDel="00000000" w:rsidR="00000000" w:rsidRPr="00000000">
        <w:rPr>
          <w:i w:val="1"/>
          <w:iCs w:val="1"/>
          <w:rtl w:val="0"/>
        </w:rPr>
        <w:t xml:space="preserve">merveilleuse</w:t>
      </w:r>
      <w:r w:rsidDel="00000000" w:rsidR="00000000" w:rsidRPr="00000000">
        <w:rPr>
          <w:rtl w:val="0"/>
        </w:rPr>
        <w:t xml:space="preserve"> donne un aspect très positif à ce talent!</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Fonts w:ascii="Arial Unicode MS" w:cs="Arial Unicode MS" w:eastAsia="Arial Unicode MS" w:hAnsi="Arial Unicode MS"/>
          <w:rtl w:val="0"/>
        </w:rPr>
        <w:t xml:space="preserve">》》》Piste rouge》》》  : on pourra dire que la </w:t>
      </w:r>
      <w:r w:rsidDel="00000000" w:rsidR="00000000" w:rsidRPr="00000000">
        <w:rPr>
          <w:b w:val="1"/>
          <w:bCs w:val="1"/>
          <w:rtl w:val="0"/>
        </w:rPr>
        <w:t xml:space="preserve">description</w:t>
      </w:r>
      <w:r w:rsidDel="00000000" w:rsidR="00000000" w:rsidRPr="00000000">
        <w:rPr>
          <w:rtl w:val="0"/>
        </w:rPr>
        <w:t xml:space="preserve"> du talent de Harry est très positive, ou mieux encore qu'elle est </w:t>
      </w:r>
      <w:r w:rsidDel="00000000" w:rsidR="00000000" w:rsidRPr="00000000">
        <w:rPr>
          <w:b w:val="1"/>
          <w:bCs w:val="1"/>
          <w:rtl w:val="0"/>
        </w:rPr>
        <w:t xml:space="preserve">méliorative</w:t>
      </w:r>
      <w:r w:rsidDel="00000000" w:rsidR="00000000" w:rsidRPr="00000000">
        <w:rPr>
          <w:rtl w:val="0"/>
        </w:rPr>
        <w:t xml:space="preserv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Fonts w:ascii="Arial Unicode MS" w:cs="Arial Unicode MS" w:eastAsia="Arial Unicode MS" w:hAnsi="Arial Unicode MS"/>
          <w:rtl w:val="0"/>
        </w:rPr>
        <w:t xml:space="preserve">》》》Piste noire》》》  : quand le texte parle d'un sujet précis de façon positive on peut dire qu'il est </w:t>
      </w:r>
      <w:r w:rsidDel="00000000" w:rsidR="00000000" w:rsidRPr="00000000">
        <w:rPr>
          <w:b w:val="1"/>
          <w:bCs w:val="1"/>
          <w:rtl w:val="0"/>
        </w:rPr>
        <w:t xml:space="preserve">connoté positivement</w:t>
      </w:r>
      <w:r w:rsidDel="00000000" w:rsidR="00000000" w:rsidRPr="00000000">
        <w:rPr>
          <w:rtl w:val="0"/>
        </w:rPr>
        <w:t xml:space="preserve">, et au contraire quand les mots choisis donnent une impression négative ou désagréable on dira qu'il est </w:t>
      </w:r>
      <w:r w:rsidDel="00000000" w:rsidR="00000000" w:rsidRPr="00000000">
        <w:rPr>
          <w:b w:val="1"/>
          <w:bCs w:val="1"/>
          <w:rtl w:val="0"/>
        </w:rPr>
        <w:t xml:space="preserve">connoté négativement</w:t>
      </w:r>
      <w:r w:rsidDel="00000000" w:rsidR="00000000" w:rsidRPr="00000000">
        <w:rPr>
          <w:rtl w:val="0"/>
        </w:rPr>
        <w:t xml:space="preserve">. C'est un petit peu la même chose que quand on n'utilise des couleurs vives, ou au contraire des couleurs grises et sombres quand on veut représenter quelqu'un ou quelque chose de façon triste.</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b w:val="1"/>
          <w:bCs w:val="1"/>
          <w:rtl w:val="0"/>
        </w:rPr>
        <w:t xml:space="preserve">&gt;&gt;&gt; Page 158</w:t>
      </w:r>
      <w:r w:rsidDel="00000000" w:rsidR="00000000" w:rsidRPr="00000000">
        <w:rPr>
          <w:rtl w:val="0"/>
        </w:rPr>
        <w:t xml:space="preserve"> : Nouveau passage durant lequel le désespoir de Harry cause chez lui un </w:t>
      </w:r>
      <w:r w:rsidDel="00000000" w:rsidR="00000000" w:rsidRPr="00000000">
        <w:rPr>
          <w:u w:val="single"/>
          <w:rtl w:val="0"/>
        </w:rPr>
        <w:t xml:space="preserve">emballement de son imagination</w:t>
      </w:r>
      <w:r w:rsidDel="00000000" w:rsidR="00000000" w:rsidRPr="00000000">
        <w:rPr>
          <w:rtl w:val="0"/>
        </w:rPr>
        <w:t xml:space="preserve"> : il se voit déjà moqué par les Dursley pour avoir été renvoyé au bout de moins de deux semaines d'école ! Harry est décidément un enfant TRES anxieux.</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bCs w:val="1"/>
          <w:rtl w:val="0"/>
        </w:rPr>
        <w:t xml:space="preserve">&gt;&gt;&gt; Page 162</w:t>
      </w:r>
      <w:r w:rsidDel="00000000" w:rsidR="00000000" w:rsidRPr="00000000">
        <w:rPr>
          <w:rtl w:val="0"/>
        </w:rPr>
        <w:t xml:space="preserve"> : Hermione désapprouve la conduite des deux garçons, elle craint qu'ils ne fassent perdre de précieux points à l'équipe des Gryffondor. </w:t>
      </w:r>
    </w:p>
    <w:p w:rsidR="00000000" w:rsidDel="00000000" w:rsidP="00000000" w:rsidRDefault="00000000" w:rsidRPr="00000000" w14:paraId="00000021">
      <w:pPr>
        <w:jc w:val="both"/>
        <w:rPr/>
      </w:pPr>
      <w:r w:rsidDel="00000000" w:rsidR="00000000" w:rsidRPr="00000000">
        <w:rPr>
          <w:rtl w:val="0"/>
        </w:rPr>
        <w:t xml:space="preserve">Elle réapparaît en robe de chambre une page plus loin et le narrateur précise « Harry n'avait jamais vu quelqu'un montrer une telle obstination à se mêler des affaires d'autrui », ce qui n'est pas très positif !</w:t>
      </w:r>
    </w:p>
    <w:p w:rsidR="00000000" w:rsidDel="00000000" w:rsidP="00000000" w:rsidRDefault="00000000" w:rsidRPr="00000000" w14:paraId="00000022">
      <w:pPr>
        <w:jc w:val="both"/>
        <w:rPr/>
      </w:pPr>
      <w:r w:rsidDel="00000000" w:rsidR="00000000" w:rsidRPr="00000000">
        <w:rPr>
          <w:rFonts w:ascii="Arial Unicode MS" w:cs="Arial Unicode MS" w:eastAsia="Arial Unicode MS" w:hAnsi="Arial Unicode MS"/>
          <w:rtl w:val="0"/>
        </w:rPr>
        <w:t xml:space="preserve">》》》Piste noire》》》 : nous pouvons donc dire que le narrateur </w:t>
      </w:r>
      <w:r w:rsidDel="00000000" w:rsidR="00000000" w:rsidRPr="00000000">
        <w:rPr>
          <w:b w:val="1"/>
          <w:bCs w:val="1"/>
          <w:rtl w:val="0"/>
        </w:rPr>
        <w:t xml:space="preserve">connote</w:t>
      </w:r>
      <w:r w:rsidDel="00000000" w:rsidR="00000000" w:rsidRPr="00000000">
        <w:rPr>
          <w:rtl w:val="0"/>
        </w:rPr>
        <w:t xml:space="preserve"> négativement le comportement de Hermione… ou sa personnalité.</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b w:val="1"/>
          <w:bCs w:val="1"/>
          <w:rtl w:val="0"/>
        </w:rPr>
        <w:t xml:space="preserve">&gt;&gt;Page 163</w:t>
      </w:r>
      <w:r w:rsidDel="00000000" w:rsidR="00000000" w:rsidRPr="00000000">
        <w:rPr>
          <w:rtl w:val="0"/>
        </w:rPr>
        <w:t xml:space="preserve"> : nouvelle surprise réservée par l'environnement magique de Poudlard, la grosse dame qui garde la porte des Gryffondor est sortie de son tableau pour aller se promener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1"/>
          <w:bCs w:val="1"/>
          <w:rtl w:val="0"/>
        </w:rPr>
        <w:t xml:space="preserve">&gt;&gt;&gt;Page 166</w:t>
      </w:r>
      <w:r w:rsidDel="00000000" w:rsidR="00000000" w:rsidRPr="00000000">
        <w:rPr>
          <w:rtl w:val="0"/>
        </w:rPr>
        <w:t xml:space="preserve"> : Début de la course poursuite avec Rusard dans un dédale ( dédale signifie labyrinthe) de couloirs tandis que les élèves sont complètement désorientés. On notera l'accumulation de verbes de déplacement : parvenir, prendre un virage, foncer, suivre une direction, passer, s’engouffrer, parcourir, se retrouver, semer.</w:t>
      </w:r>
    </w:p>
    <w:p w:rsidR="00000000" w:rsidDel="00000000" w:rsidP="00000000" w:rsidRDefault="00000000" w:rsidRPr="00000000" w14:paraId="00000027">
      <w:pPr>
        <w:jc w:val="both"/>
        <w:rPr/>
      </w:pPr>
      <w:r w:rsidDel="00000000" w:rsidR="00000000" w:rsidRPr="00000000">
        <w:rPr>
          <w:rtl w:val="0"/>
        </w:rPr>
        <w:t xml:space="preserve">&gt;&gt;&gt;Page 166 (encore) : Hermione a compris qu'il s'agissait d'un piège de Malefoy. Elle est plus lucide (elle voit mieux les choses) que ces camarades, ou bien peut être est-elle plus réfléchie! (elle réfléchit avant d’agir).</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b w:val="1"/>
          <w:bCs w:val="1"/>
          <w:rtl w:val="0"/>
        </w:rPr>
        <w:t xml:space="preserve">&gt;&gt;&gt;Page 167</w:t>
      </w:r>
      <w:r w:rsidDel="00000000" w:rsidR="00000000" w:rsidRPr="00000000">
        <w:rPr>
          <w:rtl w:val="0"/>
        </w:rPr>
        <w:t xml:space="preserve"> : 2e partie de la course-poursuite durant laquelle les quatre amis se trouvent finalement acculés dans une impasse : cette fois-ci c'était Hermione qui ouvrira la porte grâce à son «Alohomora».</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b w:val="1"/>
          <w:bCs w:val="1"/>
          <w:rtl w:val="0"/>
        </w:rPr>
        <w:t xml:space="preserve">&gt;&gt;&gt;Page 168</w:t>
      </w:r>
      <w:r w:rsidDel="00000000" w:rsidR="00000000" w:rsidRPr="00000000">
        <w:rPr>
          <w:rtl w:val="0"/>
        </w:rPr>
        <w:t xml:space="preserve"> : contre toute attente, Peeves est tellement instable qu'il préfère faire une blague plutôt que d'aider le concierge à rattraper les élèves. On dira que ce personnage est imprévisible, et il peut lui arriver comme ici de faire basculer l’histoire dans le bon sens!</w:t>
      </w:r>
    </w:p>
    <w:p w:rsidR="00000000" w:rsidDel="00000000" w:rsidP="00000000" w:rsidRDefault="00000000" w:rsidRPr="00000000" w14:paraId="0000002C">
      <w:pPr>
        <w:jc w:val="both"/>
        <w:rPr/>
      </w:pPr>
      <w:r w:rsidDel="00000000" w:rsidR="00000000" w:rsidRPr="00000000">
        <w:rPr>
          <w:rtl w:val="0"/>
        </w:rPr>
        <w:t xml:space="preserve">&gt;&gt;&gt;Page 168 (encore) : apparition du cerbère à trois têtes, « d'où pendaient un filet de salive épais comme des cordes». C’est une comparaison légèrement dégoûtante qui nous permet de comprendre qu’il ne vaut mieux pas s’approcher… Il n'est pas rare que dans les </w:t>
      </w:r>
      <w:r w:rsidDel="00000000" w:rsidR="00000000" w:rsidRPr="00000000">
        <w:rPr>
          <w:b w:val="1"/>
          <w:bCs w:val="1"/>
          <w:rtl w:val="0"/>
        </w:rPr>
        <w:t xml:space="preserve">romans d'aventure</w:t>
      </w:r>
      <w:r w:rsidDel="00000000" w:rsidR="00000000" w:rsidRPr="00000000">
        <w:rPr>
          <w:rtl w:val="0"/>
        </w:rPr>
        <w:t xml:space="preserve"> l'on trouve des monstres proprement terrifiants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&gt;&gt;&gt; EXERCICE</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Quels sont, selon vous, les autres ingrédients que l'on retrouve souvent dans les romans d'aventure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b w:val="1"/>
          <w:bCs w:val="1"/>
          <w:rtl w:val="0"/>
        </w:rPr>
        <w:t xml:space="preserve">&gt;&gt;&gt; Page 169</w:t>
      </w:r>
      <w:r w:rsidDel="00000000" w:rsidR="00000000" w:rsidRPr="00000000">
        <w:rPr>
          <w:rtl w:val="0"/>
        </w:rPr>
        <w:t xml:space="preserve"> : le chapitre se termine sur une </w:t>
      </w:r>
      <w:r w:rsidDel="00000000" w:rsidR="00000000" w:rsidRPr="00000000">
        <w:rPr>
          <w:b w:val="1"/>
          <w:bCs w:val="1"/>
          <w:rtl w:val="0"/>
        </w:rPr>
        <w:t xml:space="preserve">révélation</w:t>
      </w:r>
      <w:r w:rsidDel="00000000" w:rsidR="00000000" w:rsidRPr="00000000">
        <w:rPr>
          <w:rtl w:val="0"/>
        </w:rPr>
        <w:t xml:space="preserve"> :« apparemment, Harry avait découvert où se trouvait désormais le petit paquet enveloppé de papier kraft que Hagrid était allé chercher dans la chambre forte numéro 713. » </w:t>
      </w:r>
      <w:r w:rsidDel="00000000" w:rsidR="00000000" w:rsidRPr="00000000">
        <w:rPr>
          <w:u w:val="single"/>
          <w:rtl w:val="0"/>
        </w:rPr>
        <w:t xml:space="preserve">Souvent les chapitres se terminent par l'apparition d'un nouveau mystère, ce qui donne au lecteur l'envie de poursuivre, un petit peu comme à la fin de l'épisode d'une série.</w:t>
      </w:r>
      <w:r w:rsidDel="00000000" w:rsidR="00000000" w:rsidRPr="00000000">
        <w:rPr>
          <w:rtl w:val="0"/>
        </w:rPr>
      </w:r>
    </w:p>
    <w:p w:rsidR="00000000" w:rsidDel="00000000" w:rsidP="00000000" w:rsidRDefault="00000000" w:rsidRPr="00000000" w14:paraId="0000003B">
      <w:pPr>
        <w:jc w:val="both"/>
        <w:rPr>
          <w:i w:val="1"/>
          <w:iCs w:val="1"/>
        </w:rPr>
      </w:pPr>
      <w:r w:rsidDel="00000000" w:rsidR="00000000" w:rsidRPr="00000000">
        <w:rPr>
          <w:rtl w:val="0"/>
        </w:rPr>
        <w:t xml:space="preserve">Page 169 (encore) : mais ce n'est pas tout, Hermione ne s'entendait pas du tout jusqu'ici avec Harry et Ron, </w:t>
      </w:r>
      <w:r w:rsidDel="00000000" w:rsidR="00000000" w:rsidRPr="00000000">
        <w:rPr>
          <w:u w:val="single"/>
          <w:rtl w:val="0"/>
        </w:rPr>
        <w:t xml:space="preserve">mais cet épisode durant lequel elle a été embarquée dans leurs aventures marque le début d'un rapprochement pour notre trio</w:t>
      </w:r>
      <w:r w:rsidDel="00000000" w:rsidR="00000000" w:rsidRPr="00000000">
        <w:rPr>
          <w:rtl w:val="0"/>
        </w:rPr>
        <w:t xml:space="preserve">… C'est-à-dire que </w:t>
      </w:r>
      <w:r w:rsidDel="00000000" w:rsidR="00000000" w:rsidRPr="00000000">
        <w:rPr>
          <w:b w:val="1"/>
          <w:bCs w:val="1"/>
          <w:rtl w:val="0"/>
        </w:rPr>
        <w:t xml:space="preserve">nous assistons à </w:t>
      </w:r>
      <w:r w:rsidDel="00000000" w:rsidR="00000000" w:rsidRPr="00000000">
        <w:rPr>
          <w:b w:val="1"/>
          <w:bCs w:val="1"/>
          <w:u w:val="single"/>
          <w:rtl w:val="0"/>
        </w:rPr>
        <w:t xml:space="preserve">l’histoire de la formation de cette incroyable équipe!</w:t>
      </w:r>
      <w:r w:rsidDel="00000000" w:rsidR="00000000" w:rsidRPr="00000000">
        <w:rPr>
          <w:rtl w:val="0"/>
        </w:rPr>
        <w:t xml:space="preserve"> Il n’est pas rare en littérature que quand on raconte l’histoire d’une équipe on raconte d’abord l’histoire de sa </w:t>
      </w:r>
      <w:r w:rsidDel="00000000" w:rsidR="00000000" w:rsidRPr="00000000">
        <w:rPr>
          <w:i w:val="1"/>
          <w:iCs w:val="1"/>
          <w:rtl w:val="0"/>
        </w:rPr>
        <w:t xml:space="preserve">formation</w:t>
      </w:r>
      <w:r w:rsidDel="00000000" w:rsidR="00000000" w:rsidRPr="00000000">
        <w:rPr>
          <w:rtl w:val="0"/>
        </w:rPr>
        <w:t xml:space="preserve"> : vous retrouverez ceci dans </w:t>
      </w:r>
      <w:r w:rsidDel="00000000" w:rsidR="00000000" w:rsidRPr="00000000">
        <w:rPr>
          <w:i w:val="1"/>
          <w:iCs w:val="1"/>
          <w:rtl w:val="0"/>
        </w:rPr>
        <w:t xml:space="preserve">Sherlock Holmes</w:t>
      </w:r>
      <w:r w:rsidDel="00000000" w:rsidR="00000000" w:rsidRPr="00000000">
        <w:rPr>
          <w:rtl w:val="0"/>
        </w:rPr>
        <w:t xml:space="preserve">, ou dans </w:t>
      </w:r>
      <w:r w:rsidDel="00000000" w:rsidR="00000000" w:rsidRPr="00000000">
        <w:rPr>
          <w:i w:val="1"/>
          <w:iCs w:val="1"/>
          <w:rtl w:val="0"/>
        </w:rPr>
        <w:t xml:space="preserve">les</w:t>
      </w:r>
      <w:r w:rsidDel="00000000" w:rsidR="00000000" w:rsidRPr="00000000">
        <w:rPr>
          <w:rtl w:val="0"/>
        </w:rPr>
        <w:t xml:space="preserve"> </w:t>
      </w:r>
      <w:r w:rsidDel="00000000" w:rsidR="00000000" w:rsidRPr="00000000">
        <w:rPr>
          <w:i w:val="1"/>
          <w:iCs w:val="1"/>
          <w:rtl w:val="0"/>
        </w:rPr>
        <w:t xml:space="preserve">Trois mousquetaires!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