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40"/>
          <w:szCs w:val="40"/>
          <w:u w:val="single"/>
        </w:rPr>
      </w:pPr>
      <w:r w:rsidDel="00000000" w:rsidR="00000000" w:rsidRPr="00000000">
        <w:rPr>
          <w:u w:val="single"/>
          <w:rtl w:val="0"/>
        </w:rPr>
        <w:t xml:space="preserve"> </w:t>
      </w:r>
      <w:r w:rsidDel="00000000" w:rsidR="00000000" w:rsidRPr="00000000">
        <w:rPr>
          <w:sz w:val="40"/>
          <w:szCs w:val="40"/>
          <w:u w:val="single"/>
          <w:rtl w:val="0"/>
        </w:rPr>
        <w:t xml:space="preserve">Chapitre 6 : Psychologie des personnages.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mots-clés : psychologie, dialogues, motivation, personnages secondaires, implicite du texte, politique.</w:t>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jc w:val="both"/>
        <w:rPr>
          <w:i w:val="1"/>
          <w:iCs w:val="1"/>
        </w:rPr>
      </w:pPr>
      <w:r w:rsidDel="00000000" w:rsidR="00000000" w:rsidRPr="00000000">
        <w:rPr>
          <w:i w:val="1"/>
          <w:iCs w:val="1"/>
          <w:rtl w:val="0"/>
        </w:rPr>
        <w:t xml:space="preserve">Dans ce chapitre je vais me contenter de donner quelques explications sur d’autres ingrédients que l’auteur met en place alors que le récit n’est pas vraiment commencé (c’est toujours la</w:t>
      </w:r>
      <w:r w:rsidDel="00000000" w:rsidR="00000000" w:rsidRPr="00000000">
        <w:rPr>
          <w:b w:val="1"/>
          <w:bCs w:val="1"/>
          <w:i w:val="1"/>
          <w:iCs w:val="1"/>
          <w:rtl w:val="0"/>
        </w:rPr>
        <w:t xml:space="preserve"> situation initiale, </w:t>
      </w:r>
      <w:r w:rsidDel="00000000" w:rsidR="00000000" w:rsidRPr="00000000">
        <w:rPr>
          <w:i w:val="1"/>
          <w:iCs w:val="1"/>
          <w:rtl w:val="0"/>
        </w:rPr>
        <w:t xml:space="preserve">si l’on considère l’ensemble de l'histoire, c'est-à-dire les sept livres de Harry Potter)! Bien-sûr, on pourra dire qu’à ce stade son but est de réussir son année scolaire à Poudlard, mais le lecteur se doute bien que Harry va bientôt affronter des périls (= dangers) plus grands. En réalité, </w:t>
      </w:r>
      <w:r w:rsidDel="00000000" w:rsidR="00000000" w:rsidRPr="00000000">
        <w:rPr>
          <w:i w:val="1"/>
          <w:iCs w:val="1"/>
          <w:u w:val="single"/>
          <w:rtl w:val="0"/>
        </w:rPr>
        <w:t xml:space="preserve">l’auteur prépare la mise en place de nouveaux </w:t>
      </w:r>
      <w:r w:rsidDel="00000000" w:rsidR="00000000" w:rsidRPr="00000000">
        <w:rPr>
          <w:b w:val="1"/>
          <w:bCs w:val="1"/>
          <w:i w:val="1"/>
          <w:iCs w:val="1"/>
          <w:u w:val="single"/>
          <w:rtl w:val="0"/>
        </w:rPr>
        <w:t xml:space="preserve">enjeux</w:t>
      </w:r>
      <w:r w:rsidDel="00000000" w:rsidR="00000000" w:rsidRPr="00000000">
        <w:rPr>
          <w:b w:val="1"/>
          <w:bCs w:val="1"/>
          <w:i w:val="1"/>
          <w:iCs w:val="1"/>
          <w:rtl w:val="0"/>
        </w:rPr>
        <w:t xml:space="preserve"> :</w:t>
      </w:r>
      <w:r w:rsidDel="00000000" w:rsidR="00000000" w:rsidRPr="00000000">
        <w:rPr>
          <w:i w:val="1"/>
          <w:iCs w:val="1"/>
          <w:rtl w:val="0"/>
        </w:rPr>
        <w:t xml:space="preserve"> l’évolution psychologique des personnages (comment ils grandissent et comment ils apprennent à affronter leurs peurs) et l’affrontement entre le camp de Harry et celui de Voldemort.</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both"/>
        <w:rPr>
          <w:u w:val="single"/>
        </w:rPr>
      </w:pPr>
      <w:r w:rsidDel="00000000" w:rsidR="00000000" w:rsidRPr="00000000">
        <w:rPr>
          <w:b w:val="1"/>
          <w:bCs w:val="1"/>
          <w:rtl w:val="0"/>
        </w:rPr>
        <w:t xml:space="preserve">&gt;&gt;&gt; P. 97</w:t>
      </w:r>
      <w:r w:rsidDel="00000000" w:rsidR="00000000" w:rsidRPr="00000000">
        <w:rPr>
          <w:rtl w:val="0"/>
        </w:rPr>
        <w:t xml:space="preserve"> : A la recherche du Poudlard Express. Mine de rien, c'est la première fois que Harry est seul et qu'il doit se débrouiller ! Jusqu'ici ce n'était qu'un enfant… Mais il ne panique pas et trouve la solution : cela montre qu'il est prêt à grandir et</w:t>
      </w:r>
      <w:r w:rsidDel="00000000" w:rsidR="00000000" w:rsidRPr="00000000">
        <w:rPr>
          <w:u w:val="single"/>
          <w:rtl w:val="0"/>
        </w:rPr>
        <w:t xml:space="preserve"> la fameuse voie de train 9 3/4 constitue donc le début de son voyage dans la vie...</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b w:val="1"/>
          <w:bCs w:val="1"/>
          <w:rtl w:val="0"/>
        </w:rPr>
        <w:t xml:space="preserve">&gt;&gt;&gt; p. 100 :</w:t>
      </w:r>
      <w:r w:rsidDel="00000000" w:rsidR="00000000" w:rsidRPr="00000000">
        <w:rPr>
          <w:rtl w:val="0"/>
        </w:rPr>
        <w:t xml:space="preserve"> Ron : « un grand dadais avec de grands pieds, de grandes mains et des tâches de rousseur».</w:t>
      </w:r>
    </w:p>
    <w:p w:rsidR="00000000" w:rsidDel="00000000" w:rsidP="00000000" w:rsidRDefault="00000000" w:rsidRPr="00000000" w14:paraId="0000000C">
      <w:pPr>
        <w:jc w:val="both"/>
        <w:rPr/>
      </w:pPr>
      <w:r w:rsidDel="00000000" w:rsidR="00000000" w:rsidRPr="00000000">
        <w:rPr>
          <w:rtl w:val="0"/>
        </w:rPr>
        <w:t xml:space="preserve">Ce portrait de Ron n'est pas très positif ! On dirait qu'à ce stade de l'histoire, il n'y a pas grand chose à dire de son caractère ou de ses habitudes… peut-être parce qu’il est encore</w:t>
      </w:r>
    </w:p>
    <w:p w:rsidR="00000000" w:rsidDel="00000000" w:rsidP="00000000" w:rsidRDefault="00000000" w:rsidRPr="00000000" w14:paraId="0000000D">
      <w:pPr>
        <w:jc w:val="both"/>
        <w:rPr/>
      </w:pPr>
      <w:r w:rsidDel="00000000" w:rsidR="00000000" w:rsidRPr="00000000">
        <w:rPr>
          <w:rtl w:val="0"/>
        </w:rPr>
        <w:t xml:space="preserve"> « </w:t>
      </w:r>
      <w:r w:rsidDel="00000000" w:rsidR="00000000" w:rsidRPr="00000000">
        <w:rPr>
          <w:i w:val="1"/>
          <w:iCs w:val="1"/>
          <w:rtl w:val="0"/>
        </w:rPr>
        <w:t xml:space="preserve">le petit Ron à sa maman</w:t>
      </w:r>
      <w:r w:rsidDel="00000000" w:rsidR="00000000" w:rsidRPr="00000000">
        <w:rPr>
          <w:rtl w:val="0"/>
        </w:rPr>
        <w:t xml:space="preserve">», comme le disent ses deux grands frères.</w:t>
      </w:r>
    </w:p>
    <w:p w:rsidR="00000000" w:rsidDel="00000000" w:rsidP="00000000" w:rsidRDefault="00000000" w:rsidRPr="00000000" w14:paraId="0000000E">
      <w:pPr>
        <w:jc w:val="both"/>
        <w:rPr/>
      </w:pPr>
      <w:r w:rsidDel="00000000" w:rsidR="00000000" w:rsidRPr="00000000">
        <w:rPr>
          <w:rtl w:val="0"/>
        </w:rPr>
        <w:t xml:space="preserve">Il est à noter ici que </w:t>
      </w:r>
      <w:r w:rsidDel="00000000" w:rsidR="00000000" w:rsidRPr="00000000">
        <w:rPr>
          <w:u w:val="single"/>
          <w:rtl w:val="0"/>
        </w:rPr>
        <w:t xml:space="preserve">c'est le portrait de toute la famille Weasley</w:t>
      </w:r>
      <w:r w:rsidDel="00000000" w:rsidR="00000000" w:rsidRPr="00000000">
        <w:rPr>
          <w:rtl w:val="0"/>
        </w:rPr>
        <w:t xml:space="preserve"> que l'on voit se dessiner dans cette scène, avec une maman protectrice, un grand garçon très sérieux (Percy qui est préfet) deux jumeaux facétieux (= qui aiment gentiment faire des blagues) et un petit dernier (Ron) qu’on traite encore comme un bébé. Ces deux frères disent peut-être cela par jalousie, mais il y a certainement un fond de vérité dans leurs paroles !</w:t>
      </w:r>
    </w:p>
    <w:p w:rsidR="00000000" w:rsidDel="00000000" w:rsidP="00000000" w:rsidRDefault="00000000" w:rsidRPr="00000000" w14:paraId="0000000F">
      <w:pPr>
        <w:jc w:val="both"/>
        <w:rPr/>
      </w:pPr>
      <w:r w:rsidDel="00000000" w:rsidR="00000000" w:rsidRPr="00000000">
        <w:rPr>
          <w:rFonts w:ascii="Arial Unicode MS" w:cs="Arial Unicode MS" w:eastAsia="Arial Unicode MS" w:hAnsi="Arial Unicode MS"/>
          <w:rtl w:val="0"/>
        </w:rPr>
        <w:t xml:space="preserve">》》》Piste rouge》》》 ; On peut remarquer que JK Rowling n'a besoin que de quelques pages pour camper un </w:t>
      </w:r>
      <w:r w:rsidDel="00000000" w:rsidR="00000000" w:rsidRPr="00000000">
        <w:rPr>
          <w:b w:val="1"/>
          <w:bCs w:val="1"/>
          <w:rtl w:val="0"/>
        </w:rPr>
        <w:t xml:space="preserve">portrait de famille</w:t>
      </w:r>
      <w:r w:rsidDel="00000000" w:rsidR="00000000" w:rsidRPr="00000000">
        <w:rPr>
          <w:rtl w:val="0"/>
        </w:rPr>
        <w:t xml:space="preserve"> très vivant ! Il suffit de quelques lignes de dialogue pour qu'on ait l'impression de tous bien les connaître, et de bien comprendre les relations qu'ils entretiennent entre eux…</w:t>
      </w:r>
    </w:p>
    <w:p w:rsidR="00000000" w:rsidDel="00000000" w:rsidP="00000000" w:rsidRDefault="00000000" w:rsidRPr="00000000" w14:paraId="00000010">
      <w:pPr>
        <w:jc w:val="both"/>
        <w:rPr/>
      </w:pPr>
      <w:r w:rsidDel="00000000" w:rsidR="00000000" w:rsidRPr="00000000">
        <w:rPr>
          <w:rtl w:val="0"/>
        </w:rPr>
        <w:t xml:space="preserve">Cela est peut-être dû à un talent de l'auteur pour écrire des </w:t>
      </w:r>
      <w:r w:rsidDel="00000000" w:rsidR="00000000" w:rsidRPr="00000000">
        <w:rPr>
          <w:b w:val="1"/>
          <w:bCs w:val="1"/>
          <w:rtl w:val="0"/>
        </w:rPr>
        <w:t xml:space="preserve">dialogues</w:t>
      </w:r>
      <w:r w:rsidDel="00000000" w:rsidR="00000000" w:rsidRPr="00000000">
        <w:rPr>
          <w:rtl w:val="0"/>
        </w:rPr>
        <w:t xml:space="preserve"> qui sonnent juste, mais cela vient peut-être aussi du fait qu'elle rend le lecteur attentif aux détails et prend toujours le soin de préciser les </w:t>
      </w:r>
      <w:r w:rsidDel="00000000" w:rsidR="00000000" w:rsidRPr="00000000">
        <w:rPr>
          <w:b w:val="1"/>
          <w:bCs w:val="1"/>
          <w:rtl w:val="0"/>
        </w:rPr>
        <w:t xml:space="preserve">motivations</w:t>
      </w:r>
      <w:r w:rsidDel="00000000" w:rsidR="00000000" w:rsidRPr="00000000">
        <w:rPr>
          <w:rtl w:val="0"/>
        </w:rPr>
        <w:t xml:space="preserve"> de ses personnages (par exemple, un peu plus loin dans le chapitre, quand les frères jumeaux laissent Harry et Ron dans le train, ils expliquent pourquoi ils partent : ils veulent aller voir la nouvelle tarentule de Lee). On notera également qu'à la fin de la page 104 madame Weasley se montre tout de suite très sensible et attentive à la situation de Harry, ce qui laisse prévoir que ces deux là vont bien s'entendre…</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b w:val="1"/>
          <w:bCs w:val="1"/>
          <w:rtl w:val="0"/>
        </w:rPr>
        <w:t xml:space="preserve">&gt;&gt;&gt; P 101 :</w:t>
      </w:r>
      <w:r w:rsidDel="00000000" w:rsidR="00000000" w:rsidRPr="00000000">
        <w:rPr>
          <w:rtl w:val="0"/>
        </w:rPr>
        <w:t xml:space="preserve"> Présentation de certains </w:t>
      </w:r>
      <w:r w:rsidDel="00000000" w:rsidR="00000000" w:rsidRPr="00000000">
        <w:rPr>
          <w:b w:val="1"/>
          <w:bCs w:val="1"/>
          <w:rtl w:val="0"/>
        </w:rPr>
        <w:t xml:space="preserve">personnages</w:t>
      </w:r>
      <w:r w:rsidDel="00000000" w:rsidR="00000000" w:rsidRPr="00000000">
        <w:rPr>
          <w:rtl w:val="0"/>
        </w:rPr>
        <w:t xml:space="preserve"> très </w:t>
      </w:r>
      <w:r w:rsidDel="00000000" w:rsidR="00000000" w:rsidRPr="00000000">
        <w:rPr>
          <w:b w:val="1"/>
          <w:bCs w:val="1"/>
          <w:rtl w:val="0"/>
        </w:rPr>
        <w:t xml:space="preserve">secondaires</w:t>
      </w:r>
      <w:r w:rsidDel="00000000" w:rsidR="00000000" w:rsidRPr="00000000">
        <w:rPr>
          <w:rtl w:val="0"/>
        </w:rPr>
        <w:t xml:space="preserve"> de l'histoire, Lee et Neville qui ont chacun un petit rôle dans la scène du départ vers Poudlard. Il est intéressant de remarquer que l’auteur les met en place dès le début de la saga!</w:t>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b w:val="1"/>
          <w:bCs w:val="1"/>
        </w:rPr>
      </w:pPr>
      <w:r w:rsidDel="00000000" w:rsidR="00000000" w:rsidRPr="00000000">
        <w:rPr>
          <w:b w:val="1"/>
          <w:bCs w:val="1"/>
          <w:rtl w:val="0"/>
        </w:rPr>
        <w:t xml:space="preserve">&gt;&gt;&gt;Page 106 :</w:t>
      </w:r>
    </w:p>
    <w:p w:rsidR="00000000" w:rsidDel="00000000" w:rsidP="00000000" w:rsidRDefault="00000000" w:rsidRPr="00000000" w14:paraId="00000019">
      <w:pPr>
        <w:jc w:val="both"/>
        <w:rPr>
          <w:i w:val="1"/>
          <w:iCs w:val="1"/>
        </w:rPr>
      </w:pPr>
      <w:r w:rsidDel="00000000" w:rsidR="00000000" w:rsidRPr="00000000">
        <w:rPr>
          <w:i w:val="1"/>
          <w:iCs w:val="1"/>
          <w:rtl w:val="0"/>
        </w:rPr>
        <w:t xml:space="preserve">«</w:t>
      </w:r>
      <w:r w:rsidDel="00000000" w:rsidR="00000000" w:rsidRPr="00000000">
        <w:rPr>
          <w:i w:val="1"/>
          <w:iCs w:val="1"/>
          <w:rtl w:val="0"/>
        </w:rPr>
        <w:t xml:space="preserve">Ils sont tous sorciers dans ta famille ? demanda Harry qui s'intéressait autant à Ron que Ron à lui.»</w:t>
      </w:r>
    </w:p>
    <w:p w:rsidR="00000000" w:rsidDel="00000000" w:rsidP="00000000" w:rsidRDefault="00000000" w:rsidRPr="00000000" w14:paraId="0000001A">
      <w:pPr>
        <w:jc w:val="both"/>
        <w:rPr>
          <w:u w:val="single"/>
        </w:rPr>
      </w:pPr>
      <w:r w:rsidDel="00000000" w:rsidR="00000000" w:rsidRPr="00000000">
        <w:rPr>
          <w:rtl w:val="0"/>
        </w:rPr>
        <w:t xml:space="preserve">Pour ma part j'ai trouvé que cette phrase était l'une des plus étonnantes de l'ensemble du livre numéro 1, elle n'a l'air de rien mais suggère que </w:t>
      </w:r>
      <w:r w:rsidDel="00000000" w:rsidR="00000000" w:rsidRPr="00000000">
        <w:rPr>
          <w:u w:val="single"/>
          <w:rtl w:val="0"/>
        </w:rPr>
        <w:t xml:space="preserve">Harry montre autant de curiosité pour les gens normaux que Ron n'en en a pour lui</w:t>
      </w:r>
      <w:r w:rsidDel="00000000" w:rsidR="00000000" w:rsidRPr="00000000">
        <w:rPr>
          <w:rtl w:val="0"/>
        </w:rPr>
        <w:t xml:space="preserve">, c'est-à-dire pour une sorte de légende vivante..... cela revient à dire que pour Harry tous les gens méritent de l'intérêt et tous les gens sont, en quelque sorte, des légendes vivantes ! Harry n'est pas seulement un petit garçon curieux,</w:t>
      </w:r>
      <w:r w:rsidDel="00000000" w:rsidR="00000000" w:rsidRPr="00000000">
        <w:rPr>
          <w:u w:val="single"/>
          <w:rtl w:val="0"/>
        </w:rPr>
        <w:t xml:space="preserve"> c'est un petit garçon qui voit la richesse et la singularité de chaque individu.</w:t>
      </w:r>
    </w:p>
    <w:p w:rsidR="00000000" w:rsidDel="00000000" w:rsidP="00000000" w:rsidRDefault="00000000" w:rsidRPr="00000000" w14:paraId="0000001B">
      <w:pPr>
        <w:jc w:val="both"/>
        <w:rPr>
          <w:u w:val="single"/>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rtl w:val="0"/>
        </w:rPr>
        <w:t xml:space="preserve">Piste noire》》》</w:t>
      </w:r>
      <w:r w:rsidDel="00000000" w:rsidR="00000000" w:rsidRPr="00000000">
        <w:rPr>
          <w:b w:val="1"/>
          <w:bCs w:val="1"/>
          <w:u w:val="single"/>
          <w:rtl w:val="0"/>
        </w:rPr>
        <w:t xml:space="preserve"> </w:t>
      </w:r>
      <w:r w:rsidDel="00000000" w:rsidR="00000000" w:rsidRPr="00000000">
        <w:rPr>
          <w:u w:val="single"/>
          <w:rtl w:val="0"/>
        </w:rPr>
        <w:t xml:space="preserve">: le portrait psychologique de Ron. p 107 : </w:t>
      </w:r>
      <w:r w:rsidDel="00000000" w:rsidR="00000000" w:rsidRPr="00000000">
        <w:rPr>
          <w:rtl w:val="0"/>
        </w:rPr>
        <w:t xml:space="preserve">: « son visage s'était soudain assombri. </w:t>
      </w:r>
    </w:p>
    <w:p w:rsidR="00000000" w:rsidDel="00000000" w:rsidP="00000000" w:rsidRDefault="00000000" w:rsidRPr="00000000" w14:paraId="0000001D">
      <w:pPr>
        <w:jc w:val="both"/>
        <w:rPr/>
      </w:pPr>
      <w:r w:rsidDel="00000000" w:rsidR="00000000" w:rsidRPr="00000000">
        <w:rPr>
          <w:rtl w:val="0"/>
        </w:rPr>
        <w:t xml:space="preserve">- Je suis le 6e à aller à Poudlard, dans la famille. J'ai intérêt à être à la hauteur...»</w:t>
      </w:r>
    </w:p>
    <w:p w:rsidR="00000000" w:rsidDel="00000000" w:rsidP="00000000" w:rsidRDefault="00000000" w:rsidRPr="00000000" w14:paraId="0000001E">
      <w:pPr>
        <w:jc w:val="both"/>
        <w:rPr>
          <w:b w:val="1"/>
          <w:bCs w:val="1"/>
        </w:rPr>
      </w:pPr>
      <w:r w:rsidDel="00000000" w:rsidR="00000000" w:rsidRPr="00000000">
        <w:rPr>
          <w:rtl w:val="0"/>
        </w:rPr>
        <w:t xml:space="preserve">Cette phrase fondamentale pour comprendre le personnage de Ron, c'est pour lui très important de faire face à la concurrence de ses cinq frères (!), à la fois parce qu'ils sont nombreux et qu</w:t>
      </w:r>
      <w:r w:rsidDel="00000000" w:rsidR="00000000" w:rsidRPr="00000000">
        <w:rPr>
          <w:u w:val="single"/>
          <w:rtl w:val="0"/>
        </w:rPr>
        <w:t xml:space="preserve">'il faut savoir se faire sa place dans les grandes familles</w:t>
      </w:r>
      <w:r w:rsidDel="00000000" w:rsidR="00000000" w:rsidRPr="00000000">
        <w:rPr>
          <w:rtl w:val="0"/>
        </w:rPr>
        <w:t xml:space="preserve"> mais aussi parce que, chez les Weasley, la sorcellerie est une tradition fondamentale…ne pas réussir en sorcellerie, pour Ron, ce serait donc lourdement décevoir sa famille! .. or, rappelons-nous que Ron est le petit chéri à sa maman, nous pouvons donc imaginer que </w:t>
      </w:r>
      <w:r w:rsidDel="00000000" w:rsidR="00000000" w:rsidRPr="00000000">
        <w:rPr>
          <w:u w:val="single"/>
          <w:rtl w:val="0"/>
        </w:rPr>
        <w:t xml:space="preserve">cela serait particulièrement douloureux pour lui</w:t>
      </w:r>
      <w:r w:rsidDel="00000000" w:rsidR="00000000" w:rsidRPr="00000000">
        <w:rPr>
          <w:rtl w:val="0"/>
        </w:rPr>
        <w:t xml:space="preserve">. Voici un autre exemple </w:t>
      </w:r>
      <w:r w:rsidDel="00000000" w:rsidR="00000000" w:rsidRPr="00000000">
        <w:rPr>
          <w:b w:val="1"/>
          <w:bCs w:val="1"/>
          <w:rtl w:val="0"/>
        </w:rPr>
        <w:t xml:space="preserve">sous-entendu</w:t>
      </w:r>
      <w:r w:rsidDel="00000000" w:rsidR="00000000" w:rsidRPr="00000000">
        <w:rPr>
          <w:rtl w:val="0"/>
        </w:rPr>
        <w:t xml:space="preserve"> du texte qui fait du livre Harry Potter un modèle d'écriture en ce qui concerne </w:t>
      </w:r>
      <w:r w:rsidDel="00000000" w:rsidR="00000000" w:rsidRPr="00000000">
        <w:rPr>
          <w:b w:val="1"/>
          <w:bCs w:val="1"/>
          <w:rtl w:val="0"/>
        </w:rPr>
        <w:t xml:space="preserve">l'implicite du texte (ça veut dire : ce que le texte suggère sans le dire vraiment, sans le dire «explicitement»). </w:t>
      </w:r>
    </w:p>
    <w:p w:rsidR="00000000" w:rsidDel="00000000" w:rsidP="00000000" w:rsidRDefault="00000000" w:rsidRPr="00000000" w14:paraId="0000001F">
      <w:pPr>
        <w:jc w:val="both"/>
        <w:rPr/>
      </w:pPr>
      <w:r w:rsidDel="00000000" w:rsidR="00000000" w:rsidRPr="00000000">
        <w:rPr>
          <w:rtl w:val="0"/>
        </w:rPr>
        <w:t xml:space="preserve">Ron donne d'ailleurs une explication un petit peu plus bas :« </w:t>
      </w:r>
      <w:r w:rsidDel="00000000" w:rsidR="00000000" w:rsidRPr="00000000">
        <w:rPr>
          <w:i w:val="1"/>
          <w:iCs w:val="1"/>
          <w:rtl w:val="0"/>
        </w:rPr>
        <w:t xml:space="preserve">et moi, on voudrait que je fasse aussi bien que les autres, mais même si j'y arrive, personne ne s'en apercevra, parce que je serai le sixième à le faire et on trouvera ça normal</w:t>
      </w:r>
      <w:r w:rsidDel="00000000" w:rsidR="00000000" w:rsidRPr="00000000">
        <w:rPr>
          <w:rtl w:val="0"/>
        </w:rPr>
        <w:t xml:space="preserve">. »</w:t>
      </w:r>
    </w:p>
    <w:p w:rsidR="00000000" w:rsidDel="00000000" w:rsidP="00000000" w:rsidRDefault="00000000" w:rsidRPr="00000000" w14:paraId="00000020">
      <w:pPr>
        <w:jc w:val="both"/>
        <w:rPr/>
      </w:pPr>
      <w:r w:rsidDel="00000000" w:rsidR="00000000" w:rsidRPr="00000000">
        <w:rPr>
          <w:rtl w:val="0"/>
        </w:rPr>
        <w:t xml:space="preserve">Par ailleurs, cette étrange configuration familiale va aussi poser des problèmes à la</w:t>
      </w:r>
      <w:r w:rsidDel="00000000" w:rsidR="00000000" w:rsidRPr="00000000">
        <w:rPr>
          <w:b w:val="1"/>
          <w:bCs w:val="1"/>
          <w:rtl w:val="0"/>
        </w:rPr>
        <w:t xml:space="preserve"> </w:t>
      </w:r>
      <w:r w:rsidDel="00000000" w:rsidR="00000000" w:rsidRPr="00000000">
        <w:rPr>
          <w:rtl w:val="0"/>
        </w:rPr>
        <w:t xml:space="preserve">petite Ginny qui, quant à elle, est la seule fille au milieu de tous ces garçons…</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jc w:val="both"/>
        <w:rPr>
          <w:b w:val="1"/>
          <w:bCs w:val="1"/>
          <w:i w:val="1"/>
          <w:iCs w:val="1"/>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b w:val="1"/>
          <w:bCs w:val="1"/>
          <w:rtl w:val="0"/>
        </w:rPr>
        <w:t xml:space="preserve">&gt;&gt;&gt; Page 109 </w:t>
      </w:r>
      <w:r w:rsidDel="00000000" w:rsidR="00000000" w:rsidRPr="00000000">
        <w:rPr>
          <w:rtl w:val="0"/>
        </w:rPr>
        <w:t xml:space="preserve">: Harry tire une carte “Dumbledore” dans son paquet de Chocogrenouilles… on pourrait se dire que c'est une bien étrange façon de découvrir l'identité de son futur mentor…  ( au sens où cela manque de classe, de noblesse) mais, au dos, figure une petite </w:t>
      </w:r>
      <w:r w:rsidDel="00000000" w:rsidR="00000000" w:rsidRPr="00000000">
        <w:rPr>
          <w:b w:val="1"/>
          <w:bCs w:val="1"/>
          <w:rtl w:val="0"/>
        </w:rPr>
        <w:t xml:space="preserve">biographie</w:t>
      </w:r>
      <w:r w:rsidDel="00000000" w:rsidR="00000000" w:rsidRPr="00000000">
        <w:rPr>
          <w:rtl w:val="0"/>
        </w:rPr>
        <w:t xml:space="preserve"> qui fait découvrir ce qui est de notoriété publique (= ce que tout le monde sait) à propos de Dumbledore le monde des sorciers. Cela permet aussi de raconter un petit peu son histoire lointaine, puisqu'on y trouve des informations à propos de l'année 1945 !</w:t>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b w:val="1"/>
          <w:bCs w:val="1"/>
          <w:rtl w:val="0"/>
        </w:rPr>
        <w:t xml:space="preserve">&gt;&gt;&gt; Page 112</w:t>
      </w:r>
      <w:r w:rsidDel="00000000" w:rsidR="00000000" w:rsidRPr="00000000">
        <w:rPr>
          <w:rtl w:val="0"/>
        </w:rPr>
        <w:t xml:space="preserve">. Décidément, c'est le train de toutes les rencontres puisque Hermione fait également son apparition avec ses épais cheveux bruns ébouriffés, ses grandes dents et son ton autoritaire. </w:t>
      </w:r>
    </w:p>
    <w:p w:rsidR="00000000" w:rsidDel="00000000" w:rsidP="00000000" w:rsidRDefault="00000000" w:rsidRPr="00000000" w14:paraId="00000027">
      <w:pPr>
        <w:jc w:val="both"/>
        <w:rPr/>
      </w:pPr>
      <w:r w:rsidDel="00000000" w:rsidR="00000000" w:rsidRPr="00000000">
        <w:rPr>
          <w:rtl w:val="0"/>
        </w:rPr>
        <w:t xml:space="preserve">Il est à noter qu'elle l'annonce avoir déjà appris par cœur (prenez-en de la graine) « tous les livres qui sont au programme», ce qui la place dans la catégorie des élèves intellectuels mais aussi un peu énervants (pour les autres).</w:t>
      </w:r>
    </w:p>
    <w:p w:rsidR="00000000" w:rsidDel="00000000" w:rsidP="00000000" w:rsidRDefault="00000000" w:rsidRPr="00000000" w14:paraId="00000028">
      <w:pPr>
        <w:jc w:val="both"/>
        <w:rPr/>
      </w:pPr>
      <w:r w:rsidDel="00000000" w:rsidR="00000000" w:rsidRPr="00000000">
        <w:rPr>
          <w:rFonts w:ascii="Arial Unicode MS" w:cs="Arial Unicode MS" w:eastAsia="Arial Unicode MS" w:hAnsi="Arial Unicode MS"/>
          <w:rtl w:val="0"/>
        </w:rPr>
        <w:t xml:space="preserve">》》》Piste noire》》》 : Hermione précise qu'elle connaît déjà Harry puisqu'il figure dans       </w:t>
      </w:r>
      <w:r w:rsidDel="00000000" w:rsidR="00000000" w:rsidRPr="00000000">
        <w:rPr>
          <w:i w:val="1"/>
          <w:iCs w:val="1"/>
          <w:rtl w:val="0"/>
        </w:rPr>
        <w:t xml:space="preserve">l'histoire de la magie moderne</w:t>
      </w:r>
      <w:r w:rsidDel="00000000" w:rsidR="00000000" w:rsidRPr="00000000">
        <w:rPr>
          <w:rtl w:val="0"/>
        </w:rPr>
        <w:t xml:space="preserve">, </w:t>
      </w:r>
      <w:r w:rsidDel="00000000" w:rsidR="00000000" w:rsidRPr="00000000">
        <w:rPr>
          <w:i w:val="1"/>
          <w:iCs w:val="1"/>
          <w:rtl w:val="0"/>
        </w:rPr>
        <w:t xml:space="preserve">grandeur et décadence de la magie noire</w:t>
      </w:r>
      <w:r w:rsidDel="00000000" w:rsidR="00000000" w:rsidRPr="00000000">
        <w:rPr>
          <w:rtl w:val="0"/>
        </w:rPr>
        <w:t xml:space="preserve"> et </w:t>
      </w:r>
      <w:r w:rsidDel="00000000" w:rsidR="00000000" w:rsidRPr="00000000">
        <w:rPr>
          <w:i w:val="1"/>
          <w:iCs w:val="1"/>
          <w:rtl w:val="0"/>
        </w:rPr>
        <w:t xml:space="preserve">les grands évènements de la sorcellerie du 20e siècle</w:t>
      </w:r>
      <w:r w:rsidDel="00000000" w:rsidR="00000000" w:rsidRPr="00000000">
        <w:rPr>
          <w:rtl w:val="0"/>
        </w:rPr>
        <w:t xml:space="preserve">. On savait que Harry était célèbre mais là il </w:t>
      </w:r>
      <w:r w:rsidDel="00000000" w:rsidR="00000000" w:rsidRPr="00000000">
        <w:rPr>
          <w:u w:val="single"/>
          <w:rtl w:val="0"/>
        </w:rPr>
        <w:t xml:space="preserve">atteint au statut de personnage historique</w:t>
      </w:r>
      <w:r w:rsidDel="00000000" w:rsidR="00000000" w:rsidRPr="00000000">
        <w:rPr>
          <w:rtl w:val="0"/>
        </w:rPr>
        <w:t xml:space="preserve"> ! Hermione va apporter beaucoup d'informations à ses compagnons sur le contenu de certains ouvrages de magie, mais elle donne aussi des informations très importantes au lecteur, on dira ici qu'elle apporte un certain </w:t>
      </w:r>
      <w:r w:rsidDel="00000000" w:rsidR="00000000" w:rsidRPr="00000000">
        <w:rPr>
          <w:b w:val="1"/>
          <w:bCs w:val="1"/>
          <w:rtl w:val="0"/>
        </w:rPr>
        <w:t xml:space="preserve">éclairage</w:t>
      </w:r>
      <w:r w:rsidDel="00000000" w:rsidR="00000000" w:rsidRPr="00000000">
        <w:rPr>
          <w:rtl w:val="0"/>
        </w:rPr>
        <w:t xml:space="preserve"> sur le personnage de Harry.</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b w:val="1"/>
          <w:bCs w:val="1"/>
          <w:rtl w:val="0"/>
        </w:rPr>
        <w:t xml:space="preserve">&gt;&gt;&gt; Page 114</w:t>
      </w:r>
      <w:r w:rsidDel="00000000" w:rsidR="00000000" w:rsidRPr="00000000">
        <w:rPr>
          <w:rtl w:val="0"/>
        </w:rPr>
        <w:t xml:space="preserve"> «La conversation sur les maisons de Poudlard semblait le démoraliser complètement»</w:t>
      </w:r>
    </w:p>
    <w:p w:rsidR="00000000" w:rsidDel="00000000" w:rsidP="00000000" w:rsidRDefault="00000000" w:rsidRPr="00000000" w14:paraId="0000002C">
      <w:pPr>
        <w:jc w:val="both"/>
        <w:rPr/>
      </w:pPr>
      <w:r w:rsidDel="00000000" w:rsidR="00000000" w:rsidRPr="00000000">
        <w:rPr>
          <w:rtl w:val="0"/>
        </w:rPr>
        <w:t xml:space="preserve">On comprend que la répartition dans les maisons de Poudlard met déjà Ron sous pression : </w:t>
      </w:r>
      <w:r w:rsidDel="00000000" w:rsidR="00000000" w:rsidRPr="00000000">
        <w:rPr>
          <w:u w:val="single"/>
          <w:rtl w:val="0"/>
        </w:rPr>
        <w:t xml:space="preserve">avec un tel degré d'anxiété sa scolarité s'annonce pénible</w:t>
      </w:r>
      <w:r w:rsidDel="00000000" w:rsidR="00000000" w:rsidRPr="00000000">
        <w:rPr>
          <w:rtl w:val="0"/>
        </w:rPr>
        <w:t xml:space="preserve"> ! On peut dire que J.K. Rowling creuse la problématique de la psychologie de Ron : elle y revient souvent et donne des éléments nouveaux pour montrer au lecteur comment il réagit face à son stress.</w:t>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t xml:space="preserve">Définition : Psychologie : ensemble des éléments du texte qui expliquent le comportement et les sentiments d’un personnage.</w:t>
      </w:r>
    </w:p>
    <w:p w:rsidR="00000000" w:rsidDel="00000000" w:rsidP="00000000" w:rsidRDefault="00000000" w:rsidRPr="00000000" w14:paraId="00000033">
      <w:pPr>
        <w:jc w:val="both"/>
        <w:rPr/>
      </w:pPr>
      <w:r w:rsidDel="00000000" w:rsidR="00000000" w:rsidRPr="00000000">
        <w:rPr>
          <w:rtl w:val="0"/>
        </w:rPr>
        <w:t xml:space="preserve">.</w:t>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b w:val="1"/>
          <w:bCs w:val="1"/>
          <w:rtl w:val="0"/>
        </w:rPr>
        <w:t xml:space="preserve">&gt;&gt;&gt; Page 114</w:t>
      </w:r>
      <w:r w:rsidDel="00000000" w:rsidR="00000000" w:rsidRPr="00000000">
        <w:rPr>
          <w:rtl w:val="0"/>
        </w:rPr>
        <w:t xml:space="preserve"> : Des voleurs sont entrés dans Gringotts mais n'ont rien emporté. Le fait que la Gringotts, réputée infaillible (qui ne peut pas se tromper ou avoir de problème), ait manqué d'être cambriolée montre qu’il se passe des choses étranges dans le monde des sorciers, c’est à dire que </w:t>
      </w:r>
      <w:r w:rsidDel="00000000" w:rsidR="00000000" w:rsidRPr="00000000">
        <w:rPr>
          <w:u w:val="single"/>
          <w:rtl w:val="0"/>
        </w:rPr>
        <w:t xml:space="preserve">l’ordre universel est gravement perturbé</w:t>
      </w:r>
      <w:r w:rsidDel="00000000" w:rsidR="00000000" w:rsidRPr="00000000">
        <w:rPr>
          <w:rtl w:val="0"/>
        </w:rPr>
        <w:t xml:space="preserve">! Un lecteur attentif comprendra que le monde risque de s’effondrer, et qu’une menace (grave, car Gringotts est très puissante) est en train de naître…</w:t>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b w:val="1"/>
          <w:bCs w:val="1"/>
          <w:rtl w:val="0"/>
        </w:rPr>
        <w:t xml:space="preserve">&gt;&gt;&gt; Page 116</w:t>
      </w:r>
      <w:r w:rsidDel="00000000" w:rsidR="00000000" w:rsidRPr="00000000">
        <w:rPr>
          <w:rtl w:val="0"/>
        </w:rPr>
        <w:t xml:space="preserve"> : Enfin, un peu d'action ! Harry retrouve Malefoy et cela va donner lieu à une première </w:t>
      </w:r>
      <w:r w:rsidDel="00000000" w:rsidR="00000000" w:rsidRPr="00000000">
        <w:rPr>
          <w:u w:val="single"/>
          <w:rtl w:val="0"/>
        </w:rPr>
        <w:t xml:space="preserve">escarmouche</w:t>
      </w:r>
      <w:r w:rsidDel="00000000" w:rsidR="00000000" w:rsidRPr="00000000">
        <w:rPr>
          <w:rtl w:val="0"/>
        </w:rPr>
        <w:t xml:space="preserve">. (= combat localisé et de courte durée).</w:t>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b w:val="1"/>
          <w:bCs w:val="1"/>
          <w:rtl w:val="0"/>
        </w:rPr>
        <w:t xml:space="preserve">&gt;&gt;&gt;Page 117</w:t>
      </w:r>
      <w:r w:rsidDel="00000000" w:rsidR="00000000" w:rsidRPr="00000000">
        <w:rPr>
          <w:rtl w:val="0"/>
        </w:rPr>
        <w:t xml:space="preserve">: allusion à la chute de Voldemort et au retour du père de Malfoy dans le camp des gentils… C’est Ron qui apporte à Harry les quelques informations dont il dispose, il n’est qu’un enfant et ses connaissances en politique sont encore bien imparfaites! </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t xml:space="preserve">Définition : </w:t>
      </w:r>
      <w:r w:rsidDel="00000000" w:rsidR="00000000" w:rsidRPr="00000000">
        <w:rPr>
          <w:b w:val="1"/>
          <w:bCs w:val="1"/>
          <w:rtl w:val="0"/>
        </w:rPr>
        <w:t xml:space="preserve">politique</w:t>
      </w:r>
      <w:r w:rsidDel="00000000" w:rsidR="00000000" w:rsidRPr="00000000">
        <w:rPr>
          <w:rtl w:val="0"/>
        </w:rPr>
        <w:t xml:space="preserve"> : art de diriger un groupe de personnes, et d’en gérer les affaires communes. </w:t>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b w:val="1"/>
          <w:bCs w:val="1"/>
          <w:rtl w:val="0"/>
        </w:rPr>
        <w:t xml:space="preserve">&gt;&gt;&gt; Page 118 à 120</w:t>
      </w:r>
      <w:r w:rsidDel="00000000" w:rsidR="00000000" w:rsidRPr="00000000">
        <w:rPr>
          <w:rtl w:val="0"/>
        </w:rPr>
        <w:t xml:space="preserve"> : Nous découvrons sur la ligne du Poudlard Express les environs lointains de Poudlard. Harry ne s’y rend jamais (il ne va jamais plus loin que la forêt interdite) mais cela donne au lecteur </w:t>
      </w:r>
      <w:r w:rsidDel="00000000" w:rsidR="00000000" w:rsidRPr="00000000">
        <w:rPr>
          <w:u w:val="single"/>
          <w:rtl w:val="0"/>
        </w:rPr>
        <w:t xml:space="preserve">une vue large des paysages environnants</w:t>
      </w:r>
      <w:r w:rsidDel="00000000" w:rsidR="00000000" w:rsidRPr="00000000">
        <w:rPr>
          <w:rtl w:val="0"/>
        </w:rPr>
        <w:t xml:space="preserve">… On peut dire que JK Rowling ébauche le monde magique (terme de dessin qui veut dire : dessine légèrement, à grands traits) en dessinant rapidement de vastes paysages. </w:t>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t xml:space="preserve">Pour arriver à Poudlard il faut enfin (après être descendu du train) descendre un chemin escarpé, prendre une barque pour traverser le lac, franchir un rideau de lierre et passer par un tunnel d'eau jusqu'à arriver à une sorte de crique souterraine. Suite à un passage creusé sous la montagne, les élèves arrivent enfin sur une vaste pelouse humide devant l'entrée du château… Ce chemin compliqué montre que Poudlard est vraiment un lieu extraordinaire! C’est ce qui va donner, peut-être, au lecteur de le découvrir…</w:t>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t xml:space="preserve">Vocabulaire : replète:</w:t>
      </w:r>
    </w:p>
    <w:p w:rsidR="00000000" w:rsidDel="00000000" w:rsidP="00000000" w:rsidRDefault="00000000" w:rsidRPr="00000000" w14:paraId="0000004B">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t xml:space="preserve">Rosir :</w:t>
      </w:r>
    </w:p>
    <w:p w:rsidR="00000000" w:rsidDel="00000000" w:rsidP="00000000" w:rsidRDefault="00000000" w:rsidRPr="00000000" w14:paraId="0000004F">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t xml:space="preserve">Décadence :</w:t>
      </w:r>
    </w:p>
    <w:p w:rsidR="00000000" w:rsidDel="00000000" w:rsidP="00000000" w:rsidRDefault="00000000" w:rsidRPr="00000000" w14:paraId="00000054">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t xml:space="preserve">Sinistre: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jc w:val="both"/>
        <w:rPr/>
      </w:pPr>
      <w:r w:rsidDel="00000000" w:rsidR="00000000" w:rsidRPr="00000000">
        <w:pict>
          <v:rect style="width:0.0pt;height:1.5pt" o:hr="t" o:hrstd="t" o:hralign="center" fillcolor="#A0A0A0" stroked="f"/>
        </w:pic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