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0"/>
        <w:gridCol w:w="700"/>
        <w:gridCol w:w="20"/>
        <w:gridCol w:w="80"/>
        <w:gridCol w:w="620"/>
        <w:gridCol w:w="100"/>
        <w:gridCol w:w="620"/>
        <w:gridCol w:w="100"/>
        <w:gridCol w:w="80"/>
        <w:gridCol w:w="540"/>
        <w:gridCol w:w="80"/>
        <w:gridCol w:w="100"/>
        <w:gridCol w:w="180"/>
        <w:gridCol w:w="360"/>
        <w:gridCol w:w="80"/>
        <w:gridCol w:w="100"/>
        <w:gridCol w:w="360"/>
        <w:gridCol w:w="260"/>
        <w:gridCol w:w="100"/>
        <w:gridCol w:w="540"/>
        <w:gridCol w:w="80"/>
        <w:gridCol w:w="80"/>
        <w:gridCol w:w="20"/>
        <w:gridCol w:w="540"/>
        <w:gridCol w:w="80"/>
        <w:gridCol w:w="100"/>
        <w:gridCol w:w="60"/>
        <w:gridCol w:w="380"/>
        <w:gridCol w:w="280"/>
        <w:gridCol w:w="60"/>
        <w:gridCol w:w="120"/>
        <w:gridCol w:w="260"/>
        <w:gridCol w:w="280"/>
        <w:gridCol w:w="140"/>
        <w:gridCol w:w="40"/>
        <w:gridCol w:w="260"/>
        <w:gridCol w:w="500"/>
        <w:gridCol w:w="220"/>
        <w:gridCol w:w="300"/>
        <w:gridCol w:w="60"/>
        <w:gridCol w:w="180"/>
        <w:gridCol w:w="20"/>
        <w:gridCol w:w="20"/>
        <w:gridCol w:w="140"/>
      </w:tblGrid>
      <w:tr w:rsidR="00690B61" w:rsidTr="00690B61">
        <w:tblPrEx>
          <w:tblCellMar>
            <w:top w:w="0" w:type="dxa"/>
            <w:bottom w:w="0" w:type="dxa"/>
          </w:tblCellMar>
        </w:tblPrEx>
        <w:trPr>
          <w:gridAfter w:val="2"/>
          <w:wAfter w:w="160" w:type="dxa"/>
          <w:cantSplit/>
        </w:trPr>
        <w:tc>
          <w:tcPr>
            <w:tcW w:w="9180" w:type="dxa"/>
            <w:gridSpan w:val="4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0"/>
              <w:jc w:val="center"/>
              <w:rPr>
                <w:rFonts w:ascii="Geneva" w:hAnsi="Geneva"/>
                <w:b/>
                <w:color w:val="FF0000"/>
                <w:sz w:val="36"/>
              </w:rPr>
            </w:pPr>
            <w:bookmarkStart w:id="0" w:name="_GoBack"/>
            <w:bookmarkEnd w:id="0"/>
            <w:r>
              <w:rPr>
                <w:rFonts w:ascii="Geneva" w:hAnsi="Geneva"/>
                <w:b/>
                <w:color w:val="FF0000"/>
                <w:sz w:val="36"/>
              </w:rPr>
              <w:t>The Script of Sunúz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180" w:type="dxa"/>
          <w:cantSplit/>
        </w:trPr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q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w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e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r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t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y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u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i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o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p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[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]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\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180" w:type="dxa"/>
          <w:cantSplit/>
        </w:trPr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0"/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q-4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w-2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e-2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r-1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t-3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y-2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u-2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i-2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p-3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ts-5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dz-5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rPr>
                <w:rFonts w:ascii="Geneva" w:hAnsi="Geneva"/>
                <w:b/>
                <w:color w:val="0000FF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180" w:type="dxa"/>
          <w:cantSplit/>
        </w:trPr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900"/>
              <w:rPr>
                <w:rFonts w:ascii="Livy·ni" w:hAnsi="Livy·ni"/>
                <w:sz w:val="72"/>
              </w:rPr>
            </w:pPr>
            <w:r>
              <w:rPr>
                <w:rFonts w:ascii="Sunúz" w:hAnsi="Sunúz"/>
                <w:sz w:val="72"/>
              </w:rPr>
              <w:t>q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Livy·ni" w:hAnsi="Livy·ni"/>
                <w:sz w:val="72"/>
              </w:rPr>
            </w:pPr>
            <w:r>
              <w:rPr>
                <w:rFonts w:ascii="Sunúz" w:hAnsi="Sunúz"/>
                <w:sz w:val="72"/>
              </w:rPr>
              <w:t>w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e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r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t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y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u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i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p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[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tabs>
                <w:tab w:val="left" w:pos="620"/>
              </w:tabs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]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180" w:type="dxa"/>
          <w:cantSplit/>
        </w:trPr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I -8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J-8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K-8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L-8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M-8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N-8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O-8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P-8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A**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B**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color w:val="0000FF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180" w:type="dxa"/>
          <w:cantSplit/>
        </w:trPr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180"/>
              <w:jc w:val="center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Q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W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E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R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T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Y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U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I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{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}</w:t>
            </w:r>
          </w:p>
        </w:tc>
        <w:tc>
          <w:tcPr>
            <w:tcW w:w="5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</w:tr>
      <w:tr w:rsidR="00690B61" w:rsidTr="00690B61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100" w:type="dxa"/>
          <w:wAfter w:w="420" w:type="dxa"/>
          <w:cantSplit/>
        </w:trPr>
        <w:tc>
          <w:tcPr>
            <w:tcW w:w="8820" w:type="dxa"/>
            <w:gridSpan w:val="38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DE4811">
            <w:pPr>
              <w:ind w:left="260" w:right="-884"/>
              <w:rPr>
                <w:rFonts w:ascii="Geneva" w:hAnsi="Geneva"/>
                <w:b/>
                <w:color w:val="FF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100" w:type="dxa"/>
          <w:wAfter w:w="36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d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f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g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h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j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k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l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;</w:t>
            </w:r>
          </w:p>
        </w:tc>
        <w:tc>
          <w:tcPr>
            <w:tcW w:w="15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26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100" w:type="dxa"/>
          <w:wAfter w:w="36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a-2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s-1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d-3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f-2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g-</w:t>
            </w:r>
            <w:r>
              <w:rPr>
                <w:rFonts w:ascii="Geneva" w:hAnsi="Geneva"/>
                <w:b/>
                <w:color w:val="0000FF"/>
                <w:sz w:val="18"/>
              </w:rPr>
              <w:t>3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h-1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j-4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k-1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l-1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15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' (Glottal)-3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100" w:type="dxa"/>
          <w:wAfter w:w="36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900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d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f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g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h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j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k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l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15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26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100" w:type="dxa"/>
          <w:wAfter w:w="36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sh-1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gh-4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hl-5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C**</w:t>
            </w:r>
          </w:p>
        </w:tc>
        <w:tc>
          <w:tcPr>
            <w:tcW w:w="15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100" w:type="dxa"/>
          <w:wAfter w:w="36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G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L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:</w:t>
            </w:r>
          </w:p>
        </w:tc>
        <w:tc>
          <w:tcPr>
            <w:tcW w:w="15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26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"</w:t>
            </w:r>
          </w:p>
        </w:tc>
      </w:tr>
      <w:tr w:rsidR="00690B61" w:rsidTr="00690B61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100" w:type="dxa"/>
          <w:wAfter w:w="420" w:type="dxa"/>
          <w:cantSplit/>
        </w:trPr>
        <w:tc>
          <w:tcPr>
            <w:tcW w:w="8820" w:type="dxa"/>
            <w:gridSpan w:val="38"/>
            <w:tcBorders>
              <w:top w:val="single" w:sz="6" w:space="0" w:color="auto"/>
            </w:tcBorders>
          </w:tcPr>
          <w:p w:rsidR="00000000" w:rsidRDefault="00DE4811">
            <w:pPr>
              <w:ind w:right="-900"/>
              <w:rPr>
                <w:rFonts w:ascii="Geneva" w:hAnsi="Geneva"/>
                <w:b/>
                <w:color w:val="FF0000"/>
                <w:sz w:val="18"/>
              </w:rPr>
            </w:pPr>
          </w:p>
          <w:p w:rsidR="00000000" w:rsidRDefault="00DE4811">
            <w:pPr>
              <w:ind w:right="-900"/>
              <w:rPr>
                <w:rFonts w:ascii="Geneva" w:hAnsi="Geneva"/>
                <w:b/>
                <w:color w:val="FF0000"/>
                <w:sz w:val="18"/>
              </w:rPr>
            </w:pPr>
          </w:p>
          <w:p w:rsidR="00000000" w:rsidRDefault="00DE4811">
            <w:pPr>
              <w:ind w:right="-900"/>
              <w:rPr>
                <w:rFonts w:ascii="Geneva" w:hAnsi="Geneva"/>
                <w:b/>
                <w:color w:val="FF0000"/>
                <w:sz w:val="18"/>
              </w:rPr>
            </w:pPr>
          </w:p>
          <w:p w:rsidR="00000000" w:rsidRDefault="00DE4811">
            <w:pPr>
              <w:ind w:right="-900"/>
              <w:rPr>
                <w:rFonts w:ascii="Geneva" w:hAnsi="Geneva"/>
                <w:b/>
                <w:color w:val="FF0000"/>
                <w:sz w:val="18"/>
              </w:rPr>
            </w:pPr>
          </w:p>
          <w:p w:rsidR="00000000" w:rsidRDefault="00DE4811">
            <w:pPr>
              <w:ind w:right="-900"/>
              <w:rPr>
                <w:rFonts w:ascii="Geneva" w:hAnsi="Geneva"/>
                <w:b/>
                <w:color w:val="FF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z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x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c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v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b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n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m</w:t>
            </w:r>
          </w:p>
        </w:tc>
        <w:tc>
          <w:tcPr>
            <w:tcW w:w="1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,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.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z-4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kh</w:t>
            </w: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-2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ch-3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v-5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b-3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n-1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m-1</w:t>
            </w:r>
          </w:p>
        </w:tc>
        <w:tc>
          <w:tcPr>
            <w:tcW w:w="1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Minor</w:t>
            </w:r>
          </w:p>
          <w:p w:rsidR="00000000" w:rsidRDefault="00DE4811">
            <w:pPr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Ext.-3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  <w:p w:rsidR="00000000" w:rsidRDefault="00DE4811">
            <w:pPr>
              <w:ind w:left="-900" w:right="-884"/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Period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Major</w:t>
            </w:r>
          </w:p>
          <w:p w:rsidR="00000000" w:rsidRDefault="00DE4811">
            <w:pPr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Extensor-5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z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x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c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v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b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n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m</w:t>
            </w:r>
          </w:p>
        </w:tc>
        <w:tc>
          <w:tcPr>
            <w:tcW w:w="1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,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.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zh-4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tl-5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dl-5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ss-5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ng-4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Geneva" w:hAnsi="Geneva"/>
                <w:b/>
                <w:color w:val="0000FF"/>
                <w:sz w:val="18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th-4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dh-4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100"/>
              <w:jc w:val="center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' (Glottal)-3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00" w:type="dxa"/>
          <w:cantSplit/>
        </w:trPr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Z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C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V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B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N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&lt;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&gt;</w:t>
            </w:r>
          </w:p>
        </w:tc>
        <w:tc>
          <w:tcPr>
            <w:tcW w:w="17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?</w:t>
            </w:r>
          </w:p>
        </w:tc>
      </w:tr>
      <w:tr w:rsidR="00690B61" w:rsidTr="00690B6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9100" w:type="dxa"/>
            <w:gridSpan w:val="4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FF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1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3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4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5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6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7</w:t>
            </w:r>
          </w:p>
        </w:tc>
        <w:tc>
          <w:tcPr>
            <w:tcW w:w="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8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9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0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-</w:t>
            </w:r>
          </w:p>
        </w:tc>
        <w:tc>
          <w:tcPr>
            <w:tcW w:w="8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FF0000"/>
                <w:sz w:val="36"/>
              </w:rPr>
            </w:pPr>
            <w:r>
              <w:rPr>
                <w:rFonts w:ascii="Geneva" w:hAnsi="Geneva"/>
                <w:b/>
                <w:color w:val="FF0000"/>
                <w:sz w:val="36"/>
              </w:rPr>
              <w:t>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1-6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2-6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3-6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4-6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5-6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6-6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7-6</w:t>
            </w:r>
          </w:p>
        </w:tc>
        <w:tc>
          <w:tcPr>
            <w:tcW w:w="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8-6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A-7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B-7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C-7</w:t>
            </w:r>
          </w:p>
        </w:tc>
        <w:tc>
          <w:tcPr>
            <w:tcW w:w="8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D-7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1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3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4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5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6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7</w:t>
            </w:r>
          </w:p>
        </w:tc>
        <w:tc>
          <w:tcPr>
            <w:tcW w:w="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8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9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0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-</w:t>
            </w:r>
          </w:p>
        </w:tc>
        <w:tc>
          <w:tcPr>
            <w:tcW w:w="8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sz w:val="18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sz w:val="18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Geneva" w:hAnsi="Geneva"/>
                <w:sz w:val="18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sz w:val="18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sz w:val="18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sz w:val="18"/>
              </w:rPr>
            </w:pPr>
          </w:p>
        </w:tc>
        <w:tc>
          <w:tcPr>
            <w:tcW w:w="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sz w:val="18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E-7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F-7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1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G-7</w:t>
            </w:r>
          </w:p>
        </w:tc>
        <w:tc>
          <w:tcPr>
            <w:tcW w:w="8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Geneva" w:hAnsi="Geneva"/>
                <w:b/>
                <w:color w:val="0000FF"/>
                <w:sz w:val="18"/>
              </w:rPr>
            </w:pPr>
            <w:r>
              <w:rPr>
                <w:rFonts w:ascii="Geneva" w:hAnsi="Geneva"/>
                <w:b/>
                <w:color w:val="0000FF"/>
                <w:sz w:val="18"/>
              </w:rPr>
              <w:t>H-7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0" w:type="dxa"/>
          <w:wAfter w:w="140" w:type="dxa"/>
          <w:cantSplit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720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-80"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</w:p>
        </w:tc>
        <w:tc>
          <w:tcPr>
            <w:tcW w:w="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(</w:t>
            </w:r>
          </w:p>
        </w:tc>
        <w:tc>
          <w:tcPr>
            <w:tcW w:w="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)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_</w:t>
            </w:r>
          </w:p>
        </w:tc>
        <w:tc>
          <w:tcPr>
            <w:tcW w:w="8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4811">
            <w:pPr>
              <w:ind w:left="80" w:right="-884"/>
              <w:rPr>
                <w:rFonts w:ascii="Sunúz" w:hAnsi="Sunúz"/>
                <w:sz w:val="72"/>
              </w:rPr>
            </w:pPr>
            <w:r>
              <w:rPr>
                <w:rFonts w:ascii="Sunúz" w:hAnsi="Sunúz"/>
                <w:sz w:val="72"/>
              </w:rPr>
              <w:t>+</w:t>
            </w:r>
          </w:p>
        </w:tc>
      </w:tr>
    </w:tbl>
    <w:p w:rsidR="00000000" w:rsidRDefault="00DE4811">
      <w:pPr>
        <w:jc w:val="both"/>
      </w:pPr>
      <w:r>
        <w:br w:type="page"/>
      </w:r>
      <w:r>
        <w:lastRenderedPageBreak/>
        <w:t>Top line: English lower case key names on the keyb</w:t>
      </w:r>
      <w:r>
        <w:t>oard</w:t>
      </w:r>
    </w:p>
    <w:p w:rsidR="00000000" w:rsidRDefault="00DE4811">
      <w:pPr>
        <w:jc w:val="both"/>
      </w:pPr>
      <w:r>
        <w:t>Second line: Sunúz phonetic values on the lower case keys + Octant numbers: e.g. "p-3"</w:t>
      </w:r>
    </w:p>
    <w:p w:rsidR="00000000" w:rsidRDefault="00DE4811">
      <w:pPr>
        <w:jc w:val="both"/>
      </w:pPr>
      <w:r>
        <w:t>Third line: Sunúz letters on the lower case keys</w:t>
      </w:r>
    </w:p>
    <w:p w:rsidR="00000000" w:rsidRDefault="00DE4811">
      <w:pPr>
        <w:ind w:left="720" w:hanging="720"/>
        <w:jc w:val="both"/>
      </w:pPr>
      <w:r>
        <w:t>Fourth line: Sunúz phonetic values and Octant numbers on the shift keys</w:t>
      </w:r>
    </w:p>
    <w:p w:rsidR="00000000" w:rsidRDefault="00DE4811">
      <w:pPr>
        <w:ind w:left="720" w:hanging="720"/>
        <w:jc w:val="both"/>
      </w:pPr>
      <w:r>
        <w:t>Fifth line: Sunúz letters on shifted keys</w:t>
      </w:r>
    </w:p>
    <w:p w:rsidR="00000000" w:rsidRDefault="00DE4811">
      <w:pPr>
        <w:ind w:left="720" w:hanging="720"/>
        <w:jc w:val="both"/>
      </w:pPr>
      <w:r>
        <w:t xml:space="preserve">Four samples of </w:t>
      </w:r>
      <w:r>
        <w:rPr>
          <w:i/>
        </w:rPr>
        <w:t>Taya:kh</w:t>
      </w:r>
      <w:r>
        <w:t xml:space="preserve"> are given: A**, B**, C**, and D**</w:t>
      </w:r>
    </w:p>
    <w:p w:rsidR="00000000" w:rsidRDefault="00DE4811">
      <w:pPr>
        <w:ind w:left="720" w:hanging="720"/>
        <w:jc w:val="both"/>
      </w:pPr>
      <w:r>
        <w:t>Two variants of the glottal stop character occur: that on the single quotation key is the commoner.</w:t>
      </w:r>
    </w:p>
    <w:p w:rsidR="00000000" w:rsidRDefault="00DE4811">
      <w:pPr>
        <w:ind w:left="720" w:hanging="720"/>
        <w:jc w:val="both"/>
      </w:pPr>
      <w:r>
        <w:t>The "period" is only one of the many variants found. A simple dash is also common.</w:t>
      </w:r>
    </w:p>
    <w:p w:rsidR="00DE4811" w:rsidRDefault="00DE4811"/>
    <w:sectPr w:rsidR="00DE48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unúz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ivy·ni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61"/>
    <w:rsid w:val="00690B61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A824-C883-4B5D-ACA0-B582381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Script of Sunúz	</vt:lpstr>
    </vt:vector>
  </TitlesOfParts>
  <Company>The Principia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Script of Sunúz</dc:title>
  <dc:subject/>
  <dc:creator>Christopher L. Davis</dc:creator>
  <cp:keywords/>
  <dc:description/>
  <cp:lastModifiedBy>Brent Rogers</cp:lastModifiedBy>
  <cp:revision>2</cp:revision>
  <cp:lastPrinted>1601-01-01T00:00:00Z</cp:lastPrinted>
  <dcterms:created xsi:type="dcterms:W3CDTF">2025-06-03T16:52:00Z</dcterms:created>
  <dcterms:modified xsi:type="dcterms:W3CDTF">2025-06-03T16:52:00Z</dcterms:modified>
</cp:coreProperties>
</file>