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93702" w14:textId="1E05C906" w:rsidR="00D5429C" w:rsidRPr="00B877B0" w:rsidRDefault="00C95C8C" w:rsidP="00642FDC">
      <w:pPr>
        <w:widowControl/>
        <w:jc w:val="center"/>
        <w:rPr>
          <w:rFonts w:ascii="仿宋" w:eastAsia="仿宋" w:hAnsi="仿宋" w:cs="Arial" w:hint="eastAsia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proofErr w:type="gramStart"/>
      <w:r w:rsidR="00D93B52" w:rsidRPr="00B877B0">
        <w:rPr>
          <w:rFonts w:ascii="仿宋" w:eastAsia="仿宋" w:hAnsi="仿宋" w:cs="Arial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  <w:t>特资第零</w:t>
      </w:r>
      <w:proofErr w:type="gramEnd"/>
      <w:r w:rsidR="00D93B52" w:rsidRPr="00B877B0">
        <w:rPr>
          <w:rFonts w:ascii="仿宋" w:eastAsia="仿宋" w:hAnsi="仿宋" w:cs="Arial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  <w:t>（成都）数字科技有限公司</w:t>
      </w:r>
    </w:p>
    <w:p w14:paraId="6995B4F2" w14:textId="26ED6828" w:rsidR="00490886" w:rsidRPr="00B877B0" w:rsidRDefault="00FD10B2" w:rsidP="00FD10B2">
      <w:pPr>
        <w:widowControl/>
        <w:ind w:firstLineChars="200" w:firstLine="643"/>
        <w:jc w:val="center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  <w:t>业务运营模式总纲</w:t>
      </w:r>
    </w:p>
    <w:p w14:paraId="3A3734C0" w14:textId="207C6737" w:rsidR="00920E9C" w:rsidRPr="00B877B0" w:rsidRDefault="00920E9C" w:rsidP="00642FD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不良资产处置</w:t>
      </w:r>
      <w:r w:rsidR="006E741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行业痛点：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专业门槛高、跨区处置成本高、资产估值定价难度高、项目处置时间成本高、人员操作道德风险高、资产信息穿透核查难、投资客户资源对接难，行业整体处置运营效率低</w:t>
      </w:r>
    </w:p>
    <w:p w14:paraId="6A86661E" w14:textId="77777777" w:rsidR="00790C7D" w:rsidRPr="00B877B0" w:rsidRDefault="00790C7D" w:rsidP="00642FD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E57C8CA" w14:textId="77777777" w:rsidR="00790C7D" w:rsidRPr="00B877B0" w:rsidRDefault="00790C7D" w:rsidP="00790C7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方案总纲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：AI数字化+MI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众包裂变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，核心逻辑是利用伯乐制度（专业引荐）撬动人力资源，利用赛马机制（先到先得）激发竞争，利用AI工具降低专业门槛。</w:t>
      </w:r>
    </w:p>
    <w:p w14:paraId="192D5927" w14:textId="77777777" w:rsidR="00D93B52" w:rsidRPr="00B877B0" w:rsidRDefault="00D93B52" w:rsidP="00790C7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B4C5799" w14:textId="77777777" w:rsidR="00790C7D" w:rsidRPr="00B877B0" w:rsidRDefault="00790C7D" w:rsidP="00790C7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本方案围绕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伯乐制度（专业引荐）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、全域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业务圈链协同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拓展、内外人力分层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、线上线下协同作业、AI系统+专业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人力双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驱动五大核心搭建运营体系，实现专业人员分工落地、跨区域资源联动、项目信息实时同步、业务全流程闭环管控，兼顾业务拓展效率、人力成本管控、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道德风险防范、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合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规风控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与绩效计酬标准化。</w:t>
      </w:r>
    </w:p>
    <w:p w14:paraId="28122ADA" w14:textId="11FC3628" w:rsidR="001A11B3" w:rsidRPr="00B877B0" w:rsidRDefault="00790C7D" w:rsidP="00790C7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核心运营准则：外包分层拆解、专业人做专业事；线上跨区协同、线下属地优先；AI工具赋能降低专业门槛；信息先到先确权、数据实时更新、</w:t>
      </w:r>
      <w:bookmarkStart w:id="0" w:name="OLE_LINK10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全链路自动联动</w:t>
      </w:r>
      <w:bookmarkEnd w:id="0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，以效率为核心导向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，以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机制激活清收资源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，以项目为扁平化运行的组织单元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624416D4" w14:textId="77777777" w:rsidR="00790C7D" w:rsidRPr="00B877B0" w:rsidRDefault="00790C7D" w:rsidP="00642FD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9CD7668" w14:textId="77777777" w:rsidR="00595AE0" w:rsidRPr="00B877B0" w:rsidRDefault="00595AE0" w:rsidP="00642FD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13834213" w14:textId="0DA3EBBB" w:rsidR="00595AE0" w:rsidRPr="00B877B0" w:rsidRDefault="00790C7D" w:rsidP="00790C7D">
      <w:pPr>
        <w:widowControl/>
        <w:ind w:firstLineChars="200" w:firstLine="482"/>
        <w:jc w:val="center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五个工具对八个</w:t>
      </w:r>
      <w:r w:rsidR="00CD1634"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行业</w:t>
      </w:r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痛点的</w:t>
      </w:r>
      <w:r w:rsidR="00CD1634"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直接</w:t>
      </w:r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作用分析表</w:t>
      </w:r>
    </w:p>
    <w:p w14:paraId="178684C3" w14:textId="77777777" w:rsidR="00790C7D" w:rsidRPr="00B877B0" w:rsidRDefault="00790C7D" w:rsidP="00790C7D">
      <w:pPr>
        <w:widowControl/>
        <w:ind w:firstLineChars="200" w:firstLine="480"/>
        <w:jc w:val="center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72"/>
        <w:gridCol w:w="1472"/>
        <w:gridCol w:w="1871"/>
        <w:gridCol w:w="1417"/>
        <w:gridCol w:w="1276"/>
        <w:gridCol w:w="1326"/>
      </w:tblGrid>
      <w:tr w:rsidR="00B877B0" w:rsidRPr="00B877B0" w14:paraId="251CD9AD" w14:textId="77777777" w:rsidTr="00595AE0">
        <w:tc>
          <w:tcPr>
            <w:tcW w:w="1472" w:type="dxa"/>
          </w:tcPr>
          <w:p w14:paraId="3DD9A711" w14:textId="77777777" w:rsidR="00F4133F" w:rsidRPr="00B877B0" w:rsidRDefault="00F4133F" w:rsidP="00642FDC">
            <w:pPr>
              <w:widowControl/>
              <w:jc w:val="left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  <w:tc>
          <w:tcPr>
            <w:tcW w:w="1472" w:type="dxa"/>
          </w:tcPr>
          <w:p w14:paraId="61EB1C41" w14:textId="5B7BFF99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AI</w:t>
            </w:r>
            <w:r w:rsidR="00595AE0"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智能化</w:t>
            </w:r>
          </w:p>
        </w:tc>
        <w:tc>
          <w:tcPr>
            <w:tcW w:w="1871" w:type="dxa"/>
          </w:tcPr>
          <w:p w14:paraId="13A7C4BB" w14:textId="1B96DA96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MI</w:t>
            </w:r>
            <w:r w:rsidR="00595AE0"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移动互联网</w:t>
            </w:r>
          </w:p>
        </w:tc>
        <w:tc>
          <w:tcPr>
            <w:tcW w:w="1417" w:type="dxa"/>
          </w:tcPr>
          <w:p w14:paraId="2632E89E" w14:textId="0099B171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proofErr w:type="gramStart"/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众包</w:t>
            </w:r>
            <w:r w:rsidR="00595AE0"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制度</w:t>
            </w:r>
            <w:proofErr w:type="gramEnd"/>
          </w:p>
        </w:tc>
        <w:tc>
          <w:tcPr>
            <w:tcW w:w="1276" w:type="dxa"/>
          </w:tcPr>
          <w:p w14:paraId="0A12AF19" w14:textId="1881288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赛马</w:t>
            </w:r>
            <w:r w:rsidR="00595AE0"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制度</w:t>
            </w:r>
          </w:p>
        </w:tc>
        <w:tc>
          <w:tcPr>
            <w:tcW w:w="1326" w:type="dxa"/>
          </w:tcPr>
          <w:p w14:paraId="09D40051" w14:textId="56EEB220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伯乐</w:t>
            </w:r>
            <w:r w:rsidR="00595AE0"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制度</w:t>
            </w:r>
          </w:p>
        </w:tc>
      </w:tr>
      <w:tr w:rsidR="00B877B0" w:rsidRPr="00B877B0" w14:paraId="1765F562" w14:textId="77777777" w:rsidTr="00595AE0">
        <w:tc>
          <w:tcPr>
            <w:tcW w:w="1472" w:type="dxa"/>
          </w:tcPr>
          <w:p w14:paraId="5ED788CE" w14:textId="7BC4527A" w:rsidR="00F4133F" w:rsidRPr="00B877B0" w:rsidRDefault="00F4133F" w:rsidP="00642FDC">
            <w:pPr>
              <w:widowControl/>
              <w:jc w:val="left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专业门槛高</w:t>
            </w:r>
          </w:p>
        </w:tc>
        <w:tc>
          <w:tcPr>
            <w:tcW w:w="1472" w:type="dxa"/>
          </w:tcPr>
          <w:p w14:paraId="0DA82134" w14:textId="1DD419BF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871" w:type="dxa"/>
          </w:tcPr>
          <w:p w14:paraId="060E7D9E" w14:textId="7777777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  <w:tc>
          <w:tcPr>
            <w:tcW w:w="1417" w:type="dxa"/>
          </w:tcPr>
          <w:p w14:paraId="74F5D2F0" w14:textId="06EB565C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276" w:type="dxa"/>
          </w:tcPr>
          <w:p w14:paraId="15AA3867" w14:textId="7777777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  <w:tc>
          <w:tcPr>
            <w:tcW w:w="1326" w:type="dxa"/>
          </w:tcPr>
          <w:p w14:paraId="3E427A98" w14:textId="56383B72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</w:tr>
      <w:tr w:rsidR="00B877B0" w:rsidRPr="00B877B0" w14:paraId="4400FF75" w14:textId="77777777" w:rsidTr="00595AE0">
        <w:tc>
          <w:tcPr>
            <w:tcW w:w="1472" w:type="dxa"/>
          </w:tcPr>
          <w:p w14:paraId="3D83741D" w14:textId="74938748" w:rsidR="00F4133F" w:rsidRPr="00B877B0" w:rsidRDefault="00F4133F" w:rsidP="00642FDC">
            <w:pPr>
              <w:widowControl/>
              <w:jc w:val="left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跨区成本高</w:t>
            </w:r>
          </w:p>
        </w:tc>
        <w:tc>
          <w:tcPr>
            <w:tcW w:w="1472" w:type="dxa"/>
          </w:tcPr>
          <w:p w14:paraId="770A4942" w14:textId="37EDBB75" w:rsidR="00F4133F" w:rsidRPr="00B877B0" w:rsidRDefault="00790C7D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871" w:type="dxa"/>
          </w:tcPr>
          <w:p w14:paraId="60A9692D" w14:textId="731EF6FF" w:rsidR="00F4133F" w:rsidRPr="00B877B0" w:rsidRDefault="00252C24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417" w:type="dxa"/>
          </w:tcPr>
          <w:p w14:paraId="5E34DB75" w14:textId="0D5CC41E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276" w:type="dxa"/>
          </w:tcPr>
          <w:p w14:paraId="2CD3F7DD" w14:textId="0C8D4FC2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326" w:type="dxa"/>
          </w:tcPr>
          <w:p w14:paraId="5AD8A363" w14:textId="464D6599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</w:tr>
      <w:tr w:rsidR="00B877B0" w:rsidRPr="00B877B0" w14:paraId="7B306C85" w14:textId="77777777" w:rsidTr="00595AE0">
        <w:tc>
          <w:tcPr>
            <w:tcW w:w="1472" w:type="dxa"/>
          </w:tcPr>
          <w:p w14:paraId="7554F3F5" w14:textId="3A53D89E" w:rsidR="00F4133F" w:rsidRPr="00B877B0" w:rsidRDefault="00F4133F" w:rsidP="00642FDC">
            <w:pPr>
              <w:widowControl/>
              <w:jc w:val="left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估值难度高</w:t>
            </w:r>
          </w:p>
        </w:tc>
        <w:tc>
          <w:tcPr>
            <w:tcW w:w="1472" w:type="dxa"/>
          </w:tcPr>
          <w:p w14:paraId="571FF0A5" w14:textId="6CEC72F3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871" w:type="dxa"/>
          </w:tcPr>
          <w:p w14:paraId="7F5FC07B" w14:textId="7777777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  <w:tc>
          <w:tcPr>
            <w:tcW w:w="1417" w:type="dxa"/>
          </w:tcPr>
          <w:p w14:paraId="17682705" w14:textId="4A77CA9B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276" w:type="dxa"/>
          </w:tcPr>
          <w:p w14:paraId="11ADB9DE" w14:textId="7777777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  <w:tc>
          <w:tcPr>
            <w:tcW w:w="1326" w:type="dxa"/>
          </w:tcPr>
          <w:p w14:paraId="50C04553" w14:textId="7777777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</w:tr>
      <w:tr w:rsidR="00B877B0" w:rsidRPr="00B877B0" w14:paraId="18968024" w14:textId="77777777" w:rsidTr="00595AE0">
        <w:tc>
          <w:tcPr>
            <w:tcW w:w="1472" w:type="dxa"/>
          </w:tcPr>
          <w:p w14:paraId="0BC035B0" w14:textId="480AF383" w:rsidR="00F4133F" w:rsidRPr="00B877B0" w:rsidRDefault="00F4133F" w:rsidP="00642FDC">
            <w:pPr>
              <w:widowControl/>
              <w:jc w:val="left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时间成本高</w:t>
            </w:r>
          </w:p>
        </w:tc>
        <w:tc>
          <w:tcPr>
            <w:tcW w:w="1472" w:type="dxa"/>
          </w:tcPr>
          <w:p w14:paraId="67D84EB7" w14:textId="677176E6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871" w:type="dxa"/>
          </w:tcPr>
          <w:p w14:paraId="7050C201" w14:textId="05F67BF7" w:rsidR="00F4133F" w:rsidRPr="00B877B0" w:rsidRDefault="00252C24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417" w:type="dxa"/>
          </w:tcPr>
          <w:p w14:paraId="652FA668" w14:textId="7E1AA885" w:rsidR="00F4133F" w:rsidRPr="00B877B0" w:rsidRDefault="00595AE0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276" w:type="dxa"/>
          </w:tcPr>
          <w:p w14:paraId="700FE255" w14:textId="24396F83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326" w:type="dxa"/>
          </w:tcPr>
          <w:p w14:paraId="2C6ACF11" w14:textId="7777777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</w:tr>
      <w:tr w:rsidR="00B877B0" w:rsidRPr="00B877B0" w14:paraId="13751E28" w14:textId="77777777" w:rsidTr="00595AE0">
        <w:tc>
          <w:tcPr>
            <w:tcW w:w="1472" w:type="dxa"/>
          </w:tcPr>
          <w:p w14:paraId="60BEAB0F" w14:textId="708DAFEF" w:rsidR="00F4133F" w:rsidRPr="00B877B0" w:rsidRDefault="00F4133F" w:rsidP="00642FDC">
            <w:pPr>
              <w:widowControl/>
              <w:jc w:val="left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道德风险高</w:t>
            </w:r>
          </w:p>
        </w:tc>
        <w:tc>
          <w:tcPr>
            <w:tcW w:w="1472" w:type="dxa"/>
          </w:tcPr>
          <w:p w14:paraId="0DB55151" w14:textId="7EC85BAA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871" w:type="dxa"/>
          </w:tcPr>
          <w:p w14:paraId="7FFD555B" w14:textId="7777777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  <w:tc>
          <w:tcPr>
            <w:tcW w:w="1417" w:type="dxa"/>
          </w:tcPr>
          <w:p w14:paraId="34C08875" w14:textId="309CDB14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276" w:type="dxa"/>
          </w:tcPr>
          <w:p w14:paraId="593FC8D8" w14:textId="350DFA03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326" w:type="dxa"/>
          </w:tcPr>
          <w:p w14:paraId="7F08E639" w14:textId="5BFE78C9" w:rsidR="00F4133F" w:rsidRPr="00B877B0" w:rsidRDefault="00252C24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</w:tr>
      <w:tr w:rsidR="00B877B0" w:rsidRPr="00B877B0" w14:paraId="38A5FC13" w14:textId="77777777" w:rsidTr="00595AE0">
        <w:tc>
          <w:tcPr>
            <w:tcW w:w="1472" w:type="dxa"/>
          </w:tcPr>
          <w:p w14:paraId="0F12AB58" w14:textId="790CEBB5" w:rsidR="00F4133F" w:rsidRPr="00B877B0" w:rsidRDefault="00F4133F" w:rsidP="00642FDC">
            <w:pPr>
              <w:widowControl/>
              <w:jc w:val="left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资产信息难</w:t>
            </w:r>
          </w:p>
        </w:tc>
        <w:tc>
          <w:tcPr>
            <w:tcW w:w="1472" w:type="dxa"/>
          </w:tcPr>
          <w:p w14:paraId="5A43F508" w14:textId="73B87A5C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871" w:type="dxa"/>
          </w:tcPr>
          <w:p w14:paraId="7C1C183B" w14:textId="089F5E6A" w:rsidR="00F4133F" w:rsidRPr="00B877B0" w:rsidRDefault="00D425E2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417" w:type="dxa"/>
          </w:tcPr>
          <w:p w14:paraId="5CDA97F4" w14:textId="743D1B08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276" w:type="dxa"/>
          </w:tcPr>
          <w:p w14:paraId="490443AE" w14:textId="5FC63C11" w:rsidR="00F4133F" w:rsidRPr="00B877B0" w:rsidRDefault="00595AE0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326" w:type="dxa"/>
          </w:tcPr>
          <w:p w14:paraId="43A55476" w14:textId="7777777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</w:tr>
      <w:tr w:rsidR="00B877B0" w:rsidRPr="00B877B0" w14:paraId="7D631E52" w14:textId="77777777" w:rsidTr="00595AE0">
        <w:tc>
          <w:tcPr>
            <w:tcW w:w="1472" w:type="dxa"/>
          </w:tcPr>
          <w:p w14:paraId="52C42A23" w14:textId="4012137D" w:rsidR="00F4133F" w:rsidRPr="00B877B0" w:rsidRDefault="00F4133F" w:rsidP="00642FDC">
            <w:pPr>
              <w:widowControl/>
              <w:jc w:val="left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客户信息难</w:t>
            </w:r>
          </w:p>
        </w:tc>
        <w:tc>
          <w:tcPr>
            <w:tcW w:w="1472" w:type="dxa"/>
          </w:tcPr>
          <w:p w14:paraId="4A915442" w14:textId="073B08AC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871" w:type="dxa"/>
          </w:tcPr>
          <w:p w14:paraId="445A561F" w14:textId="64F5B683" w:rsidR="00F4133F" w:rsidRPr="00B877B0" w:rsidRDefault="00D425E2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417" w:type="dxa"/>
          </w:tcPr>
          <w:p w14:paraId="58A6BD8D" w14:textId="6742E8DB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276" w:type="dxa"/>
          </w:tcPr>
          <w:p w14:paraId="0FC29F58" w14:textId="5FBFE522" w:rsidR="00F4133F" w:rsidRPr="00B877B0" w:rsidRDefault="00595AE0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326" w:type="dxa"/>
          </w:tcPr>
          <w:p w14:paraId="3867B3A2" w14:textId="77777777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</w:p>
        </w:tc>
      </w:tr>
      <w:tr w:rsidR="00F4133F" w:rsidRPr="00B877B0" w14:paraId="2F94ADE1" w14:textId="77777777" w:rsidTr="00595AE0">
        <w:tc>
          <w:tcPr>
            <w:tcW w:w="1472" w:type="dxa"/>
          </w:tcPr>
          <w:p w14:paraId="608C8A77" w14:textId="6E16D098" w:rsidR="00F4133F" w:rsidRPr="00B877B0" w:rsidRDefault="00F4133F" w:rsidP="00642FDC">
            <w:pPr>
              <w:widowControl/>
              <w:jc w:val="left"/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b/>
                <w:bCs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整体效率低</w:t>
            </w:r>
          </w:p>
        </w:tc>
        <w:tc>
          <w:tcPr>
            <w:tcW w:w="1472" w:type="dxa"/>
          </w:tcPr>
          <w:p w14:paraId="0AA8F1BE" w14:textId="4602C7D1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871" w:type="dxa"/>
          </w:tcPr>
          <w:p w14:paraId="0E4EB8D4" w14:textId="223F689D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417" w:type="dxa"/>
          </w:tcPr>
          <w:p w14:paraId="7D155655" w14:textId="261C8EBE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276" w:type="dxa"/>
          </w:tcPr>
          <w:p w14:paraId="369DF95C" w14:textId="0CEC0994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  <w:tc>
          <w:tcPr>
            <w:tcW w:w="1326" w:type="dxa"/>
          </w:tcPr>
          <w:p w14:paraId="65740946" w14:textId="759D1431" w:rsidR="00F4133F" w:rsidRPr="00B877B0" w:rsidRDefault="00F4133F" w:rsidP="00595AE0">
            <w:pPr>
              <w:widowControl/>
              <w:jc w:val="center"/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</w:pPr>
            <w:r w:rsidRPr="00B877B0">
              <w:rPr>
                <w:rFonts w:ascii="仿宋" w:eastAsia="仿宋" w:hAnsi="仿宋" w:cs="Arial" w:hint="eastAsia"/>
                <w:color w:val="000000" w:themeColor="text1"/>
                <w:kern w:val="0"/>
                <w:sz w:val="24"/>
                <w:szCs w:val="24"/>
                <w:lang w:bidi="th-TH"/>
                <w14:ligatures w14:val="none"/>
              </w:rPr>
              <w:t>V</w:t>
            </w:r>
          </w:p>
        </w:tc>
      </w:tr>
    </w:tbl>
    <w:p w14:paraId="0DB7371C" w14:textId="77777777" w:rsidR="00DB3C2D" w:rsidRPr="00B877B0" w:rsidRDefault="00DB3C2D" w:rsidP="00DB3C2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ECC8504" w14:textId="284C2F16" w:rsidR="00DB3C2D" w:rsidRPr="00B877B0" w:rsidRDefault="00DB3C2D" w:rsidP="00DB3C2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组织架构</w:t>
      </w:r>
    </w:p>
    <w:p w14:paraId="7BAC9DE4" w14:textId="77777777" w:rsidR="00F47E2C" w:rsidRPr="00B877B0" w:rsidRDefault="00F47E2C" w:rsidP="00F47E2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" w:name="_Hlk234674658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项目决策委员会：</w:t>
      </w:r>
      <w:bookmarkEnd w:id="1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由总经理、业务副总、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风控副总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财审副总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、区域副总组成，每个项目设</w:t>
      </w:r>
      <w:bookmarkStart w:id="2" w:name="_Hlk233183789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牵头领导</w:t>
      </w:r>
      <w:bookmarkEnd w:id="2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，工</w:t>
      </w:r>
      <w:bookmarkStart w:id="3" w:name="OLE_LINK15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作下</w:t>
      </w:r>
      <w:bookmarkEnd w:id="3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级为项目经理</w:t>
      </w:r>
    </w:p>
    <w:p w14:paraId="5717A7BE" w14:textId="77B752F2" w:rsidR="00DB3C2D" w:rsidRPr="00B877B0" w:rsidRDefault="00DB3C2D" w:rsidP="00DB3C2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决策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层统一审定项目</w:t>
      </w:r>
      <w:r w:rsidR="00DA576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处置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策略、外勤工作指令，统筹</w:t>
      </w:r>
      <w:r w:rsidR="001F260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债务人、管理人、法官、政府部门、客户洽谈</w:t>
      </w:r>
      <w:r w:rsidR="00BE1D7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和</w:t>
      </w:r>
      <w:r w:rsidR="001F260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财产核查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安排。</w:t>
      </w:r>
    </w:p>
    <w:p w14:paraId="750DD1F7" w14:textId="31CE7D59" w:rsidR="006B7338" w:rsidRPr="00B877B0" w:rsidRDefault="00DB3C2D" w:rsidP="006B733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项目管理岗位（内部员工）：</w:t>
      </w:r>
      <w:bookmarkStart w:id="4" w:name="_Hlk233343766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项目经理、法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务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主管</w:t>
      </w:r>
      <w:r w:rsidR="00D036D0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（持证）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财审主管</w:t>
      </w:r>
      <w:bookmarkEnd w:id="4"/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、项目助理</w:t>
      </w:r>
      <w:r w:rsidR="006B7338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F47E2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负责线</w:t>
      </w:r>
      <w:proofErr w:type="gramStart"/>
      <w:r w:rsidR="00F47E2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上众包任务</w:t>
      </w:r>
      <w:proofErr w:type="gramEnd"/>
      <w:r w:rsidR="00F47E2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发布、成果</w:t>
      </w:r>
      <w:bookmarkStart w:id="5" w:name="_Hlk235084281"/>
      <w:r w:rsidR="00F47E2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核</w:t>
      </w:r>
      <w:bookmarkEnd w:id="5"/>
      <w:r w:rsidR="00F47E2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准、争议裁决，实地核查，资料上传，洽</w:t>
      </w:r>
      <w:r w:rsidR="00F47E2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谈</w:t>
      </w:r>
      <w:r w:rsidR="004A7A3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。突发、并发任务时，</w:t>
      </w:r>
      <w:proofErr w:type="gramStart"/>
      <w:r w:rsidR="004A7A3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众包成果</w:t>
      </w:r>
      <w:proofErr w:type="gramEnd"/>
      <w:r w:rsidR="004A7A3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核准、争议裁决，发生超负荷堵塞时，可以聘请兼职人员线上处理。</w:t>
      </w:r>
    </w:p>
    <w:p w14:paraId="4593D9B3" w14:textId="77777777" w:rsidR="00F47E2C" w:rsidRPr="00B877B0" w:rsidRDefault="00F47E2C" w:rsidP="006B733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17FFDEB" w14:textId="77777777" w:rsidR="006B7338" w:rsidRPr="00B877B0" w:rsidRDefault="006B7338" w:rsidP="006B733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员工量化考核与追责体系</w:t>
      </w:r>
    </w:p>
    <w:p w14:paraId="3B628B1E" w14:textId="2E0B45C2" w:rsidR="006B7338" w:rsidRPr="00B877B0" w:rsidRDefault="006B7338" w:rsidP="006B733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项目经理：考核回款完成率、线索挖掘数量、处置周期； </w:t>
      </w:r>
    </w:p>
    <w:p w14:paraId="4E7FCC29" w14:textId="3357E64D" w:rsidR="006B7338" w:rsidRPr="00B877B0" w:rsidRDefault="006B7338" w:rsidP="006B733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风控岗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：考核时效差错率、风险漏判次数； </w:t>
      </w:r>
    </w:p>
    <w:p w14:paraId="17C8235A" w14:textId="4E2ADAF5" w:rsidR="006B7338" w:rsidRPr="00B877B0" w:rsidRDefault="006B7338" w:rsidP="006B733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财审岗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：考核成本测算准确率、税务合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规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零差错；</w:t>
      </w:r>
    </w:p>
    <w:p w14:paraId="0F92726C" w14:textId="74010118" w:rsidR="00DB3C2D" w:rsidRPr="00B877B0" w:rsidRDefault="006B7338" w:rsidP="006B7338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设立失职追责：因人为遗漏、操作失误造成债权灭失、资产损失的，按损失比例扣减绩效奖金。</w:t>
      </w:r>
    </w:p>
    <w:p w14:paraId="64A56B33" w14:textId="3978B93D" w:rsidR="005B31D0" w:rsidRPr="00B877B0" w:rsidRDefault="005B31D0" w:rsidP="005B31D0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项目经理对项目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法律时效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风险承担主要责任，牵头领导承担领导责任。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系统自动抓取债权到期、保证期间、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终本三年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时效预警，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风控专员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每月批量人工复核全部在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投项目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债权时效，</w:t>
      </w:r>
      <w:r w:rsidR="005060B0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根据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时效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中断台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账，提前 3 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个月启动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催收、起诉、恢复执行程序。</w:t>
      </w:r>
    </w:p>
    <w:p w14:paraId="025ED08A" w14:textId="77777777" w:rsidR="006B7338" w:rsidRPr="00B877B0" w:rsidRDefault="006B7338" w:rsidP="006B7338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03C4BD1" w14:textId="0D25F14B" w:rsidR="00DB3C2D" w:rsidRPr="00B877B0" w:rsidRDefault="00DB3C2D" w:rsidP="00DB3C2D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外部</w:t>
      </w:r>
      <w:bookmarkStart w:id="6" w:name="OLE_LINK17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bookmarkEnd w:id="6"/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岗位（</w:t>
      </w:r>
      <w:proofErr w:type="gramStart"/>
      <w:r w:rsidR="00C34DD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众包专员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）：资深专家、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尽调专员</w:t>
      </w:r>
      <w:bookmarkStart w:id="7" w:name="OLE_LINK8"/>
      <w:proofErr w:type="gramEnd"/>
      <w:r w:rsidR="006B36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4245D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分为</w:t>
      </w:r>
      <w:r w:rsidR="006B36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债权</w:t>
      </w:r>
      <w:r w:rsidR="00A47BA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="006B36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、财产线索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6B36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不动产</w:t>
      </w:r>
      <w:r w:rsidR="00A47BA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="004245D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6B36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矿业</w:t>
      </w:r>
      <w:r w:rsidR="00A47BA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="004245D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4个专业方向</w:t>
      </w:r>
      <w:r w:rsidR="006B36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bookmarkEnd w:id="7"/>
      <w:r w:rsidR="006B36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法辅专员、客服专员</w:t>
      </w:r>
      <w:r w:rsidR="00FC7F8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FC7F84" w:rsidRPr="007A6BB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蝴蝶效应及前瞻研究专员八类</w:t>
      </w:r>
    </w:p>
    <w:p w14:paraId="50764453" w14:textId="06376CD2" w:rsidR="00454765" w:rsidRDefault="007A6BB8" w:rsidP="007A6BB8">
      <w:pPr>
        <w:ind w:firstLineChars="200" w:firstLine="480"/>
        <w:jc w:val="left"/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7A6BB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在系统层面设</w:t>
      </w:r>
      <w:r w:rsidRPr="007A6BB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置</w:t>
      </w:r>
      <w:r w:rsidRPr="007A6BB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蝴蝶效应及前瞻研究</w:t>
      </w:r>
      <w:r w:rsidRPr="007A6BB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模块准入开关：签署</w:t>
      </w:r>
      <w:r w:rsidRPr="007A6BB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蝴蝶效应及前瞻研究合</w:t>
      </w:r>
      <w:proofErr w:type="gramStart"/>
      <w:r w:rsidRPr="007A6BB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规</w:t>
      </w:r>
      <w:proofErr w:type="gramEnd"/>
      <w:r w:rsidRPr="007A6BB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承诺书</w:t>
      </w:r>
      <w:r w:rsidRPr="007A6BB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后，系统才向该用户开放</w:t>
      </w:r>
      <w:r w:rsidR="00E81CA7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蝴蝶效应及前瞻研究</w:t>
      </w:r>
      <w:r w:rsidRPr="007A6BB8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任务的提交入口</w:t>
      </w:r>
      <w:r w:rsidRPr="007A6BB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74F1005F" w14:textId="77777777" w:rsidR="007A6BB8" w:rsidRPr="00B877B0" w:rsidRDefault="007A6BB8" w:rsidP="007A6BB8">
      <w:pPr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953A5E6" w14:textId="67BF04A2" w:rsidR="00454765" w:rsidRPr="00B877B0" w:rsidRDefault="00856274" w:rsidP="00454765">
      <w:pPr>
        <w:widowControl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全员</w:t>
      </w:r>
      <w:r w:rsidR="00454765"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匿名</w:t>
      </w:r>
      <w:r w:rsidR="00454765"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制度：</w:t>
      </w:r>
    </w:p>
    <w:p w14:paraId="1910634A" w14:textId="15C56E8C" w:rsidR="00454765" w:rsidRPr="00B877B0" w:rsidRDefault="00454765" w:rsidP="0045476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前台永久匿名，后台实名存档分离</w:t>
      </w:r>
    </w:p>
    <w:p w14:paraId="24BDD5BE" w14:textId="10A3AEC6" w:rsidR="00454765" w:rsidRPr="00B877B0" w:rsidRDefault="00454765" w:rsidP="0045476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前端协作</w:t>
      </w:r>
      <w:bookmarkStart w:id="8" w:name="_Hlk235085189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界面</w:t>
      </w:r>
      <w:bookmarkEnd w:id="8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仅展示岗位 + 系统数字 ID，不出现姓名、律所、单位；总经理</w:t>
      </w:r>
      <w:r w:rsidR="00225ED9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工作</w:t>
      </w:r>
      <w:r w:rsidR="00225ED9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界面</w:t>
      </w:r>
      <w:r w:rsidR="0085627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可以</w:t>
      </w:r>
      <w:r w:rsidR="00BB4505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刷脸</w:t>
      </w:r>
      <w:r w:rsidR="0085627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打开</w:t>
      </w:r>
      <w:r w:rsidR="007A398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（默认关闭）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实名认证、邀请码引荐关系、操作日志、水印溯源</w:t>
      </w:r>
      <w:r w:rsidR="00225ED9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21BD94EB" w14:textId="64AACEA9" w:rsidR="00454765" w:rsidRPr="00B877B0" w:rsidRDefault="00454765" w:rsidP="0045476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增设岗位内部信用分体系（匿名展示）</w:t>
      </w:r>
    </w:p>
    <w:p w14:paraId="0106CC5F" w14:textId="219373B4" w:rsidR="00454765" w:rsidRPr="00B877B0" w:rsidRDefault="00454765" w:rsidP="0045476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不展示真实身份，仅公开该 ID 历史数据：报告纠错率、复核通过率、线索回款成功率、超时次数，替代个人口碑。</w:t>
      </w:r>
    </w:p>
    <w:p w14:paraId="7CDB198C" w14:textId="79DF3A70" w:rsidR="00454765" w:rsidRPr="00B877B0" w:rsidRDefault="00454765" w:rsidP="0045476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顶尖专家增设专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属数字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荣誉标识（无实名）</w:t>
      </w:r>
    </w:p>
    <w:p w14:paraId="7C70032C" w14:textId="77777777" w:rsidR="00454765" w:rsidRPr="00B877B0" w:rsidRDefault="00454765" w:rsidP="0045476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对多次拿到项目冠军奖、策略采纳率极高的专家，系统发放 “金牌专家” 标签，匿名 ID 附带荣誉标识，作为非实名正向激励，留存高端人才。</w:t>
      </w:r>
    </w:p>
    <w:p w14:paraId="5B792609" w14:textId="5A82C9A7" w:rsidR="00454765" w:rsidRPr="00B877B0" w:rsidRDefault="00454765" w:rsidP="0045476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敏感重大项目可临时实名授权（权限收紧）</w:t>
      </w:r>
    </w:p>
    <w:p w14:paraId="49297F44" w14:textId="44AD2BF9" w:rsidR="001608B8" w:rsidRPr="00B877B0" w:rsidRDefault="00454765" w:rsidP="0045476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涉及大额矿业、跨区域亿元债权等重大项目，经总经理审批后，决策委员会、项目牵头领导可</w:t>
      </w:r>
      <w:r w:rsidR="00BB4505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刷</w:t>
      </w:r>
      <w:proofErr w:type="gramStart"/>
      <w:r w:rsidR="00BB4505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脸打开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查看对应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众包人员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实名信息。</w:t>
      </w:r>
    </w:p>
    <w:p w14:paraId="0107F600" w14:textId="03F76E7C" w:rsidR="00225ED9" w:rsidRPr="00B877B0" w:rsidRDefault="00225ED9" w:rsidP="00225ED9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5、设立监督员、观察</w:t>
      </w:r>
      <w:bookmarkStart w:id="9" w:name="_Hlk234862567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员</w:t>
      </w:r>
      <w:bookmarkEnd w:id="9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岗位，监督、旁观相关项目的进程(影子模式)。</w:t>
      </w:r>
    </w:p>
    <w:p w14:paraId="0D9F7CAB" w14:textId="29750D22" w:rsidR="00225ED9" w:rsidRPr="00B877B0" w:rsidRDefault="00225ED9" w:rsidP="0045476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7F60ADF" w14:textId="77777777" w:rsidR="001A11B3" w:rsidRPr="00B877B0" w:rsidRDefault="001A11B3" w:rsidP="00DB3C2D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E26EDEC" w14:textId="77777777" w:rsidR="00031F2D" w:rsidRPr="00B877B0" w:rsidRDefault="00031F2D" w:rsidP="001A11B3">
      <w:pPr>
        <w:ind w:firstLineChars="200" w:firstLine="482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AI:</w:t>
      </w:r>
    </w:p>
    <w:p w14:paraId="45D6ED6E" w14:textId="25113848" w:rsidR="00986A3C" w:rsidRPr="00B877B0" w:rsidRDefault="00986A3C" w:rsidP="001A11B3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一、项目助理上传：</w:t>
      </w:r>
    </w:p>
    <w:p w14:paraId="05324F05" w14:textId="02170CAF" w:rsidR="00986A3C" w:rsidRPr="00B877B0" w:rsidRDefault="00986A3C" w:rsidP="001A11B3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信贷、保证、权证、诉讼、尽调、总对总</w:t>
      </w:r>
      <w:r w:rsidR="00CD030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proofErr w:type="gramStart"/>
      <w:r w:rsidR="00CD030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产调</w:t>
      </w:r>
      <w:proofErr w:type="gramEnd"/>
      <w:r w:rsidR="00CD030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→ AI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穿透、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生成</w:t>
      </w:r>
      <w:r w:rsidR="00031F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债务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基础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信息、</w:t>
      </w:r>
      <w:r w:rsidR="00031F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财产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线索证据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、备案</w:t>
      </w:r>
      <w:r w:rsidR="00CD030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客户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、备案矿业投资人</w:t>
      </w:r>
    </w:p>
    <w:p w14:paraId="11906BA7" w14:textId="18EF168C" w:rsidR="001A11B3" w:rsidRPr="00B877B0" w:rsidRDefault="00986A3C" w:rsidP="001A11B3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2、</w:t>
      </w:r>
      <w:r w:rsidR="00F7748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抵押权证+</w:t>
      </w:r>
      <w:proofErr w:type="gramStart"/>
      <w:r w:rsidR="00F7748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产调报告</w:t>
      </w:r>
      <w:proofErr w:type="gramEnd"/>
      <w:r w:rsidR="00F7748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→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AI生成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不动产资产表；</w:t>
      </w:r>
    </w:p>
    <w:p w14:paraId="561B99B4" w14:textId="76458A3D" w:rsidR="001A11B3" w:rsidRPr="00B877B0" w:rsidRDefault="00986A3C" w:rsidP="001A11B3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3、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矿山文件</w:t>
      </w:r>
      <w:bookmarkStart w:id="10" w:name="_Hlk235043523"/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→</w:t>
      </w:r>
      <w:bookmarkEnd w:id="10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AI生成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矿业资产表</w:t>
      </w:r>
    </w:p>
    <w:p w14:paraId="302915DD" w14:textId="5A5574E8" w:rsidR="001A11B3" w:rsidRPr="00B877B0" w:rsidRDefault="00986A3C" w:rsidP="001A11B3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1" w:name="OLE_LINK14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4、AI生成项目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价值评估、时效风险、成本预估、清收时长</w:t>
      </w:r>
      <w:r w:rsidR="00CD030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预估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、清收策略</w:t>
      </w:r>
      <w:bookmarkEnd w:id="11"/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bookmarkStart w:id="12" w:name="_Hlk234650279"/>
      <w:proofErr w:type="gramStart"/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购包建议</w:t>
      </w:r>
      <w:bookmarkEnd w:id="12"/>
      <w:proofErr w:type="gramEnd"/>
    </w:p>
    <w:p w14:paraId="332D7305" w14:textId="71A25124" w:rsidR="00031F2D" w:rsidRPr="00B877B0" w:rsidRDefault="00031F2D" w:rsidP="001A11B3">
      <w:pPr>
        <w:ind w:firstLineChars="200" w:firstLine="482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proofErr w:type="gramStart"/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开放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:</w:t>
      </w:r>
    </w:p>
    <w:p w14:paraId="3BB5E846" w14:textId="4712C19A" w:rsidR="001A11B3" w:rsidRPr="00B877B0" w:rsidRDefault="00CD0303" w:rsidP="001A11B3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3" w:name="OLE_LINK16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一旦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更新</w:t>
      </w:r>
      <w:bookmarkEnd w:id="13"/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信息，</w:t>
      </w:r>
      <w:r w:rsidR="001A11B3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全链路自动联动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：更新</w:t>
      </w:r>
      <w:r w:rsidR="001A11B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价值评估、时效风险、成本预估、清收时长、清收策略、工作指令</w:t>
      </w:r>
    </w:p>
    <w:p w14:paraId="05255069" w14:textId="77777777" w:rsidR="001A11B3" w:rsidRPr="00B877B0" w:rsidRDefault="001A11B3" w:rsidP="00DB3C2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4" w:name="OLE_LINK6"/>
    </w:p>
    <w:p w14:paraId="2A5FA56C" w14:textId="28A3BAEA" w:rsidR="00E67BB3" w:rsidRPr="00B877B0" w:rsidRDefault="00E67BB3" w:rsidP="00DB3C2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处置</w:t>
      </w:r>
      <w:bookmarkStart w:id="15" w:name="_Hlk233484791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策略</w:t>
      </w:r>
      <w:bookmarkEnd w:id="15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路径：AI生成 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–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项目组初审 - 专家优化 - 决策层审定 - AI生成工作指令</w:t>
      </w:r>
    </w:p>
    <w:p w14:paraId="24353558" w14:textId="7773A3CB" w:rsidR="00DB3C2D" w:rsidRPr="00B877B0" w:rsidRDefault="00DB3C2D" w:rsidP="00DB3C2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6" w:name="_Hlk233712735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工作指令</w:t>
      </w:r>
      <w:bookmarkEnd w:id="16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路径：AI生成 </w:t>
      </w:r>
      <w:r w:rsidR="0002310F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–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="0002310F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项目组初审 - 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专家优化 - 管理层审定 - 项目经理发布</w:t>
      </w:r>
    </w:p>
    <w:p w14:paraId="206FDF32" w14:textId="77777777" w:rsidR="00703EC3" w:rsidRPr="00B877B0" w:rsidRDefault="00703EC3" w:rsidP="00DB3C2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43534D8" w14:textId="77777777" w:rsidR="001F0194" w:rsidRPr="00B877B0" w:rsidRDefault="00703EC3" w:rsidP="00DB3C2D">
      <w:pPr>
        <w:widowControl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人类员工的功能：</w:t>
      </w:r>
    </w:p>
    <w:p w14:paraId="72554569" w14:textId="3AD0F9E9" w:rsidR="002872ED" w:rsidRPr="00B877B0" w:rsidRDefault="001F0194" w:rsidP="00DB3C2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r w:rsidR="00703EC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场景调研、访谈</w:t>
      </w:r>
      <w:r w:rsidR="00335E0E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和谈判</w:t>
      </w:r>
      <w:r w:rsidR="002872E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、营销 → </w:t>
      </w:r>
      <w:r w:rsidR="00031F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勘误</w:t>
      </w:r>
      <w:r w:rsidR="002872E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、更新、</w:t>
      </w:r>
      <w:r w:rsidR="004A7A3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补充，</w:t>
      </w:r>
      <w:r w:rsidR="002872E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穷尽</w:t>
      </w:r>
      <w:r w:rsidR="004A7A3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财产线索、客户</w:t>
      </w:r>
      <w:r w:rsidR="00031F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</w:p>
    <w:p w14:paraId="2BBFFB2F" w14:textId="01FE4F35" w:rsidR="002872ED" w:rsidRPr="00B877B0" w:rsidRDefault="001F0194" w:rsidP="001F019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17" w:name="OLE_LINK9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2、项目</w:t>
      </w:r>
      <w:r w:rsidR="00335E0E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研究 →</w:t>
      </w:r>
      <w:bookmarkEnd w:id="17"/>
      <w:r w:rsidR="002A24F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穷尽</w:t>
      </w:r>
      <w:r w:rsidR="004A7A3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（智慧）</w:t>
      </w:r>
      <w:r w:rsidR="002872E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策略、指令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="002872E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→ 训练AI</w:t>
      </w:r>
    </w:p>
    <w:p w14:paraId="4CA616A0" w14:textId="23267DD3" w:rsidR="00C95C8C" w:rsidRPr="00B877B0" w:rsidRDefault="001F0194" w:rsidP="001F0194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3、</w:t>
      </w:r>
      <w:r w:rsidR="00703EC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司法关系维护</w:t>
      </w:r>
      <w:r w:rsidR="002872E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→ 高效办案</w:t>
      </w:r>
      <w:bookmarkEnd w:id="14"/>
    </w:p>
    <w:p w14:paraId="1311F20A" w14:textId="77777777" w:rsidR="00B051DC" w:rsidRPr="00B877B0" w:rsidRDefault="00B051DC" w:rsidP="00B051D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ADCFF9E" w14:textId="3FA99B30" w:rsidR="00B051DC" w:rsidRPr="00B877B0" w:rsidRDefault="00B051DC" w:rsidP="00B051DC">
      <w:pPr>
        <w:widowControl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员工提报信息</w:t>
      </w:r>
    </w:p>
    <w:p w14:paraId="554F8185" w14:textId="68B34931" w:rsidR="00B051DC" w:rsidRPr="00B877B0" w:rsidRDefault="00B051DC" w:rsidP="00B051D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员工尽调、商洽、客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服信息与众包</w:t>
      </w:r>
      <w:bookmarkStart w:id="18" w:name="_Hlk234728660"/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提报</w:t>
      </w:r>
      <w:bookmarkEnd w:id="18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相同。</w:t>
      </w:r>
    </w:p>
    <w:p w14:paraId="08998357" w14:textId="77777777" w:rsidR="002872ED" w:rsidRPr="00B877B0" w:rsidRDefault="002872ED" w:rsidP="002872ED">
      <w:pPr>
        <w:widowControl/>
        <w:ind w:firstLineChars="1000" w:firstLine="240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1ABEC395" w14:textId="0D196EBF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="00642FD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   </w:t>
      </w: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一、业务全流程板块划分与作业标准</w:t>
      </w:r>
    </w:p>
    <w:p w14:paraId="2361DB3C" w14:textId="7B22359D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="00642FD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   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（一）资产选包阶段：项目前期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研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判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与尽调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输出</w:t>
      </w:r>
      <w:r w:rsidR="00DD688F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AI</w:t>
      </w:r>
    </w:p>
    <w:p w14:paraId="7C2457CC" w14:textId="4F3ECD85" w:rsidR="00C95C8C" w:rsidRPr="00B877B0" w:rsidRDefault="00C95C8C" w:rsidP="00642FD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1. 业务</w:t>
      </w:r>
      <w:r w:rsidR="00642FD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输</w:t>
      </w:r>
      <w:r w:rsidR="00642FD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入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：完整项目案卷、</w:t>
      </w:r>
      <w:r w:rsidR="00352DD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出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包尽调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报告</w:t>
      </w:r>
      <w:r w:rsidR="00642FD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/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法律意见书；总对总</w:t>
      </w:r>
      <w:r w:rsidR="00642FD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报告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不动产产调报告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、矿权评估报告；完成</w:t>
      </w:r>
      <w:r w:rsidR="00352DD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诉讼</w:t>
      </w:r>
      <w:r w:rsidR="00063500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/</w:t>
      </w:r>
      <w:r w:rsidR="00352DD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执行案件、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企业股权/关联关系穿透核查。</w:t>
      </w:r>
    </w:p>
    <w:p w14:paraId="1949267F" w14:textId="400B3BA3" w:rsidR="00C95C8C" w:rsidRPr="00B877B0" w:rsidRDefault="00C95C8C" w:rsidP="00642FD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2. 核心</w:t>
      </w:r>
      <w:bookmarkStart w:id="19" w:name="OLE_LINK1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输出</w:t>
      </w:r>
      <w:bookmarkEnd w:id="19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内容：全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量资产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清单、标准化AI资产估值模型测算结果、项目选包风险研判、资产收购推荐。</w:t>
      </w:r>
    </w:p>
    <w:p w14:paraId="26569381" w14:textId="53B11E60" w:rsidR="00C95C8C" w:rsidRPr="00B877B0" w:rsidRDefault="00C95C8C" w:rsidP="00642FD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3. 核心工作：标的风险筛查、债权确权核验、资产价值初判、投资可行性打分，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为投委会</w:t>
      </w:r>
      <w:proofErr w:type="gramEnd"/>
      <w:r w:rsidR="00EE6466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、投资人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收购</w:t>
      </w:r>
      <w:r w:rsidR="00EE6466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或承包</w:t>
      </w:r>
      <w:bookmarkStart w:id="20" w:name="OLE_LINK7"/>
      <w:r w:rsidR="00EE6466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清收</w:t>
      </w:r>
      <w:bookmarkEnd w:id="20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决策提供数据支撑。</w:t>
      </w:r>
    </w:p>
    <w:p w14:paraId="62658CA2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6CD11BB5" w14:textId="2088ABDC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="00EC208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   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（二）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实地尽调与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客户销售摸底阶段</w:t>
      </w:r>
      <w:r w:rsidR="00352DD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proofErr w:type="gramStart"/>
      <w:r w:rsidR="00352DD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详见众包制度</w:t>
      </w:r>
      <w:proofErr w:type="gramEnd"/>
      <w:r w:rsidR="00352DD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</w:p>
    <w:p w14:paraId="7ECC1DD3" w14:textId="6F740E1A" w:rsidR="00FD2B74" w:rsidRPr="00B877B0" w:rsidRDefault="00C95C8C" w:rsidP="00DB3C2D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="00EC208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  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1.</w:t>
      </w:r>
      <w:bookmarkStart w:id="21" w:name="_Hlk233001319"/>
      <w:r w:rsidR="00012B3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尽调</w:t>
      </w:r>
      <w:bookmarkEnd w:id="21"/>
      <w:r w:rsidR="00012B3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专员</w:t>
      </w:r>
      <w:proofErr w:type="gramEnd"/>
      <w:r w:rsidR="00012B3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bookmarkStart w:id="22" w:name="OLE_LINK13"/>
      <w:r w:rsidR="00012B3B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尽调</w:t>
      </w:r>
      <w:bookmarkEnd w:id="22"/>
    </w:p>
    <w:p w14:paraId="4813086C" w14:textId="69791C01" w:rsidR="005F5F38" w:rsidRPr="00B877B0" w:rsidRDefault="005F5F38" w:rsidP="005F5F38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23" w:name="OLE_LINK12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信息稽核：AI对上传信息、数据对比，变化的、新增的，由法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务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主管、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财审主管</w:t>
      </w:r>
      <w:bookmarkStart w:id="24" w:name="_Hlk233344654"/>
      <w:proofErr w:type="gramEnd"/>
      <w:r w:rsidR="0039638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（对话</w:t>
      </w:r>
      <w:r w:rsidR="00063500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模式</w:t>
      </w:r>
      <w:r w:rsidR="0039638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稽核</w:t>
      </w:r>
      <w:bookmarkEnd w:id="24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或</w:t>
      </w:r>
      <w:r w:rsidR="00063500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到</w:t>
      </w:r>
      <w:r w:rsidR="0039638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现场调研，项目经理确认</w:t>
      </w:r>
      <w:r w:rsidR="00DD688F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后，任务成果入库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bookmarkEnd w:id="23"/>
    <w:p w14:paraId="2EECC65D" w14:textId="4FE242DF" w:rsidR="002F7F11" w:rsidRPr="00B877B0" w:rsidRDefault="002F7F11" w:rsidP="00391E24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尚未购买和</w:t>
      </w:r>
      <w:r w:rsidR="006E635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清收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合作的项目，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尽调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阶段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不对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资深专家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开放</w:t>
      </w:r>
      <w:r w:rsidR="0014699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众包任务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5DDA2D6E" w14:textId="47E797B1" w:rsidR="00C95C8C" w:rsidRPr="00B877B0" w:rsidRDefault="00A300BD" w:rsidP="00942799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众包计酬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价格标准在系统可以调整设置</w:t>
      </w:r>
    </w:p>
    <w:p w14:paraId="07F1F087" w14:textId="77777777" w:rsidR="00E9399C" w:rsidRPr="00B877B0" w:rsidRDefault="00E9399C" w:rsidP="00942799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160DC0C9" w14:textId="173EF1E1" w:rsidR="00C95C8C" w:rsidRDefault="00DB3C2D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.</w:t>
      </w:r>
      <w:r w:rsidR="00B147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客服专员</w:t>
      </w:r>
      <w:r w:rsidR="00B147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）营销：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市场拓展与客户报备工作</w:t>
      </w:r>
    </w:p>
    <w:p w14:paraId="77CC3CA8" w14:textId="77777777" w:rsidR="00387646" w:rsidRDefault="00387646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54A7BEF" w14:textId="2849023B" w:rsidR="00387646" w:rsidRPr="00E84288" w:rsidRDefault="00387646" w:rsidP="0038764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3.（</w:t>
      </w:r>
      <w:r w:rsidR="00E81CA7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蝴蝶效应及前瞻</w:t>
      </w:r>
      <w:r w:rsidRPr="0038764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）研究：政府相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关</w:t>
      </w:r>
      <w:r w:rsidRPr="00E84288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系统离退休人员、产业研究员、大宗商品分析师、城</w:t>
      </w:r>
      <w:proofErr w:type="gramStart"/>
      <w:r w:rsidRPr="00E84288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投规划</w:t>
      </w:r>
      <w:proofErr w:type="gramEnd"/>
      <w:r w:rsidRPr="00E84288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人员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，提供</w:t>
      </w:r>
      <w:r w:rsidRPr="00E84288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政策</w:t>
      </w:r>
      <w:r w:rsidR="00E81CA7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蝴蝶效应及前瞻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研究，</w:t>
      </w:r>
      <w:r w:rsidRPr="00E84288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修正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项目估值</w:t>
      </w:r>
      <w:r w:rsidRPr="00E84288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系数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和处置策略。</w:t>
      </w:r>
    </w:p>
    <w:p w14:paraId="3AE80B8C" w14:textId="5BDEB0C4" w:rsidR="00387646" w:rsidRPr="002E4EC4" w:rsidRDefault="002E4EC4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2E4EC4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建立政策资产数据库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；</w:t>
      </w:r>
      <w:r w:rsidRPr="002E4EC4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搭建政策量化估值修正模型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。</w:t>
      </w:r>
    </w:p>
    <w:p w14:paraId="371E1AB3" w14:textId="12AE10A0" w:rsidR="00EC2083" w:rsidRPr="00B877B0" w:rsidRDefault="00352DDA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</w:p>
    <w:p w14:paraId="51BE679F" w14:textId="64570DCC" w:rsidR="00C95C8C" w:rsidRPr="00B877B0" w:rsidRDefault="00C95C8C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（三）资产估值、处置策略与投资</w:t>
      </w:r>
      <w:bookmarkStart w:id="25" w:name="_Hlk233000561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决策</w:t>
      </w:r>
      <w:bookmarkEnd w:id="25"/>
    </w:p>
    <w:p w14:paraId="1F2AC1EB" w14:textId="77777777" w:rsidR="00B97EDB" w:rsidRPr="00B877B0" w:rsidRDefault="00C95C8C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依托不良资产A</w:t>
      </w:r>
      <w:r w:rsidR="00EC208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I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系统自动测算资产价值</w:t>
      </w:r>
      <w:r w:rsidR="00EC208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处置方案</w:t>
      </w:r>
      <w:r w:rsidR="00C410D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投资建议，</w:t>
      </w:r>
      <w:r w:rsidR="00411000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做出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资产收购、联合处置</w:t>
      </w:r>
      <w:r w:rsidR="00EC2083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决策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109A0E57" w14:textId="1B3488E1" w:rsidR="00C95C8C" w:rsidRPr="00B877B0" w:rsidRDefault="00B97EDB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分类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管理</w:t>
      </w:r>
      <w:r w:rsidR="006E635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优质可恢复执行债权、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疑难终本债权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、僵尸</w:t>
      </w:r>
      <w:bookmarkStart w:id="26" w:name="_Hlk233621165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债权</w:t>
      </w:r>
      <w:bookmarkEnd w:id="26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、零估值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债权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0124CF57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C32E4C4" w14:textId="3C423FC3" w:rsidR="00C95C8C" w:rsidRPr="00B877B0" w:rsidRDefault="00C95C8C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（四）</w:t>
      </w:r>
      <w:r w:rsidR="00B6094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收购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确权后资产处置落地阶段</w:t>
      </w:r>
    </w:p>
    <w:p w14:paraId="709FB38B" w14:textId="67A5118E" w:rsidR="00FE7FA9" w:rsidRPr="00B877B0" w:rsidRDefault="00C95C8C" w:rsidP="00352DDA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1.</w:t>
      </w:r>
      <w:r w:rsidR="00B147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法辅专员</w:t>
      </w:r>
      <w:bookmarkStart w:id="27" w:name="_Hlk232970003"/>
      <w:r w:rsidR="00B147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bookmarkStart w:id="28" w:name="OLE_LINK3"/>
      <w:r w:rsidR="00B147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传达</w:t>
      </w:r>
      <w:bookmarkEnd w:id="27"/>
      <w:bookmarkEnd w:id="28"/>
      <w:r w:rsidR="005C3F46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，以及</w:t>
      </w:r>
      <w:r w:rsidR="005C3F46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常态</w:t>
      </w:r>
      <w:proofErr w:type="gramStart"/>
      <w:r w:rsidR="005C3F46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化司法</w:t>
      </w:r>
      <w:proofErr w:type="gramEnd"/>
      <w:r w:rsidR="005C3F46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维系</w:t>
      </w:r>
    </w:p>
    <w:p w14:paraId="7235247C" w14:textId="29F08B31" w:rsidR="00C95C8C" w:rsidRPr="00B877B0" w:rsidRDefault="00C95C8C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2.</w:t>
      </w:r>
      <w:r w:rsidR="00B147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资深专家</w:t>
      </w:r>
      <w:r w:rsidR="00B147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r w:rsidR="00B14727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专家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：基于最新数据迭代</w:t>
      </w:r>
      <w:bookmarkStart w:id="29" w:name="OLE_LINK4"/>
      <w:r w:rsidR="00C4215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处置</w:t>
      </w:r>
      <w:bookmarkStart w:id="30" w:name="OLE_LINK11"/>
      <w:r w:rsidR="00C4215B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策略</w:t>
      </w:r>
      <w:bookmarkEnd w:id="30"/>
      <w:r w:rsidR="00C4215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C4215B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优化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、更新</w:t>
      </w:r>
      <w:r w:rsidR="00C4215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外勤与法务工作指令</w:t>
      </w:r>
      <w:bookmarkEnd w:id="29"/>
      <w:r w:rsidR="00C4215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C4215B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优化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546E2501" w14:textId="77777777" w:rsidR="00990846" w:rsidRPr="00B877B0" w:rsidRDefault="00990846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1404F105" w14:textId="77777777" w:rsidR="000A1A58" w:rsidRPr="00B877B0" w:rsidRDefault="00990846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（五）</w:t>
      </w:r>
      <w:r w:rsidR="00B051D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设“项目生命终止线”：当AI系统连续12个月显示“综合回收概率”处于“低”（&lt;8分）区间，</w:t>
      </w:r>
      <w:proofErr w:type="gramStart"/>
      <w:r w:rsidR="00B051D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且司法</w:t>
      </w:r>
      <w:proofErr w:type="gramEnd"/>
      <w:r w:rsidR="00B051D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成本（评估费+拍卖费）已超过预估回款10%时，强制触发“打包折价转让”指令，不再允许策略优化（防止沉没成本谬误）。保证“数字飞轮”不仅追求效率，更追求现金流周转率。</w:t>
      </w:r>
    </w:p>
    <w:p w14:paraId="2E0C839C" w14:textId="31165F6D" w:rsidR="00B051DC" w:rsidRPr="00B877B0" w:rsidRDefault="000A1A58" w:rsidP="00EC2083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综合回收概率的构成因子（资产价值/偿债意愿/司法进展/市场环境等），</w:t>
      </w:r>
      <w:r w:rsidR="0058635D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由项目经理提报综合评估报告，决策委员会审定</w:t>
      </w:r>
      <w:r w:rsidR="0058635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78D9E6FC" w14:textId="77777777" w:rsidR="00B051DC" w:rsidRPr="00B877B0" w:rsidRDefault="00B051DC" w:rsidP="00EC2083">
      <w:pPr>
        <w:widowControl/>
        <w:ind w:firstLineChars="200" w:firstLine="420"/>
        <w:jc w:val="left"/>
        <w:rPr>
          <w:rFonts w:ascii="Segoe UI" w:hAnsi="Segoe UI" w:cs="Segoe UI"/>
          <w:color w:val="000000" w:themeColor="text1"/>
          <w:shd w:val="clear" w:color="auto" w:fill="FFFFFF"/>
        </w:rPr>
      </w:pPr>
    </w:p>
    <w:p w14:paraId="7BC59158" w14:textId="10990EE4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2504052" w14:textId="5494E5CB" w:rsidR="00DB3C2D" w:rsidRPr="00B877B0" w:rsidRDefault="00C95C8C" w:rsidP="00012B3B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二、人员标准化标签体系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（系统多选联动，用于权限、派单、</w:t>
      </w:r>
      <w:bookmarkStart w:id="31" w:name="OLE_LINK2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计酬</w:t>
      </w:r>
      <w:bookmarkEnd w:id="31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、检索）</w:t>
      </w:r>
    </w:p>
    <w:p w14:paraId="78CA4D93" w14:textId="77777777" w:rsidR="00DB3C2D" w:rsidRPr="00B877B0" w:rsidRDefault="00DB3C2D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EFCBD15" w14:textId="5BC03BFD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（一）实人认证信息（合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规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结算、身份溯源必备）</w:t>
      </w:r>
    </w:p>
    <w:p w14:paraId="10EE790B" w14:textId="196186D9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身份证号码、银行卡号、姓名、所属机构全称+统一社会信用代码、内部专属安诺编码（企业内部员工统一赋码）；外部合作</w:t>
      </w:r>
      <w:r w:rsidR="00BF6278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（众包）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人员绑定专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属邀请码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（关联对应安诺编码）</w:t>
      </w:r>
      <w:r w:rsidR="00012B3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6E635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绑定引荐、复核、审定质控关系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27A64721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3103964E" w14:textId="3B066DED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（二）项目管理角色字段</w:t>
      </w:r>
    </w:p>
    <w:p w14:paraId="1BFF5830" w14:textId="396E0350" w:rsidR="00012B3B" w:rsidRPr="00B877B0" w:rsidRDefault="00012B3B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管理：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项目经理、法</w:t>
      </w:r>
      <w:proofErr w:type="gramStart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务</w:t>
      </w:r>
      <w:proofErr w:type="gramEnd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主管、</w:t>
      </w:r>
      <w:proofErr w:type="gramStart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财审主管</w:t>
      </w:r>
      <w:proofErr w:type="gramEnd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、项目助理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</w:p>
    <w:p w14:paraId="71A9F597" w14:textId="24584A4F" w:rsidR="00C95C8C" w:rsidRPr="00B877B0" w:rsidRDefault="008E5A59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32" w:name="_Hlk233096072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bookmarkEnd w:id="32"/>
      <w:r w:rsidR="00012B3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bookmarkStart w:id="33" w:name="_Hlk233349628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资深专家</w:t>
      </w:r>
      <w:bookmarkEnd w:id="33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proofErr w:type="gramStart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尽调专员</w:t>
      </w:r>
      <w:proofErr w:type="gramEnd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、法辅专员、客服专员</w:t>
      </w:r>
      <w:r w:rsidR="00FC7F8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FC7F84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蝴蝶效应</w:t>
      </w:r>
      <w:r w:rsidR="00FC7F84" w:rsidRPr="003F6DE1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及前瞻</w:t>
      </w:r>
      <w:r w:rsidR="00FC7F84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研究</w:t>
      </w:r>
      <w:r w:rsidR="00FC7F84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专员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203F9818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42BA9C79" w14:textId="69398349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（三）技术职称字段（匹配专项项目派单）</w:t>
      </w:r>
    </w:p>
    <w:p w14:paraId="0C1199F0" w14:textId="15777B62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律师、会计师、审计师、税务师、金融分析师、不动产估价师、矿产评估师、拍卖师、破产管理人、不良资产经营管理师</w:t>
      </w:r>
      <w:r w:rsidR="00012B3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A14B92" w:rsidRPr="00A14B9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宏观经济分析师、产业规划师、政策研究员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1A4B46B6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4E46246" w14:textId="35C3094A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（四）专业专长标签（多标签可选，智能匹配项目需求）</w:t>
      </w:r>
    </w:p>
    <w:p w14:paraId="589AED12" w14:textId="750168CD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1. 综合通用类：宏观政策研究、行业产业分析、</w:t>
      </w:r>
      <w:r w:rsidR="00A14B92" w:rsidRPr="00A14B9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产业规划与布局、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区域经济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研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判、AMC全流程业务运营、企业债务重组、破产重整；</w:t>
      </w:r>
      <w:r w:rsidR="00A14B9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</w:p>
    <w:p w14:paraId="4A85BCFB" w14:textId="77777777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2. 法律司法类：民商事审判实务、破产重整与清算、债权确权纠纷、强制执行、不动产查封处置、案外人异议处置、刑事线索梳理；</w:t>
      </w:r>
    </w:p>
    <w:p w14:paraId="07AFC32D" w14:textId="074A356A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3. 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风控资产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侦查类：全流程风险管控、经济线索核查、</w:t>
      </w:r>
      <w:r w:rsidR="00C52525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反隐匿资产侦查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、资产转移识别、“白手套”隐匿资产排查、税务稽查合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规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处置。</w:t>
      </w:r>
    </w:p>
    <w:p w14:paraId="7CDF4E97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1DD6EE5E" w14:textId="5E6E71EB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（五）从业经历标签（快速匹配项目资源）</w:t>
      </w:r>
    </w:p>
    <w:p w14:paraId="59835B32" w14:textId="78C7031E" w:rsidR="00C95C8C" w:rsidRPr="00B877B0" w:rsidRDefault="00C95C8C" w:rsidP="00012B3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银行风控、AMC资深从业人员、经济审判法官、专职破产律师、经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侦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从业背景、纪检稽查背景、</w:t>
      </w:r>
      <w:proofErr w:type="gramStart"/>
      <w:r w:rsidR="00EF0BA5" w:rsidRPr="00EF0BA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发改</w:t>
      </w:r>
      <w:proofErr w:type="gramEnd"/>
      <w:r w:rsidR="00EF0BA5" w:rsidRPr="00EF0BA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/规划/能源/交通系统任职</w:t>
      </w:r>
      <w:r w:rsidR="00EF0BA5" w:rsidRPr="00EF0BA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EF0BA5" w:rsidRPr="00EF0BA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产业研究机构从业</w:t>
      </w:r>
      <w:r w:rsidR="00EF0BA5" w:rsidRPr="00EF0BA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社会尽调实操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、不动产处置、矿山运营（煤矿/金属矿/非金属矿）、物流。</w:t>
      </w:r>
    </w:p>
    <w:p w14:paraId="1F4E7F35" w14:textId="77777777" w:rsidR="00C95C8C" w:rsidRPr="00B877B0" w:rsidRDefault="00C95C8C" w:rsidP="00EF0BA5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172D944" w14:textId="229D940F" w:rsidR="00C95C8C" w:rsidRPr="00B877B0" w:rsidRDefault="00C95C8C" w:rsidP="0085260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（六）属地字段（线下作业属地优先分配）</w:t>
      </w:r>
    </w:p>
    <w:p w14:paraId="4E05C458" w14:textId="6ED957BB" w:rsidR="00C95C8C" w:rsidRPr="00B877B0" w:rsidRDefault="00C95C8C" w:rsidP="0085260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标准层级：省-市-区/县，系统自动优先</w:t>
      </w:r>
      <w:r w:rsidR="00A2437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推荐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项目属地</w:t>
      </w:r>
      <w:r w:rsidR="006E635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或熟悉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人员承接线下尽调、现场对接工作。</w:t>
      </w:r>
    </w:p>
    <w:p w14:paraId="4E4A381D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105789B4" w14:textId="1245D905" w:rsidR="00C95C8C" w:rsidRPr="00B877B0" w:rsidRDefault="00C95C8C" w:rsidP="00DD688F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（七）所属机构字段</w:t>
      </w:r>
    </w:p>
    <w:p w14:paraId="094A77B7" w14:textId="1CA358EE" w:rsidR="00C95C8C" w:rsidRPr="00B877B0" w:rsidRDefault="00C95C8C" w:rsidP="0085260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填写合作机构/自有公司标准全称，用于合作单位台账管理。</w:t>
      </w:r>
    </w:p>
    <w:p w14:paraId="08DF593D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B6F1DA6" w14:textId="6BD6CA14" w:rsidR="00C95C8C" w:rsidRPr="00B877B0" w:rsidRDefault="00C95C8C" w:rsidP="00852601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三、项目标准化检索字段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系统台账统一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归档）</w:t>
      </w:r>
    </w:p>
    <w:p w14:paraId="26713B78" w14:textId="77777777" w:rsidR="000F333B" w:rsidRPr="00B877B0" w:rsidRDefault="00C95C8C" w:rsidP="000F333B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项目编号编码规则：</w:t>
      </w:r>
      <w:r w:rsidR="00B51645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省市县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+行业+年月+流水序号；</w:t>
      </w:r>
    </w:p>
    <w:p w14:paraId="70D154C0" w14:textId="20ACF64A" w:rsidR="00C95C8C" w:rsidRPr="00B877B0" w:rsidRDefault="000F333B" w:rsidP="00EB230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属地以抵押物主要所在地为准（无抵押物则以债务人工商注册地为准），跨2个以上省级行政区的项目，属地字段标记为“跨区域”，台账中增加“关联属地”</w:t>
      </w:r>
    </w:p>
    <w:p w14:paraId="29AD35E0" w14:textId="2F3381AD" w:rsidR="00C95C8C" w:rsidRPr="00B877B0" w:rsidRDefault="00C95C8C" w:rsidP="00EB230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检索</w:t>
      </w:r>
      <w:r w:rsidR="00FE6294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字段</w:t>
      </w:r>
      <w:r w:rsidR="007E662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proofErr w:type="gramStart"/>
      <w:r w:rsidR="007E662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方便</w:t>
      </w:r>
      <w:bookmarkStart w:id="34" w:name="_Hlk233614013"/>
      <w:r w:rsidR="007E662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bookmarkEnd w:id="34"/>
      <w:proofErr w:type="gramEnd"/>
      <w:r w:rsidR="007E662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人精准选案）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：项目名称、债务人、保证人、抵押物权利人、抵押物属地、</w:t>
      </w:r>
      <w:r w:rsidR="00FA07F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抵押资产类别（动力煤矿、主焦煤矿、玄武岩矿，磷矿，商铺、车库、住房、厂房、办公楼、工业用地）、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所属行业</w:t>
      </w:r>
      <w:r w:rsidR="00FA07F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（不动产、矿业、工业、商业）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、标的债权总金额（单位：万元）、</w:t>
      </w:r>
      <w:r w:rsidR="00FC511A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债务人</w:t>
      </w:r>
      <w:r w:rsidR="00FC511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律师、</w:t>
      </w:r>
      <w:r w:rsidR="00EB230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债务人财务、</w:t>
      </w:r>
      <w:r w:rsidR="00EB230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银行信贷</w:t>
      </w:r>
      <w:r w:rsidR="00EB230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主管</w:t>
      </w:r>
      <w:r w:rsidR="00EB230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B60943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银行</w:t>
      </w:r>
      <w:r w:rsidR="00EB230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保全</w:t>
      </w:r>
      <w:r w:rsidR="00EB230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主管</w:t>
      </w:r>
      <w:r w:rsidR="00EB230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B60943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银行</w:t>
      </w:r>
      <w:r w:rsidR="00EB230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诉讼</w:t>
      </w:r>
      <w:bookmarkStart w:id="35" w:name="_Hlk233429711"/>
      <w:r w:rsidR="00EB230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法</w:t>
      </w:r>
      <w:proofErr w:type="gramStart"/>
      <w:r w:rsidR="00EB230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务</w:t>
      </w:r>
      <w:bookmarkEnd w:id="35"/>
      <w:proofErr w:type="gramEnd"/>
      <w:r w:rsidR="00EB230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、AMC公司项目主管、</w:t>
      </w:r>
      <w:r w:rsidR="00B6094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AMC公司项目</w:t>
      </w:r>
      <w:proofErr w:type="gramStart"/>
      <w:r w:rsidR="00EB230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尽调</w:t>
      </w:r>
      <w:r w:rsidR="00EB230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法务</w:t>
      </w:r>
      <w:proofErr w:type="gramEnd"/>
      <w:r w:rsidR="00EB230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管辖</w:t>
      </w:r>
      <w:bookmarkStart w:id="36" w:name="OLE_LINK5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执行</w:t>
      </w:r>
      <w:bookmarkEnd w:id="36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法院、</w:t>
      </w:r>
      <w:r w:rsidR="00B60943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执行</w:t>
      </w:r>
      <w:r w:rsidR="001E1DF5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法官、</w:t>
      </w:r>
      <w:r w:rsidR="00EB230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破产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管理人</w:t>
      </w:r>
      <w:r w:rsidR="00FE629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机构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EB230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破产</w:t>
      </w:r>
      <w:r w:rsidR="00EB230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管理人</w:t>
      </w:r>
      <w:r w:rsidR="001E1DF5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律师</w:t>
      </w:r>
      <w:r w:rsidR="00FA07F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、债务人状态（重整、清算、生产）</w:t>
      </w:r>
      <w:r w:rsidR="007B42C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等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0EC0F39C" w14:textId="4A7377AC" w:rsidR="00333892" w:rsidRPr="00B877B0" w:rsidRDefault="00333892" w:rsidP="00EB230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支持模糊搜索。</w:t>
      </w:r>
    </w:p>
    <w:p w14:paraId="377C5AA9" w14:textId="77777777" w:rsidR="00640C11" w:rsidRPr="00B877B0" w:rsidRDefault="00640C11" w:rsidP="00EB230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56C6CDA" w14:textId="1B1F9F73" w:rsidR="00640C11" w:rsidRPr="00B877B0" w:rsidRDefault="00640C11" w:rsidP="00EB2302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4F88A0B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DD4C69F" w14:textId="2A1344D9" w:rsidR="00C95C8C" w:rsidRPr="00B877B0" w:rsidRDefault="00C95C8C" w:rsidP="00852601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四、标准化任务管理字段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（按岗位自动分发、进度追踪）</w:t>
      </w:r>
    </w:p>
    <w:p w14:paraId="66D4C110" w14:textId="24837F04" w:rsidR="00C95C8C" w:rsidRPr="00B877B0" w:rsidRDefault="00BA2E4F" w:rsidP="0085260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任务</w:t>
      </w:r>
      <w:proofErr w:type="gramEnd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分类</w:t>
      </w:r>
      <w:r w:rsidR="00FC7F8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8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个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bookmarkStart w:id="37" w:name="_Hlk233001995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专家、</w:t>
      </w:r>
      <w:bookmarkStart w:id="38" w:name="_Hlk233614766"/>
      <w:r w:rsidR="00A5077E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四个专业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尽调、</w:t>
      </w:r>
      <w:r w:rsidR="0085260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传达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、营销</w:t>
      </w:r>
      <w:bookmarkEnd w:id="37"/>
      <w:bookmarkEnd w:id="38"/>
      <w:r w:rsidR="00FC7F8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bookmarkStart w:id="39" w:name="OLE_LINK38"/>
      <w:r w:rsidR="00FC7F84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蝴蝶效应</w:t>
      </w:r>
      <w:r w:rsidR="00FC7F84" w:rsidRPr="003F6DE1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及前瞻</w:t>
      </w:r>
      <w:r w:rsidR="00FC7F84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研究</w:t>
      </w:r>
      <w:bookmarkEnd w:id="39"/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</w:p>
    <w:p w14:paraId="1A717108" w14:textId="77777777" w:rsidR="00BA1DDF" w:rsidRPr="00B877B0" w:rsidRDefault="00BA1DDF" w:rsidP="00BA1DDF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5576F09" w14:textId="726CC1A2" w:rsidR="00BA1DDF" w:rsidRPr="00B877B0" w:rsidRDefault="00BA1DDF" w:rsidP="00BA1DDF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尽调专员</w:t>
      </w:r>
      <w:bookmarkStart w:id="40" w:name="_Hlk233701235"/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可读</w:t>
      </w:r>
      <w:bookmarkEnd w:id="40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项目基础信息、</w:t>
      </w:r>
      <w:r w:rsidR="005D70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自己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r w:rsidR="00B052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信息，可以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r w:rsidR="00B052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修改版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</w:p>
    <w:p w14:paraId="164B7F1B" w14:textId="6DECDC6C" w:rsidR="00BA1DDF" w:rsidRPr="00B877B0" w:rsidRDefault="00BA1DDF" w:rsidP="00BA1DDF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法辅专员可</w:t>
      </w:r>
      <w:bookmarkStart w:id="41" w:name="_Hlk233701401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读</w:t>
      </w:r>
      <w:bookmarkEnd w:id="41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</w:t>
      </w:r>
      <w:r w:rsidR="005A76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模板、清单、</w:t>
      </w:r>
      <w:proofErr w:type="gramStart"/>
      <w:r w:rsidR="005A76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拟</w:t>
      </w:r>
      <w:bookmarkStart w:id="42" w:name="OLE_LINK18"/>
      <w:r w:rsidR="005A76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送文书</w:t>
      </w:r>
      <w:proofErr w:type="gramEnd"/>
      <w:r w:rsidR="005A76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文件</w:t>
      </w:r>
      <w:bookmarkEnd w:id="42"/>
      <w:r w:rsidR="005A76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B052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送件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回执</w:t>
      </w:r>
      <w:r w:rsidR="005D702D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，任务完成后关闭</w:t>
      </w:r>
    </w:p>
    <w:p w14:paraId="6957EDE5" w14:textId="32D10DCD" w:rsidR="00BA1DDF" w:rsidRPr="00B877B0" w:rsidRDefault="00BA1DDF" w:rsidP="00BA1DDF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客服专员可</w:t>
      </w:r>
      <w:r w:rsidR="0020544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读资产表</w:t>
      </w:r>
      <w:r w:rsidR="00C957F9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资产照片、</w:t>
      </w:r>
      <w:r w:rsidR="00066429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自己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报备的客户资料，可修改报备的客户资料</w:t>
      </w:r>
    </w:p>
    <w:p w14:paraId="006EFDEC" w14:textId="515F5CFA" w:rsidR="008D4350" w:rsidRPr="00B877B0" w:rsidRDefault="0020544B" w:rsidP="00BA1DDF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资深</w:t>
      </w:r>
      <w:r w:rsidR="00BA1DDF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专家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可读</w:t>
      </w:r>
      <w:r w:rsidR="00B052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全部</w:t>
      </w:r>
      <w:r w:rsidR="00BA1DDF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资料、历来策略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BA1DDF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指令</w:t>
      </w:r>
    </w:p>
    <w:p w14:paraId="7B0D3E74" w14:textId="77777777" w:rsidR="00BA1DDF" w:rsidRPr="00B877B0" w:rsidRDefault="00BA1DDF" w:rsidP="00BA1DDF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559507F" w14:textId="419ADFFE" w:rsidR="001B65F4" w:rsidRPr="00B877B0" w:rsidRDefault="0039533E" w:rsidP="00852601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敏感信息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535346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全域脱敏</w:t>
      </w:r>
    </w:p>
    <w:p w14:paraId="23E9DAAB" w14:textId="4A1AE40D" w:rsidR="001B65F4" w:rsidRPr="00B877B0" w:rsidRDefault="0039533E" w:rsidP="0085260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提交敏感信息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="00C34DD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众包专员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，仅能查看自己提交的敏感信息</w:t>
      </w:r>
      <w:r w:rsidR="000A6AC3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无法查看他人提交的敏感信息</w:t>
      </w:r>
      <w:r w:rsidR="00911379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</w:p>
    <w:p w14:paraId="28997D1E" w14:textId="77777777" w:rsidR="001B65F4" w:rsidRPr="00B877B0" w:rsidRDefault="00911379" w:rsidP="0085260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如果被其他人更新和纠错，可以阅读到脱敏的新版本</w:t>
      </w:r>
      <w:r w:rsidR="00042896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</w:p>
    <w:p w14:paraId="704EADE0" w14:textId="39CEC34B" w:rsidR="001B65F4" w:rsidRPr="00B877B0" w:rsidRDefault="0039533E" w:rsidP="0085260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信息上传时，系统自动</w:t>
      </w:r>
      <w:bookmarkStart w:id="43" w:name="_Hlk234734594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脱敏</w:t>
      </w:r>
      <w:bookmarkEnd w:id="43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处理（如隐去具体姓名、地址等），仅</w:t>
      </w:r>
      <w:r w:rsidR="00A13D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公司总经理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可见</w:t>
      </w:r>
      <w:r w:rsidR="00A13D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敏感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文</w:t>
      </w:r>
      <w:r w:rsidR="00A13D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件</w:t>
      </w:r>
      <w:r w:rsidR="002D30B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；项目经理及以上级别、经总经理授权后可见脱敏前的敏感信息；</w:t>
      </w:r>
      <w:r w:rsidR="00A827E1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外部委员仅可见脱敏版本，决策所需核心敏感信息由内部项目经理在会议中口头说明</w:t>
      </w:r>
      <w:r w:rsidR="00A827E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="002D30BA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其他人员仅可见脱敏版本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356E87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设置操作日志、水印溯源</w:t>
      </w:r>
      <w:r w:rsidR="00A13D64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，所有人</w:t>
      </w:r>
      <w:r w:rsidR="00356E8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只能</w:t>
      </w:r>
      <w:r w:rsidR="00356E87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下载</w:t>
      </w:r>
      <w:r w:rsidR="00356E8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脱敏文件。</w:t>
      </w:r>
    </w:p>
    <w:p w14:paraId="04EE1423" w14:textId="61A8F063" w:rsidR="0039533E" w:rsidRPr="00B877B0" w:rsidRDefault="000F6B2C" w:rsidP="0085260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设置水印和</w:t>
      </w:r>
      <w:r w:rsidR="00B0522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每个ID的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暗记，</w:t>
      </w:r>
      <w:r w:rsidR="00C45A9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对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下载、拍照文件</w:t>
      </w:r>
      <w:r w:rsidR="00FA094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可以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溯源追查。</w:t>
      </w:r>
    </w:p>
    <w:p w14:paraId="2D9D40F0" w14:textId="039D102F" w:rsidR="0039533E" w:rsidRPr="00B877B0" w:rsidRDefault="0039533E" w:rsidP="0085260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敏感任务的执行主体由牵头领导提出，总经理确定。</w:t>
      </w:r>
    </w:p>
    <w:p w14:paraId="46CB9273" w14:textId="44EF9088" w:rsidR="00B42CBB" w:rsidRPr="00B877B0" w:rsidRDefault="00B42CBB" w:rsidP="001C069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制定《个人信息处理合规指引》和《合法调查操作手册》</w:t>
      </w:r>
    </w:p>
    <w:p w14:paraId="54A476B0" w14:textId="0A71B223" w:rsidR="001C0698" w:rsidRPr="00B877B0" w:rsidRDefault="001C0698" w:rsidP="001C069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设立数据安全与隐私保护</w:t>
      </w:r>
      <w:r w:rsidR="00C34DD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专项合</w:t>
      </w:r>
      <w:proofErr w:type="gramStart"/>
      <w:r w:rsidR="00C34DD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规</w:t>
      </w:r>
      <w:proofErr w:type="gramEnd"/>
      <w:r w:rsidR="00C34DD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指引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，明确：</w:t>
      </w:r>
      <w:r w:rsidR="00B42CBB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</w:p>
    <w:p w14:paraId="446A203E" w14:textId="77777777" w:rsidR="001C0698" w:rsidRPr="00B877B0" w:rsidRDefault="001C0698" w:rsidP="001C069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数据分级分类标准（公开、内部、机密、绝密）；</w:t>
      </w:r>
    </w:p>
    <w:p w14:paraId="780C8479" w14:textId="1D5342ED" w:rsidR="000A6AC3" w:rsidRPr="00B877B0" w:rsidRDefault="000A6AC3" w:rsidP="001C069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敏感信息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白名单：</w:t>
      </w: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公开信息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：工商登记信息、法院公告、产权登记信息（不包含身份证号）等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内部敏感信息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：债务人的非公开联系方式、家庭住址、财务流水细节等，仅限项目经理及以上级别或在明确授权下，且经脱敏处理后，供特定角色（如审定专家）查阅。</w:t>
      </w:r>
    </w:p>
    <w:p w14:paraId="3663D05A" w14:textId="14B3747B" w:rsidR="001C0698" w:rsidRPr="00B877B0" w:rsidRDefault="001C0698" w:rsidP="001C0698">
      <w:pPr>
        <w:widowControl/>
        <w:ind w:firstLineChars="200" w:firstLine="480"/>
        <w:jc w:val="left"/>
        <w:rPr>
          <w:rFonts w:ascii="仿宋" w:eastAsia="仿宋" w:hAnsi="仿宋" w:hint="eastAsia"/>
          <w:color w:val="000000" w:themeColor="text1"/>
          <w:sz w:val="24"/>
          <w:szCs w:val="24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数据采集、存储、传输、销毁的全生命周期管理规则；</w:t>
      </w:r>
      <w:r w:rsidR="00B42CBB" w:rsidRPr="00B877B0">
        <w:rPr>
          <w:rFonts w:ascii="仿宋" w:eastAsia="仿宋" w:hAnsi="仿宋" w:hint="eastAsia"/>
          <w:color w:val="000000" w:themeColor="text1"/>
          <w:sz w:val="24"/>
          <w:szCs w:val="24"/>
        </w:rPr>
        <w:t>债务人还款后，立即销毁</w:t>
      </w:r>
      <w:r w:rsidR="00B36AEB" w:rsidRPr="00B877B0">
        <w:rPr>
          <w:rFonts w:ascii="仿宋" w:eastAsia="仿宋" w:hAnsi="仿宋"/>
          <w:color w:val="000000" w:themeColor="text1"/>
          <w:sz w:val="24"/>
          <w:szCs w:val="24"/>
        </w:rPr>
        <w:t>个人隐私信息</w:t>
      </w:r>
      <w:r w:rsidR="00B42CBB" w:rsidRPr="00B877B0">
        <w:rPr>
          <w:rFonts w:ascii="仿宋" w:eastAsia="仿宋" w:hAnsi="仿宋" w:hint="eastAsia"/>
          <w:color w:val="000000" w:themeColor="text1"/>
          <w:sz w:val="24"/>
          <w:szCs w:val="24"/>
        </w:rPr>
        <w:t>数据</w:t>
      </w:r>
    </w:p>
    <w:p w14:paraId="2E3CE0C4" w14:textId="77777777" w:rsidR="001C0698" w:rsidRPr="00B877B0" w:rsidRDefault="001C0698" w:rsidP="001C069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数据泄露的应急响应与问责机制。</w:t>
      </w:r>
    </w:p>
    <w:p w14:paraId="13B060E4" w14:textId="0210949B" w:rsidR="001C0698" w:rsidRPr="00B877B0" w:rsidRDefault="00C34DDC" w:rsidP="00852601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增加脱敏与去标识化要求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="0008485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对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内部人员，遵循“最小必要”原则，仅能查看其职责范围内经脱敏的数据。</w:t>
      </w:r>
    </w:p>
    <w:p w14:paraId="05131BFE" w14:textId="77777777" w:rsidR="00C95C8C" w:rsidRPr="00B877B0" w:rsidRDefault="00C95C8C" w:rsidP="00C34DD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4925A4E2" w14:textId="7020FD51" w:rsidR="00C95C8C" w:rsidRPr="00B877B0" w:rsidRDefault="00C95C8C" w:rsidP="00852601">
      <w:pPr>
        <w:widowControl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五、业务闭环联动循环机制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（AI驱动全链路自动更新）</w:t>
      </w:r>
    </w:p>
    <w:p w14:paraId="792B5109" w14:textId="1A3C6447" w:rsidR="007142B1" w:rsidRDefault="007142B1" w:rsidP="007142B1">
      <w:pPr>
        <w:widowControl/>
        <w:ind w:firstLineChars="200" w:firstLine="480"/>
        <w:jc w:val="left"/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44" w:name="_Hlk233614103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1、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bookmarkEnd w:id="44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尽调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、营销、</w:t>
      </w:r>
      <w:r w:rsidR="00C742E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法辅</w:t>
      </w:r>
      <w:r w:rsidR="00FC7F8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FC7F84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蝴蝶效应</w:t>
      </w:r>
      <w:r w:rsidR="00FC7F84" w:rsidRPr="003F6DE1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及前瞻</w:t>
      </w:r>
      <w:r w:rsidR="00FC7F84" w:rsidRPr="00934E98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研究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上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传尽调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、客户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信息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后，</w:t>
      </w:r>
      <w:r w:rsidR="00C742E7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系统自动查重，实时</w:t>
      </w:r>
      <w:proofErr w:type="gramStart"/>
      <w:r w:rsidR="00C742E7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反馈查重结果</w:t>
      </w:r>
      <w:proofErr w:type="gramEnd"/>
      <w:r w:rsidR="00C742E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法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务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主管、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财审主管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、项目经理审核确认入库，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给众包反馈</w:t>
      </w:r>
      <w:proofErr w:type="gramEnd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49C9BF26" w14:textId="77777777" w:rsidR="00686067" w:rsidRPr="00185DFB" w:rsidRDefault="00686067" w:rsidP="00185DFB">
      <w:pPr>
        <w:widowControl/>
        <w:ind w:firstLineChars="200" w:firstLine="480"/>
        <w:jc w:val="left"/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</w:pPr>
      <w:proofErr w:type="gramStart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盲测信息</w:t>
      </w:r>
      <w:proofErr w:type="gramEnd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的隔离流转：经项目组判定为</w:t>
      </w:r>
      <w:proofErr w:type="gramStart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需盲测验证</w:t>
      </w:r>
      <w:proofErr w:type="gramEnd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的政策建言，暂不入库、不触发全链路自动联动、不计酬，转入</w:t>
      </w:r>
      <w:proofErr w:type="gramStart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盲测池</w:t>
      </w:r>
      <w:proofErr w:type="gramEnd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proofErr w:type="gramStart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盲测验证</w:t>
      </w:r>
      <w:proofErr w:type="gramEnd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通过后，按正常路径入库并触发联动，计酬按第一阶段标准补发。</w:t>
      </w:r>
      <w:proofErr w:type="gramStart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盲测未</w:t>
      </w:r>
      <w:proofErr w:type="gramEnd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通过的，归档备查，不予入库，不计酬。</w:t>
      </w:r>
      <w:proofErr w:type="gramStart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盲测期间</w:t>
      </w:r>
      <w:proofErr w:type="gramEnd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该建言仅项目组及以上权限可见。同时在闭环流程图（如有时）中增加</w:t>
      </w:r>
      <w:proofErr w:type="gramStart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盲测池</w:t>
      </w:r>
      <w:proofErr w:type="gramEnd"/>
      <w:r w:rsidRPr="00185DF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节点。</w:t>
      </w:r>
    </w:p>
    <w:p w14:paraId="29A14E14" w14:textId="228B019E" w:rsidR="00C73632" w:rsidRPr="00B877B0" w:rsidRDefault="007142B1" w:rsidP="00185DFB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2、项目信息更新后，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系统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更新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资产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估值、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处置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策略、</w:t>
      </w:r>
      <w:bookmarkStart w:id="45" w:name="_Hlk233614619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工作指令</w:t>
      </w:r>
      <w:bookmarkEnd w:id="45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，项目组初审， </w:t>
      </w:r>
      <w:r w:rsidR="00C73632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决定是否发</w:t>
      </w:r>
      <w:bookmarkStart w:id="46" w:name="_Hlk233615236"/>
      <w:r w:rsidR="00C73632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资深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专家</w:t>
      </w:r>
      <w:bookmarkEnd w:id="46"/>
    </w:p>
    <w:p w14:paraId="0DD0D011" w14:textId="7B003D3D" w:rsidR="007142B1" w:rsidRPr="00B877B0" w:rsidRDefault="00C73632" w:rsidP="007142B1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3、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资深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专家</w:t>
      </w:r>
      <w:r w:rsidR="007142B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优化</w:t>
      </w:r>
      <w:r w:rsidR="007142B1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处置</w:t>
      </w:r>
      <w:r w:rsidR="007142B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策略、工作指令，管理层审定，项目经理发布工作指令（</w:t>
      </w:r>
      <w:r w:rsidR="007142B1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尽调、</w:t>
      </w:r>
      <w:r w:rsidR="007142B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传达</w:t>
      </w:r>
      <w:r w:rsidR="007142B1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、营销</w:t>
      </w:r>
      <w:r w:rsidR="007142B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、商洽、诉讼、举报、保全）</w:t>
      </w: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，公司</w:t>
      </w:r>
      <w:r w:rsidR="00C742E7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项目组</w:t>
      </w:r>
      <w:proofErr w:type="gramStart"/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或者众包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专员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落地执行</w:t>
      </w:r>
    </w:p>
    <w:p w14:paraId="1C1ACFDB" w14:textId="752871B4" w:rsidR="00C95C8C" w:rsidRPr="00B877B0" w:rsidRDefault="00C73632" w:rsidP="00EF084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4、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全流程持续迭代优化，直至项目回款结清，形成完整</w:t>
      </w:r>
      <w:r w:rsidR="00EF084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</w:t>
      </w:r>
      <w:r w:rsidR="00C95C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业务闭环。</w:t>
      </w:r>
    </w:p>
    <w:p w14:paraId="4BA4D64E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DBE4EB2" w14:textId="5C4DBBCB" w:rsidR="00C95C8C" w:rsidRPr="00B877B0" w:rsidRDefault="00C95C8C" w:rsidP="00EF084C">
      <w:pPr>
        <w:widowControl/>
        <w:ind w:firstLineChars="300" w:firstLine="723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六、</w:t>
      </w:r>
      <w:r w:rsidR="002448A8"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两级</w:t>
      </w:r>
      <w:r w:rsidR="00FA0941"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引荐</w:t>
      </w:r>
      <w:proofErr w:type="gramStart"/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与圈链扩展</w:t>
      </w:r>
      <w:proofErr w:type="gramEnd"/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配套补充规则</w:t>
      </w:r>
    </w:p>
    <w:p w14:paraId="58DDCCC4" w14:textId="6D5074CB" w:rsidR="00C95C8C" w:rsidRPr="00B877B0" w:rsidRDefault="00C95C8C" w:rsidP="00EF084C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（一）</w:t>
      </w:r>
      <w:r w:rsidR="00063500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伯乐制度（专业引荐</w:t>
      </w:r>
      <w:r w:rsidR="00063500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定义</w:t>
      </w:r>
    </w:p>
    <w:p w14:paraId="49E6642D" w14:textId="6D34483F" w:rsidR="00F36DE7" w:rsidRPr="00B877B0" w:rsidRDefault="0037629F" w:rsidP="00840968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详见伯乐制度。</w:t>
      </w:r>
    </w:p>
    <w:p w14:paraId="5FD1C6F3" w14:textId="22C960F6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（二）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圈链扩展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机制</w:t>
      </w:r>
    </w:p>
    <w:p w14:paraId="0DCA3903" w14:textId="546EF199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1. 内部圈层：自有全职人员形成核心</w:t>
      </w:r>
      <w:r w:rsidR="00490886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管理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圈，统筹重大项目、高价值资产包；</w:t>
      </w:r>
    </w:p>
    <w:p w14:paraId="21F9EEAD" w14:textId="728CCFE3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2. 外部圈层：分层外包合作专家、属地律所、评估机构、外勤私调人员，搭建资源协作链；</w:t>
      </w:r>
    </w:p>
    <w:p w14:paraId="0C461A5F" w14:textId="77777777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3. 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跨链联动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：线上打通异地合作资源，线下属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地人员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优先承接本地项目，降低差旅、沟通成本；</w:t>
      </w:r>
    </w:p>
    <w:p w14:paraId="786E78D6" w14:textId="25AA7BF7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4. </w:t>
      </w:r>
      <w:r w:rsidR="004C30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专业质控与协作：通过邀请码绑定上下级质控关系，构建“初调-复核-审定”的专业协作链。引荐人（复核/审定人）的价值体现于其对被引荐</w:t>
      </w:r>
      <w:proofErr w:type="gramStart"/>
      <w:r w:rsidR="004C30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人成果</w:t>
      </w:r>
      <w:proofErr w:type="gramEnd"/>
      <w:r w:rsidR="004C308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的专业把关，并因此获得相应的复核/审定劳务报酬，以此激励高质量的专业协作与知识传递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411EB123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17E6E3F" w14:textId="5F50A9BB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（三）AI与人智协同计酬配套规则</w:t>
      </w:r>
    </w:p>
    <w:p w14:paraId="7A583B41" w14:textId="40BDDB6F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1. AI系统自动完成</w:t>
      </w:r>
      <w:r w:rsidR="003611FC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资料解析、线索初筛、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基础估值，减少人工重复工作，节省人力成本；</w:t>
      </w:r>
    </w:p>
    <w:p w14:paraId="25E61AAF" w14:textId="77777777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2. 人工专业输出（专家重整方案、线下实地取证、司法谈判）作为计酬核心依据，区分AI基础产出与人工专业产出，差异化核算薪酬；</w:t>
      </w:r>
    </w:p>
    <w:p w14:paraId="079A7EF9" w14:textId="0AB3AFAE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3. 先到先得确权机制</w:t>
      </w:r>
      <w:r w:rsidR="00295AC9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（赛马机制）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：同一线索、同一客户、同一项目，最先上传报备人员享有对应绩效计酬权益，系统以上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传时间戳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确权。</w:t>
      </w:r>
      <w:r w:rsidR="00755A06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系统自动回复判定无效，有争议的提请管理裁决</w:t>
      </w:r>
    </w:p>
    <w:p w14:paraId="4D05D04D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7314FC80" w14:textId="078CEB32" w:rsidR="00C95C8C" w:rsidRPr="00B877B0" w:rsidRDefault="00C95C8C" w:rsidP="00490886">
      <w:pPr>
        <w:widowControl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七、合</w:t>
      </w:r>
      <w:proofErr w:type="gramStart"/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规</w:t>
      </w:r>
      <w:proofErr w:type="gramEnd"/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管控补充完善</w:t>
      </w:r>
    </w:p>
    <w:p w14:paraId="0727B53D" w14:textId="77777777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1. 所有线下访谈、取证材料留存影音原始文件，系统自动加密存储，设置分级查看权限，保护债务人隐私与商业秘密；</w:t>
      </w:r>
    </w:p>
    <w:p w14:paraId="196086A8" w14:textId="62600128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2. “白手套排查、税务稽查、刑事线索”类敏感信息仅管理层可见，</w:t>
      </w:r>
      <w:proofErr w:type="gramStart"/>
      <w:r w:rsidR="008E5A59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众包</w:t>
      </w:r>
      <w:r w:rsidR="00C34DDC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专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员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无查阅权限；</w:t>
      </w:r>
    </w:p>
    <w:p w14:paraId="271A95ED" w14:textId="69BCAA25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3. 对外合作外包人员全部完成实人认证，签订保密协议，结算</w:t>
      </w:r>
      <w:r w:rsidR="00FA0941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账户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、身份信息存档备查；</w:t>
      </w:r>
    </w:p>
    <w:p w14:paraId="41F67618" w14:textId="77777777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4. 矿业、境外资产、数字资产等特殊标的尽调，严格遵循自然资源、外汇、数据采集相关合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规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要求，禁止非法调取公民隐私信息。</w:t>
      </w:r>
    </w:p>
    <w:p w14:paraId="271D5E1F" w14:textId="77777777" w:rsidR="00C95C8C" w:rsidRPr="00B877B0" w:rsidRDefault="00C95C8C" w:rsidP="00C95C8C">
      <w:pPr>
        <w:widowControl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CB09837" w14:textId="442793DD" w:rsidR="00C95C8C" w:rsidRPr="00B877B0" w:rsidRDefault="00C95C8C" w:rsidP="00490886">
      <w:pPr>
        <w:widowControl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八、迭代优化说明</w:t>
      </w:r>
    </w:p>
    <w:p w14:paraId="0DCC3E5D" w14:textId="77777777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1. 全流程数据与现有《不良资产AI审计系统》八段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式报告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深度打通，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尽调采集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字段自动回填</w:t>
      </w:r>
      <w:proofErr w:type="gramStart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至报告</w:t>
      </w:r>
      <w:proofErr w:type="gramEnd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资产清单、风险线索、执行指令模块；</w:t>
      </w:r>
    </w:p>
    <w:p w14:paraId="6F813B17" w14:textId="77777777" w:rsidR="00C95C8C" w:rsidRPr="00B877B0" w:rsidRDefault="00C95C8C" w:rsidP="00490886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2. 人员标签、任务字段、项目检索字段可按需新增扩展，适配后续新增资产类型、合作岗位；</w:t>
      </w:r>
    </w:p>
    <w:p w14:paraId="7570294E" w14:textId="50D22D82" w:rsidR="00032E9C" w:rsidRPr="00B877B0" w:rsidRDefault="00C95C8C" w:rsidP="00490886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 xml:space="preserve">3. </w:t>
      </w:r>
      <w:r w:rsidR="00063500"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伯乐制度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、圈层引荐</w:t>
      </w:r>
      <w:r w:rsidR="00063500" w:rsidRPr="00B877B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质控计酬</w:t>
      </w:r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标准可配套《绩效薪酬管理细则》单独制定，本方案作为</w:t>
      </w:r>
      <w:bookmarkStart w:id="47" w:name="_Hlk233007206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业务底层运营框架</w:t>
      </w:r>
      <w:bookmarkEnd w:id="47"/>
      <w:r w:rsidRPr="00B877B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7D53F98C" w14:textId="77777777" w:rsidR="00B22CCF" w:rsidRPr="00B877B0" w:rsidRDefault="00B22CCF" w:rsidP="00490886">
      <w:pPr>
        <w:ind w:firstLineChars="200" w:firstLine="480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sectPr w:rsidR="00B22CCF" w:rsidRPr="00B877B0" w:rsidSect="008108F0">
      <w:footerReference w:type="default" r:id="rId7"/>
      <w:pgSz w:w="11906" w:h="16838"/>
      <w:pgMar w:top="2098" w:right="1474" w:bottom="204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83F25" w14:textId="77777777" w:rsidR="00D73366" w:rsidRDefault="00D73366" w:rsidP="00C22452">
      <w:pPr>
        <w:rPr>
          <w:rFonts w:hint="eastAsia"/>
        </w:rPr>
      </w:pPr>
      <w:r>
        <w:separator/>
      </w:r>
    </w:p>
  </w:endnote>
  <w:endnote w:type="continuationSeparator" w:id="0">
    <w:p w14:paraId="337E5409" w14:textId="77777777" w:rsidR="00D73366" w:rsidRDefault="00D73366" w:rsidP="00C224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8471568"/>
      <w:docPartObj>
        <w:docPartGallery w:val="Page Numbers (Bottom of Page)"/>
        <w:docPartUnique/>
      </w:docPartObj>
    </w:sdtPr>
    <w:sdtContent>
      <w:p w14:paraId="2D2A44B6" w14:textId="4EBA699D" w:rsidR="00C335DE" w:rsidRDefault="00C335DE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9086E" w14:textId="77777777" w:rsidR="006D36E7" w:rsidRDefault="006D36E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3291E" w14:textId="77777777" w:rsidR="00D73366" w:rsidRDefault="00D73366" w:rsidP="00C22452">
      <w:pPr>
        <w:rPr>
          <w:rFonts w:hint="eastAsia"/>
        </w:rPr>
      </w:pPr>
      <w:r>
        <w:separator/>
      </w:r>
    </w:p>
  </w:footnote>
  <w:footnote w:type="continuationSeparator" w:id="0">
    <w:p w14:paraId="7BA5863B" w14:textId="77777777" w:rsidR="00D73366" w:rsidRDefault="00D73366" w:rsidP="00C224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60D77"/>
    <w:multiLevelType w:val="multilevel"/>
    <w:tmpl w:val="9828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54E20"/>
    <w:multiLevelType w:val="multilevel"/>
    <w:tmpl w:val="E73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0582B"/>
    <w:multiLevelType w:val="multilevel"/>
    <w:tmpl w:val="87FE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35FBE"/>
    <w:multiLevelType w:val="multilevel"/>
    <w:tmpl w:val="8E028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868292">
    <w:abstractNumId w:val="1"/>
  </w:num>
  <w:num w:numId="2" w16cid:durableId="1903633327">
    <w:abstractNumId w:val="0"/>
  </w:num>
  <w:num w:numId="3" w16cid:durableId="232349180">
    <w:abstractNumId w:val="2"/>
  </w:num>
  <w:num w:numId="4" w16cid:durableId="1457093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1"/>
    <w:rsid w:val="00004DC7"/>
    <w:rsid w:val="00007073"/>
    <w:rsid w:val="00012B3B"/>
    <w:rsid w:val="000156E5"/>
    <w:rsid w:val="000207EE"/>
    <w:rsid w:val="00020D31"/>
    <w:rsid w:val="00020F68"/>
    <w:rsid w:val="00022F7E"/>
    <w:rsid w:val="0002310F"/>
    <w:rsid w:val="000247C6"/>
    <w:rsid w:val="00031F2D"/>
    <w:rsid w:val="00031F58"/>
    <w:rsid w:val="00032E9C"/>
    <w:rsid w:val="00034573"/>
    <w:rsid w:val="0003504F"/>
    <w:rsid w:val="00042896"/>
    <w:rsid w:val="000452E7"/>
    <w:rsid w:val="0004636F"/>
    <w:rsid w:val="00047A7B"/>
    <w:rsid w:val="00056826"/>
    <w:rsid w:val="00063500"/>
    <w:rsid w:val="00066429"/>
    <w:rsid w:val="000722E0"/>
    <w:rsid w:val="00077DFF"/>
    <w:rsid w:val="00080FD6"/>
    <w:rsid w:val="000836BF"/>
    <w:rsid w:val="0008388B"/>
    <w:rsid w:val="00084857"/>
    <w:rsid w:val="0008539F"/>
    <w:rsid w:val="0009237D"/>
    <w:rsid w:val="000977BC"/>
    <w:rsid w:val="000A1112"/>
    <w:rsid w:val="000A1A58"/>
    <w:rsid w:val="000A6AC3"/>
    <w:rsid w:val="000B5469"/>
    <w:rsid w:val="000C4DE5"/>
    <w:rsid w:val="000D20EB"/>
    <w:rsid w:val="000D5E98"/>
    <w:rsid w:val="000E226A"/>
    <w:rsid w:val="000F333B"/>
    <w:rsid w:val="000F6B2C"/>
    <w:rsid w:val="00111AAF"/>
    <w:rsid w:val="001167E2"/>
    <w:rsid w:val="001259DB"/>
    <w:rsid w:val="001272F9"/>
    <w:rsid w:val="00127BB5"/>
    <w:rsid w:val="00130E8F"/>
    <w:rsid w:val="00136121"/>
    <w:rsid w:val="00137614"/>
    <w:rsid w:val="0014124A"/>
    <w:rsid w:val="0014699A"/>
    <w:rsid w:val="00150DAF"/>
    <w:rsid w:val="00153A02"/>
    <w:rsid w:val="0015743A"/>
    <w:rsid w:val="001608B8"/>
    <w:rsid w:val="00161218"/>
    <w:rsid w:val="00163E39"/>
    <w:rsid w:val="00174FE0"/>
    <w:rsid w:val="00185DFB"/>
    <w:rsid w:val="0019243A"/>
    <w:rsid w:val="00195BE0"/>
    <w:rsid w:val="001A11B3"/>
    <w:rsid w:val="001A5591"/>
    <w:rsid w:val="001A7910"/>
    <w:rsid w:val="001B4640"/>
    <w:rsid w:val="001B52DA"/>
    <w:rsid w:val="001B62B1"/>
    <w:rsid w:val="001B65F4"/>
    <w:rsid w:val="001C0698"/>
    <w:rsid w:val="001D0836"/>
    <w:rsid w:val="001D4F32"/>
    <w:rsid w:val="001E1DF5"/>
    <w:rsid w:val="001E7DB7"/>
    <w:rsid w:val="001E7E7C"/>
    <w:rsid w:val="001F0194"/>
    <w:rsid w:val="001F2601"/>
    <w:rsid w:val="001F61A9"/>
    <w:rsid w:val="00200420"/>
    <w:rsid w:val="00201863"/>
    <w:rsid w:val="002033DD"/>
    <w:rsid w:val="0020544B"/>
    <w:rsid w:val="00210655"/>
    <w:rsid w:val="00223BB1"/>
    <w:rsid w:val="00225ED9"/>
    <w:rsid w:val="00231865"/>
    <w:rsid w:val="0024447C"/>
    <w:rsid w:val="002448A8"/>
    <w:rsid w:val="00252C24"/>
    <w:rsid w:val="00261C0D"/>
    <w:rsid w:val="00264164"/>
    <w:rsid w:val="00266BC2"/>
    <w:rsid w:val="002719BC"/>
    <w:rsid w:val="00282C20"/>
    <w:rsid w:val="002872ED"/>
    <w:rsid w:val="00291209"/>
    <w:rsid w:val="00295AC9"/>
    <w:rsid w:val="002A0FB7"/>
    <w:rsid w:val="002A1048"/>
    <w:rsid w:val="002A16FE"/>
    <w:rsid w:val="002A24F2"/>
    <w:rsid w:val="002A2738"/>
    <w:rsid w:val="002A647B"/>
    <w:rsid w:val="002B3F7E"/>
    <w:rsid w:val="002B7BE3"/>
    <w:rsid w:val="002C1F78"/>
    <w:rsid w:val="002C33F5"/>
    <w:rsid w:val="002C358B"/>
    <w:rsid w:val="002C433E"/>
    <w:rsid w:val="002C76A0"/>
    <w:rsid w:val="002C7D83"/>
    <w:rsid w:val="002D30BA"/>
    <w:rsid w:val="002D4811"/>
    <w:rsid w:val="002E00F8"/>
    <w:rsid w:val="002E1C82"/>
    <w:rsid w:val="002E4EC4"/>
    <w:rsid w:val="002F0711"/>
    <w:rsid w:val="002F0FDD"/>
    <w:rsid w:val="002F10BA"/>
    <w:rsid w:val="002F54F5"/>
    <w:rsid w:val="002F556B"/>
    <w:rsid w:val="002F7F11"/>
    <w:rsid w:val="00323B66"/>
    <w:rsid w:val="00324057"/>
    <w:rsid w:val="00333892"/>
    <w:rsid w:val="00335E0E"/>
    <w:rsid w:val="00345585"/>
    <w:rsid w:val="00351C93"/>
    <w:rsid w:val="00352DDA"/>
    <w:rsid w:val="0035364E"/>
    <w:rsid w:val="00356E87"/>
    <w:rsid w:val="003611FC"/>
    <w:rsid w:val="003703DE"/>
    <w:rsid w:val="003707E1"/>
    <w:rsid w:val="0037629F"/>
    <w:rsid w:val="00383B3A"/>
    <w:rsid w:val="0038525C"/>
    <w:rsid w:val="00387646"/>
    <w:rsid w:val="0039080B"/>
    <w:rsid w:val="0039088F"/>
    <w:rsid w:val="00391E24"/>
    <w:rsid w:val="00392F9F"/>
    <w:rsid w:val="00393AAF"/>
    <w:rsid w:val="0039533E"/>
    <w:rsid w:val="0039638D"/>
    <w:rsid w:val="0039799F"/>
    <w:rsid w:val="003B72F5"/>
    <w:rsid w:val="003C4BB5"/>
    <w:rsid w:val="003D59D9"/>
    <w:rsid w:val="003E5F75"/>
    <w:rsid w:val="003E6484"/>
    <w:rsid w:val="003F22BB"/>
    <w:rsid w:val="004026E4"/>
    <w:rsid w:val="00402980"/>
    <w:rsid w:val="00411000"/>
    <w:rsid w:val="004157FE"/>
    <w:rsid w:val="004245D4"/>
    <w:rsid w:val="004307C8"/>
    <w:rsid w:val="0044238F"/>
    <w:rsid w:val="00454765"/>
    <w:rsid w:val="00462731"/>
    <w:rsid w:val="00463A4B"/>
    <w:rsid w:val="00476BA0"/>
    <w:rsid w:val="00480C7D"/>
    <w:rsid w:val="00487CD3"/>
    <w:rsid w:val="00490886"/>
    <w:rsid w:val="00492C61"/>
    <w:rsid w:val="004A178D"/>
    <w:rsid w:val="004A33CD"/>
    <w:rsid w:val="004A6CAD"/>
    <w:rsid w:val="004A77DF"/>
    <w:rsid w:val="004A7A3A"/>
    <w:rsid w:val="004B1472"/>
    <w:rsid w:val="004B3FDE"/>
    <w:rsid w:val="004C308C"/>
    <w:rsid w:val="004C3B9F"/>
    <w:rsid w:val="004C4863"/>
    <w:rsid w:val="004C4CA8"/>
    <w:rsid w:val="004D38BB"/>
    <w:rsid w:val="004E469C"/>
    <w:rsid w:val="004F0232"/>
    <w:rsid w:val="004F034D"/>
    <w:rsid w:val="004F17B1"/>
    <w:rsid w:val="005060B0"/>
    <w:rsid w:val="00514280"/>
    <w:rsid w:val="005208FE"/>
    <w:rsid w:val="00525E75"/>
    <w:rsid w:val="005277F6"/>
    <w:rsid w:val="0053396B"/>
    <w:rsid w:val="00535346"/>
    <w:rsid w:val="00536001"/>
    <w:rsid w:val="0055465A"/>
    <w:rsid w:val="005552E6"/>
    <w:rsid w:val="00555E7E"/>
    <w:rsid w:val="00561D63"/>
    <w:rsid w:val="00562479"/>
    <w:rsid w:val="005655D4"/>
    <w:rsid w:val="0058635D"/>
    <w:rsid w:val="005945EE"/>
    <w:rsid w:val="00595AE0"/>
    <w:rsid w:val="005A03B1"/>
    <w:rsid w:val="005A762D"/>
    <w:rsid w:val="005B31D0"/>
    <w:rsid w:val="005B5BF2"/>
    <w:rsid w:val="005C3F46"/>
    <w:rsid w:val="005C7FFA"/>
    <w:rsid w:val="005D5AEA"/>
    <w:rsid w:val="005D702D"/>
    <w:rsid w:val="005E2908"/>
    <w:rsid w:val="005E3000"/>
    <w:rsid w:val="005F5F38"/>
    <w:rsid w:val="005F6233"/>
    <w:rsid w:val="00602850"/>
    <w:rsid w:val="0060408D"/>
    <w:rsid w:val="00610506"/>
    <w:rsid w:val="006170C3"/>
    <w:rsid w:val="006175FD"/>
    <w:rsid w:val="0062657C"/>
    <w:rsid w:val="00631740"/>
    <w:rsid w:val="00640C11"/>
    <w:rsid w:val="00642FDC"/>
    <w:rsid w:val="00650697"/>
    <w:rsid w:val="00654EE1"/>
    <w:rsid w:val="00664109"/>
    <w:rsid w:val="0067283F"/>
    <w:rsid w:val="00674D6A"/>
    <w:rsid w:val="0067607B"/>
    <w:rsid w:val="006809E5"/>
    <w:rsid w:val="00685794"/>
    <w:rsid w:val="00686067"/>
    <w:rsid w:val="006A76C6"/>
    <w:rsid w:val="006B3664"/>
    <w:rsid w:val="006B439E"/>
    <w:rsid w:val="006B7338"/>
    <w:rsid w:val="006C4B51"/>
    <w:rsid w:val="006C4D24"/>
    <w:rsid w:val="006D0DF2"/>
    <w:rsid w:val="006D1D37"/>
    <w:rsid w:val="006D36E7"/>
    <w:rsid w:val="006E0098"/>
    <w:rsid w:val="006E00A1"/>
    <w:rsid w:val="006E4659"/>
    <w:rsid w:val="006E635A"/>
    <w:rsid w:val="006E6DFE"/>
    <w:rsid w:val="006E7414"/>
    <w:rsid w:val="006E7C1D"/>
    <w:rsid w:val="006F3A87"/>
    <w:rsid w:val="00701C51"/>
    <w:rsid w:val="00703EC3"/>
    <w:rsid w:val="00703F43"/>
    <w:rsid w:val="007048EE"/>
    <w:rsid w:val="007142B1"/>
    <w:rsid w:val="007170C2"/>
    <w:rsid w:val="00727992"/>
    <w:rsid w:val="007310A7"/>
    <w:rsid w:val="00735919"/>
    <w:rsid w:val="00736EC5"/>
    <w:rsid w:val="007418AE"/>
    <w:rsid w:val="00744DED"/>
    <w:rsid w:val="00751832"/>
    <w:rsid w:val="00755A06"/>
    <w:rsid w:val="007562DC"/>
    <w:rsid w:val="00764782"/>
    <w:rsid w:val="00765DF0"/>
    <w:rsid w:val="00766EA9"/>
    <w:rsid w:val="00771C26"/>
    <w:rsid w:val="00771FB6"/>
    <w:rsid w:val="0078511C"/>
    <w:rsid w:val="007907A1"/>
    <w:rsid w:val="00790C7D"/>
    <w:rsid w:val="00793C79"/>
    <w:rsid w:val="00795F41"/>
    <w:rsid w:val="007A0978"/>
    <w:rsid w:val="007A0C76"/>
    <w:rsid w:val="007A3983"/>
    <w:rsid w:val="007A45BD"/>
    <w:rsid w:val="007A6BB8"/>
    <w:rsid w:val="007B2376"/>
    <w:rsid w:val="007B3166"/>
    <w:rsid w:val="007B42C2"/>
    <w:rsid w:val="007B680D"/>
    <w:rsid w:val="007B69B6"/>
    <w:rsid w:val="007D7762"/>
    <w:rsid w:val="007E0877"/>
    <w:rsid w:val="007E0E32"/>
    <w:rsid w:val="007E3AC6"/>
    <w:rsid w:val="007E4338"/>
    <w:rsid w:val="007E6621"/>
    <w:rsid w:val="007F1E47"/>
    <w:rsid w:val="007F6D2A"/>
    <w:rsid w:val="008049AD"/>
    <w:rsid w:val="0080631B"/>
    <w:rsid w:val="008108F0"/>
    <w:rsid w:val="008132D0"/>
    <w:rsid w:val="0082733B"/>
    <w:rsid w:val="00833508"/>
    <w:rsid w:val="00836214"/>
    <w:rsid w:val="00840968"/>
    <w:rsid w:val="008417DE"/>
    <w:rsid w:val="00852601"/>
    <w:rsid w:val="00856274"/>
    <w:rsid w:val="00856349"/>
    <w:rsid w:val="008631B1"/>
    <w:rsid w:val="00865873"/>
    <w:rsid w:val="008743E1"/>
    <w:rsid w:val="00881722"/>
    <w:rsid w:val="0088251A"/>
    <w:rsid w:val="00891E9F"/>
    <w:rsid w:val="008A55C3"/>
    <w:rsid w:val="008B007A"/>
    <w:rsid w:val="008C4965"/>
    <w:rsid w:val="008D4350"/>
    <w:rsid w:val="008D762E"/>
    <w:rsid w:val="008E2905"/>
    <w:rsid w:val="008E5A59"/>
    <w:rsid w:val="008F4710"/>
    <w:rsid w:val="008F5FF8"/>
    <w:rsid w:val="008F7097"/>
    <w:rsid w:val="00901AB4"/>
    <w:rsid w:val="00901C52"/>
    <w:rsid w:val="00911379"/>
    <w:rsid w:val="00913203"/>
    <w:rsid w:val="00913B4F"/>
    <w:rsid w:val="00920E9C"/>
    <w:rsid w:val="009318CA"/>
    <w:rsid w:val="00934B6A"/>
    <w:rsid w:val="009376AA"/>
    <w:rsid w:val="00942799"/>
    <w:rsid w:val="00954C44"/>
    <w:rsid w:val="00954DBA"/>
    <w:rsid w:val="00955C47"/>
    <w:rsid w:val="009833C4"/>
    <w:rsid w:val="00983B32"/>
    <w:rsid w:val="00986A3C"/>
    <w:rsid w:val="00990846"/>
    <w:rsid w:val="00992AB7"/>
    <w:rsid w:val="009A53E0"/>
    <w:rsid w:val="009B06A7"/>
    <w:rsid w:val="009B329F"/>
    <w:rsid w:val="009B39D8"/>
    <w:rsid w:val="009C5675"/>
    <w:rsid w:val="009C6B89"/>
    <w:rsid w:val="009C73D5"/>
    <w:rsid w:val="009D237B"/>
    <w:rsid w:val="009E14EA"/>
    <w:rsid w:val="009E224D"/>
    <w:rsid w:val="009E6858"/>
    <w:rsid w:val="009F2D10"/>
    <w:rsid w:val="00A0324C"/>
    <w:rsid w:val="00A1211F"/>
    <w:rsid w:val="00A13D64"/>
    <w:rsid w:val="00A14B92"/>
    <w:rsid w:val="00A16E01"/>
    <w:rsid w:val="00A175DB"/>
    <w:rsid w:val="00A218DC"/>
    <w:rsid w:val="00A24371"/>
    <w:rsid w:val="00A272E1"/>
    <w:rsid w:val="00A300BD"/>
    <w:rsid w:val="00A32A32"/>
    <w:rsid w:val="00A33EF6"/>
    <w:rsid w:val="00A43A0A"/>
    <w:rsid w:val="00A47BA3"/>
    <w:rsid w:val="00A5077E"/>
    <w:rsid w:val="00A52A21"/>
    <w:rsid w:val="00A60908"/>
    <w:rsid w:val="00A62F74"/>
    <w:rsid w:val="00A65971"/>
    <w:rsid w:val="00A66C40"/>
    <w:rsid w:val="00A7188F"/>
    <w:rsid w:val="00A72500"/>
    <w:rsid w:val="00A7798C"/>
    <w:rsid w:val="00A80B1D"/>
    <w:rsid w:val="00A827E1"/>
    <w:rsid w:val="00A872D0"/>
    <w:rsid w:val="00AA0E7C"/>
    <w:rsid w:val="00AA4991"/>
    <w:rsid w:val="00AB0581"/>
    <w:rsid w:val="00AB3983"/>
    <w:rsid w:val="00AB63C2"/>
    <w:rsid w:val="00AB6F08"/>
    <w:rsid w:val="00AC402B"/>
    <w:rsid w:val="00AE42FB"/>
    <w:rsid w:val="00AF5783"/>
    <w:rsid w:val="00B01B0B"/>
    <w:rsid w:val="00B051DC"/>
    <w:rsid w:val="00B05227"/>
    <w:rsid w:val="00B05E57"/>
    <w:rsid w:val="00B108C1"/>
    <w:rsid w:val="00B14727"/>
    <w:rsid w:val="00B22CCF"/>
    <w:rsid w:val="00B272ED"/>
    <w:rsid w:val="00B35055"/>
    <w:rsid w:val="00B36AEB"/>
    <w:rsid w:val="00B37C5E"/>
    <w:rsid w:val="00B429D5"/>
    <w:rsid w:val="00B42CBB"/>
    <w:rsid w:val="00B51645"/>
    <w:rsid w:val="00B53A23"/>
    <w:rsid w:val="00B60943"/>
    <w:rsid w:val="00B63BF7"/>
    <w:rsid w:val="00B65F79"/>
    <w:rsid w:val="00B7390A"/>
    <w:rsid w:val="00B75AD3"/>
    <w:rsid w:val="00B84D48"/>
    <w:rsid w:val="00B85F9B"/>
    <w:rsid w:val="00B87555"/>
    <w:rsid w:val="00B877B0"/>
    <w:rsid w:val="00B94670"/>
    <w:rsid w:val="00B97EDB"/>
    <w:rsid w:val="00BA1DDF"/>
    <w:rsid w:val="00BA2E4F"/>
    <w:rsid w:val="00BB4505"/>
    <w:rsid w:val="00BC4DA7"/>
    <w:rsid w:val="00BD2C2C"/>
    <w:rsid w:val="00BD6237"/>
    <w:rsid w:val="00BD6F4D"/>
    <w:rsid w:val="00BD75A0"/>
    <w:rsid w:val="00BE101B"/>
    <w:rsid w:val="00BE1D7B"/>
    <w:rsid w:val="00BE23A5"/>
    <w:rsid w:val="00BE4EAB"/>
    <w:rsid w:val="00BF2BA3"/>
    <w:rsid w:val="00BF6278"/>
    <w:rsid w:val="00C002E8"/>
    <w:rsid w:val="00C13CD1"/>
    <w:rsid w:val="00C171CA"/>
    <w:rsid w:val="00C2009D"/>
    <w:rsid w:val="00C203D1"/>
    <w:rsid w:val="00C22452"/>
    <w:rsid w:val="00C23049"/>
    <w:rsid w:val="00C335DE"/>
    <w:rsid w:val="00C34DDC"/>
    <w:rsid w:val="00C37032"/>
    <w:rsid w:val="00C410DB"/>
    <w:rsid w:val="00C4215B"/>
    <w:rsid w:val="00C4259C"/>
    <w:rsid w:val="00C45A92"/>
    <w:rsid w:val="00C46CB2"/>
    <w:rsid w:val="00C475DE"/>
    <w:rsid w:val="00C52525"/>
    <w:rsid w:val="00C55ADC"/>
    <w:rsid w:val="00C56E6D"/>
    <w:rsid w:val="00C65C26"/>
    <w:rsid w:val="00C66D7B"/>
    <w:rsid w:val="00C73632"/>
    <w:rsid w:val="00C741D1"/>
    <w:rsid w:val="00C742E7"/>
    <w:rsid w:val="00C74F1D"/>
    <w:rsid w:val="00C76C3D"/>
    <w:rsid w:val="00C85FA6"/>
    <w:rsid w:val="00C957F9"/>
    <w:rsid w:val="00C95C8C"/>
    <w:rsid w:val="00CA0CD9"/>
    <w:rsid w:val="00CA450C"/>
    <w:rsid w:val="00CB3552"/>
    <w:rsid w:val="00CC2B74"/>
    <w:rsid w:val="00CC3884"/>
    <w:rsid w:val="00CD0303"/>
    <w:rsid w:val="00CD1634"/>
    <w:rsid w:val="00CD22F5"/>
    <w:rsid w:val="00CF10E7"/>
    <w:rsid w:val="00CF3AEE"/>
    <w:rsid w:val="00D036D0"/>
    <w:rsid w:val="00D15EF1"/>
    <w:rsid w:val="00D21C92"/>
    <w:rsid w:val="00D40F9B"/>
    <w:rsid w:val="00D41001"/>
    <w:rsid w:val="00D425E2"/>
    <w:rsid w:val="00D43183"/>
    <w:rsid w:val="00D47B50"/>
    <w:rsid w:val="00D5429C"/>
    <w:rsid w:val="00D56E6C"/>
    <w:rsid w:val="00D61913"/>
    <w:rsid w:val="00D66B4D"/>
    <w:rsid w:val="00D7048F"/>
    <w:rsid w:val="00D70BAC"/>
    <w:rsid w:val="00D73366"/>
    <w:rsid w:val="00D8551A"/>
    <w:rsid w:val="00D909AF"/>
    <w:rsid w:val="00D93B52"/>
    <w:rsid w:val="00DA3BE0"/>
    <w:rsid w:val="00DA576A"/>
    <w:rsid w:val="00DB3C2D"/>
    <w:rsid w:val="00DB6DB8"/>
    <w:rsid w:val="00DC4234"/>
    <w:rsid w:val="00DD026D"/>
    <w:rsid w:val="00DD2C09"/>
    <w:rsid w:val="00DD688F"/>
    <w:rsid w:val="00DF325F"/>
    <w:rsid w:val="00DF3802"/>
    <w:rsid w:val="00DF6011"/>
    <w:rsid w:val="00DF7F8A"/>
    <w:rsid w:val="00E1558C"/>
    <w:rsid w:val="00E16AE4"/>
    <w:rsid w:val="00E17B33"/>
    <w:rsid w:val="00E32525"/>
    <w:rsid w:val="00E4637A"/>
    <w:rsid w:val="00E518C5"/>
    <w:rsid w:val="00E575DC"/>
    <w:rsid w:val="00E67BB3"/>
    <w:rsid w:val="00E703CC"/>
    <w:rsid w:val="00E80609"/>
    <w:rsid w:val="00E80D8F"/>
    <w:rsid w:val="00E81CA7"/>
    <w:rsid w:val="00E9399C"/>
    <w:rsid w:val="00E93C68"/>
    <w:rsid w:val="00E94304"/>
    <w:rsid w:val="00E97E86"/>
    <w:rsid w:val="00EB2302"/>
    <w:rsid w:val="00EB5946"/>
    <w:rsid w:val="00EC2083"/>
    <w:rsid w:val="00EC24F2"/>
    <w:rsid w:val="00EC282A"/>
    <w:rsid w:val="00ED4A89"/>
    <w:rsid w:val="00ED5CF3"/>
    <w:rsid w:val="00ED7B51"/>
    <w:rsid w:val="00EE29BC"/>
    <w:rsid w:val="00EE6466"/>
    <w:rsid w:val="00EE676F"/>
    <w:rsid w:val="00EF084C"/>
    <w:rsid w:val="00EF0BA5"/>
    <w:rsid w:val="00EF303C"/>
    <w:rsid w:val="00EF438F"/>
    <w:rsid w:val="00EF7E10"/>
    <w:rsid w:val="00F04037"/>
    <w:rsid w:val="00F043A4"/>
    <w:rsid w:val="00F22A18"/>
    <w:rsid w:val="00F36BC8"/>
    <w:rsid w:val="00F36DE7"/>
    <w:rsid w:val="00F4133F"/>
    <w:rsid w:val="00F47E2C"/>
    <w:rsid w:val="00F64668"/>
    <w:rsid w:val="00F653DC"/>
    <w:rsid w:val="00F67DB2"/>
    <w:rsid w:val="00F7366C"/>
    <w:rsid w:val="00F77160"/>
    <w:rsid w:val="00F77481"/>
    <w:rsid w:val="00F8210A"/>
    <w:rsid w:val="00F865B3"/>
    <w:rsid w:val="00F93015"/>
    <w:rsid w:val="00F9615F"/>
    <w:rsid w:val="00FA07F1"/>
    <w:rsid w:val="00FA0941"/>
    <w:rsid w:val="00FA0DD9"/>
    <w:rsid w:val="00FB3936"/>
    <w:rsid w:val="00FB44B3"/>
    <w:rsid w:val="00FB6F95"/>
    <w:rsid w:val="00FC3C74"/>
    <w:rsid w:val="00FC511A"/>
    <w:rsid w:val="00FC7F84"/>
    <w:rsid w:val="00FD10B2"/>
    <w:rsid w:val="00FD21C8"/>
    <w:rsid w:val="00FD2B74"/>
    <w:rsid w:val="00FD5B6C"/>
    <w:rsid w:val="00FD794C"/>
    <w:rsid w:val="00FE085C"/>
    <w:rsid w:val="00FE6294"/>
    <w:rsid w:val="00FE6700"/>
    <w:rsid w:val="00FE7C51"/>
    <w:rsid w:val="00FE7FA9"/>
    <w:rsid w:val="00FF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01D3"/>
  <w15:chartTrackingRefBased/>
  <w15:docId w15:val="{BA381BC7-7071-40B1-8667-90BB40AE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A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styleId="a4">
    <w:name w:val="header"/>
    <w:basedOn w:val="a"/>
    <w:link w:val="a5"/>
    <w:uiPriority w:val="99"/>
    <w:unhideWhenUsed/>
    <w:rsid w:val="00C22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5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52"/>
    <w:rPr>
      <w:sz w:val="18"/>
      <w:szCs w:val="18"/>
    </w:rPr>
  </w:style>
  <w:style w:type="paragraph" w:styleId="a8">
    <w:name w:val="List Paragraph"/>
    <w:basedOn w:val="a"/>
    <w:uiPriority w:val="34"/>
    <w:qFormat/>
    <w:rsid w:val="00032E9C"/>
    <w:pPr>
      <w:ind w:firstLineChars="200" w:firstLine="420"/>
    </w:pPr>
  </w:style>
  <w:style w:type="table" w:styleId="a9">
    <w:name w:val="Table Grid"/>
    <w:basedOn w:val="a1"/>
    <w:uiPriority w:val="39"/>
    <w:rsid w:val="002C3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mphasis"/>
    <w:basedOn w:val="a0"/>
    <w:uiPriority w:val="20"/>
    <w:qFormat/>
    <w:rsid w:val="00351C93"/>
    <w:rPr>
      <w:i/>
      <w:iCs/>
    </w:rPr>
  </w:style>
  <w:style w:type="character" w:styleId="ab">
    <w:name w:val="Strong"/>
    <w:basedOn w:val="a0"/>
    <w:uiPriority w:val="22"/>
    <w:qFormat/>
    <w:rsid w:val="003707E1"/>
    <w:rPr>
      <w:b/>
      <w:bCs/>
    </w:rPr>
  </w:style>
  <w:style w:type="paragraph" w:customStyle="1" w:styleId="ds-markdown-paragraph">
    <w:name w:val="ds-markdown-paragraph"/>
    <w:basedOn w:val="a"/>
    <w:rsid w:val="001C069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  <w14:ligatures w14:val="none"/>
    </w:rPr>
  </w:style>
  <w:style w:type="character" w:customStyle="1" w:styleId="qk-md-text">
    <w:name w:val="qk-md-text"/>
    <w:basedOn w:val="a0"/>
    <w:rsid w:val="00AF5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1933</TotalTime>
  <Pages>8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236</cp:revision>
  <dcterms:created xsi:type="dcterms:W3CDTF">2026-06-21T13:39:00Z</dcterms:created>
  <dcterms:modified xsi:type="dcterms:W3CDTF">2026-07-17T04:10:00Z</dcterms:modified>
</cp:coreProperties>
</file>