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7D564" w14:textId="58B8D089" w:rsidR="00D467C4" w:rsidRPr="00033067" w:rsidRDefault="00157511" w:rsidP="00C94A2F">
      <w:pPr>
        <w:jc w:val="center"/>
        <w:rPr>
          <w:rFonts w:ascii="仿宋" w:eastAsia="仿宋" w:hAnsi="仿宋" w:cs="Arial" w:hint="eastAsia"/>
          <w:b/>
          <w:bCs/>
          <w:color w:val="000000" w:themeColor="text1"/>
          <w:kern w:val="0"/>
          <w:sz w:val="32"/>
          <w:szCs w:val="32"/>
          <w:lang w:bidi="th-TH"/>
          <w14:ligatures w14:val="none"/>
        </w:rPr>
      </w:pPr>
      <w:r w:rsidRPr="00157511">
        <w:rPr>
          <w:rFonts w:ascii="仿宋" w:eastAsia="仿宋" w:hAnsi="仿宋" w:cs="Arial" w:hint="eastAsia"/>
          <w:b/>
          <w:bCs/>
          <w:color w:val="000000" w:themeColor="text1"/>
          <w:kern w:val="0"/>
          <w:sz w:val="32"/>
          <w:szCs w:val="32"/>
          <w:lang w:bidi="th-TH"/>
          <w14:ligatures w14:val="none"/>
        </w:rPr>
        <w:t>伯乐</w:t>
      </w:r>
      <w:r w:rsidR="00055FB1" w:rsidRPr="00055FB1">
        <w:rPr>
          <w:rFonts w:ascii="仿宋" w:eastAsia="仿宋" w:hAnsi="仿宋" w:cs="Arial"/>
          <w:b/>
          <w:bCs/>
          <w:color w:val="000000" w:themeColor="text1"/>
          <w:kern w:val="0"/>
          <w:sz w:val="32"/>
          <w:szCs w:val="32"/>
          <w:lang w:bidi="th-TH"/>
          <w14:ligatures w14:val="none"/>
        </w:rPr>
        <w:t>引荐</w:t>
      </w:r>
      <w:r w:rsidR="00055FB1">
        <w:rPr>
          <w:rFonts w:ascii="仿宋" w:eastAsia="仿宋" w:hAnsi="仿宋" w:cs="Arial" w:hint="eastAsia"/>
          <w:b/>
          <w:bCs/>
          <w:color w:val="000000" w:themeColor="text1"/>
          <w:kern w:val="0"/>
          <w:sz w:val="32"/>
          <w:szCs w:val="32"/>
          <w:lang w:bidi="th-TH"/>
          <w14:ligatures w14:val="none"/>
        </w:rPr>
        <w:t>与</w:t>
      </w:r>
      <w:r w:rsidR="00C417BD">
        <w:rPr>
          <w:rFonts w:ascii="仿宋" w:eastAsia="仿宋" w:hAnsi="仿宋" w:cs="Arial" w:hint="eastAsia"/>
          <w:b/>
          <w:bCs/>
          <w:color w:val="000000" w:themeColor="text1"/>
          <w:kern w:val="0"/>
          <w:sz w:val="32"/>
          <w:szCs w:val="32"/>
          <w:lang w:bidi="th-TH"/>
          <w14:ligatures w14:val="none"/>
        </w:rPr>
        <w:t>质控</w:t>
      </w:r>
    </w:p>
    <w:p w14:paraId="03AE85EA" w14:textId="77777777" w:rsidR="007120ED" w:rsidRPr="00033067" w:rsidRDefault="007120ED" w:rsidP="007120ED">
      <w:pPr>
        <w:widowControl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2BCCB648" w14:textId="4ADEF0E8" w:rsid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可以是千里马，还可以是伯乐。帮助他人，成就自己，鼓励资源型人才通过引荐机制共同实现价值。</w:t>
      </w:r>
    </w:p>
    <w:p w14:paraId="34E9CFD8" w14:textId="77777777" w:rsidR="00B7130A" w:rsidRDefault="00B7130A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44AF89D6" w14:textId="0B493F3F" w:rsidR="00FC2BE6" w:rsidRPr="00FC2BE6" w:rsidRDefault="00FC2BE6" w:rsidP="00FC2BE6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一、引荐人分类</w:t>
      </w:r>
    </w:p>
    <w:p w14:paraId="60DB467B" w14:textId="140C10F5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两类引荐人：</w:t>
      </w:r>
    </w:p>
    <w:p w14:paraId="47E2AC5A" w14:textId="7946168A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员工引荐：平台员工引荐专业人士注册众包会员，员工不参与</w:t>
      </w:r>
      <w:r w:rsidR="00BF0D4D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众包会员</w:t>
      </w:r>
      <w:r w:rsidR="00BF0D4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任务成果的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复核/审定，</w:t>
      </w:r>
      <w:r w:rsidR="003B33A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员工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不对被引荐人工作质量负责</w:t>
      </w:r>
      <w:r w:rsidR="00BF0D4D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，不计酬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。被引荐人直接纳入平台公共众包池，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在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系统抢单。</w:t>
      </w:r>
    </w:p>
    <w:p w14:paraId="5DFAE4BE" w14:textId="44EC9B57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众包引荐：已注册众包会员A</w:t>
      </w:r>
      <w:r w:rsidR="00BF0D4D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（审定</w:t>
      </w:r>
      <w:r w:rsidR="0042025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岗位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）引荐新会员B</w:t>
      </w:r>
      <w:r w:rsidR="00BF0D4D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（复核</w:t>
      </w:r>
      <w:r w:rsidR="0042025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岗位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），B再引荐C</w:t>
      </w:r>
      <w:r w:rsidR="00BF0D4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r w:rsidR="00BF0D4D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初调</w:t>
      </w:r>
      <w:r w:rsidR="0042025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岗位</w:t>
      </w:r>
      <w:r w:rsidR="00BF0D4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，形成</w:t>
      </w:r>
      <w:bookmarkStart w:id="0" w:name="OLE_LINK9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初调</w:t>
      </w:r>
      <w:bookmarkEnd w:id="0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→</w:t>
      </w:r>
      <w:bookmarkStart w:id="1" w:name="_Hlk234041955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复核</w:t>
      </w:r>
      <w:bookmarkEnd w:id="1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→审定的</w:t>
      </w:r>
      <w:bookmarkStart w:id="2" w:name="_Hlk234042555"/>
      <w:bookmarkStart w:id="3" w:name="OLE_LINK10"/>
      <w:r w:rsidR="00CD718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任务成果</w:t>
      </w:r>
      <w:bookmarkEnd w:id="2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审核</w:t>
      </w:r>
      <w:bookmarkEnd w:id="3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链。仅众包引荐人适用复核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审定</w:t>
      </w:r>
      <w:bookmarkStart w:id="4" w:name="OLE_LINK4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</w:t>
      </w:r>
      <w:bookmarkEnd w:id="4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规则，且仅在其实际承担的复核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审定</w:t>
      </w:r>
      <w:r w:rsidR="00CD718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任务成果的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工作范围内获得报酬。</w:t>
      </w:r>
    </w:p>
    <w:p w14:paraId="7D262403" w14:textId="77777777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34E9818D" w14:textId="6E0C24F1" w:rsidR="00FC2BE6" w:rsidRPr="00FC2BE6" w:rsidRDefault="00FC2BE6" w:rsidP="00FC2BE6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二、注册与注销</w:t>
      </w:r>
    </w:p>
    <w:p w14:paraId="2C5CFC1A" w14:textId="027F4D04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众包专员免费注册，免费注销。注销时，已提交但未结算的</w:t>
      </w:r>
      <w:r w:rsidR="00CD718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任务成果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报酬，在次月15日前</w:t>
      </w:r>
      <w:r w:rsidR="00271F68" w:rsidRPr="00271F68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结算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发放。</w:t>
      </w:r>
    </w:p>
    <w:p w14:paraId="6BDFBDD4" w14:textId="3F4E40D7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注销后，注销人对在平台服务期间获知的非公开项目信息、客户信息、平台技术信息仍负有保密义务，保密</w:t>
      </w:r>
      <w:r w:rsidR="00E55743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义务</w:t>
      </w:r>
      <w:r w:rsidR="00E5574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期限为</w:t>
      </w:r>
      <w:r w:rsidR="00E55743" w:rsidRPr="00E5574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该等信息进入公知领域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01824F5A" w14:textId="3560DBB2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注销即解除与被引荐人的引荐关系，注销后不再产生新的</w:t>
      </w:r>
      <w:r w:rsidR="00BF0D4D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审核</w:t>
      </w:r>
      <w:r w:rsidR="00CD718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任务成果的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资格。</w:t>
      </w:r>
    </w:p>
    <w:p w14:paraId="7F2AE15F" w14:textId="77777777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5B728495" w14:textId="77AB4B02" w:rsidR="00FC2BE6" w:rsidRPr="00FC2BE6" w:rsidRDefault="00FC2BE6" w:rsidP="00FC2BE6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三、引荐目的与质控责任</w:t>
      </w:r>
    </w:p>
    <w:p w14:paraId="0685FBEE" w14:textId="30E56767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注册会员</w:t>
      </w:r>
      <w:r w:rsidR="00B7130A" w:rsidRPr="00B7130A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均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可引荐其认可的专业人士注册会员、</w:t>
      </w:r>
      <w:r w:rsidR="00B7130A" w:rsidRPr="000A3F31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共同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完成任务。引荐制度旨在筛选有能力</w:t>
      </w:r>
      <w:r w:rsidR="00D16E85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2461E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有资源、有成本效率优势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的专业人员，实现专业服务分包、质量层层把关。</w:t>
      </w:r>
    </w:p>
    <w:p w14:paraId="5D1E8E36" w14:textId="1DE7D377" w:rsidR="00FC2BE6" w:rsidRPr="00FC2BE6" w:rsidRDefault="003B33AB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众包</w:t>
      </w:r>
      <w:r w:rsidR="00FC2BE6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引荐人对被引荐人</w:t>
      </w:r>
      <w:r w:rsidR="00CD718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任务成果</w:t>
      </w:r>
      <w:r w:rsidR="00FC2BE6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的质量和效率承担复核、审定、提交的工作，并仅在</w:t>
      </w:r>
      <w:r w:rsidRPr="003B33AB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其复核/审定范围内对质量承担相应责任，超出范围的不承担责任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784282A8" w14:textId="77777777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27C2CFE3" w14:textId="2675C5FB" w:rsidR="00FC2BE6" w:rsidRPr="00FC2BE6" w:rsidRDefault="00FC2BE6" w:rsidP="00FC2BE6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34C3E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四、任务流程与计酬</w:t>
      </w:r>
    </w:p>
    <w:p w14:paraId="2442D8E8" w14:textId="047A346A" w:rsidR="00B34C3E" w:rsidRDefault="00B34C3E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以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尽调</w:t>
      </w:r>
      <w:r w:rsidR="00CD718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任务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为例</w:t>
      </w:r>
      <w:r w:rsidR="00E701E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E701EA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注册会员A引荐B，B引荐C：</w:t>
      </w:r>
    </w:p>
    <w:p w14:paraId="689BF461" w14:textId="29B0E275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平台发布</w:t>
      </w:r>
      <w:bookmarkStart w:id="5" w:name="_Hlk233952947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尽调</w:t>
      </w:r>
      <w:bookmarkEnd w:id="5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任务后，</w:t>
      </w:r>
      <w:r w:rsidR="00E701EA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</w:p>
    <w:p w14:paraId="5C3ED765" w14:textId="33881406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C完成初调；</w:t>
      </w:r>
    </w:p>
    <w:p w14:paraId="57160A75" w14:textId="592FEB61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B对尽调报告进行复核</w:t>
      </w:r>
      <w:r w:rsidR="00CD718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后，上传给A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</w:p>
    <w:p w14:paraId="134876AE" w14:textId="50703946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A对尽调报告进行审定后提交上传平台。</w:t>
      </w:r>
    </w:p>
    <w:p w14:paraId="65C38FB2" w14:textId="7C521C86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B、A有权驳回或修改，驳回须标注具体理由。复核、审定、提交均留有电子痕迹。</w:t>
      </w:r>
    </w:p>
    <w:p w14:paraId="509A8339" w14:textId="751D48AC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引荐本身不计酬。仅当C、B、A各自完成真实合格任务后，平台分别计酬：</w:t>
      </w:r>
    </w:p>
    <w:p w14:paraId="3696493E" w14:textId="1A26D42C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bookmarkStart w:id="6" w:name="_Hlk234559593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C</w:t>
      </w:r>
      <w:bookmarkEnd w:id="6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获得初调报酬（如</w:t>
      </w:r>
      <w:r w:rsidR="00FE655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10</w:t>
      </w:r>
      <w:r w:rsidR="00C02A8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0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0元）；</w:t>
      </w:r>
    </w:p>
    <w:p w14:paraId="7ECA4FD6" w14:textId="1CAE273D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B获得复核劳务费（如</w:t>
      </w:r>
      <w:r w:rsidR="00C02A8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2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00元）；</w:t>
      </w:r>
    </w:p>
    <w:p w14:paraId="0757F19C" w14:textId="02289783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A获得审定劳务费（如</w:t>
      </w:r>
      <w:r w:rsidR="00C02A8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10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0元）。</w:t>
      </w:r>
    </w:p>
    <w:p w14:paraId="5821B2A2" w14:textId="77777777" w:rsidR="00045517" w:rsidRDefault="00640794" w:rsidP="00640794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64079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C的报酬为其独立完成初调工作的</w:t>
      </w:r>
      <w:bookmarkStart w:id="7" w:name="OLE_LINK3"/>
      <w:r w:rsidRPr="0064079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服务</w:t>
      </w:r>
      <w:bookmarkEnd w:id="7"/>
      <w:r w:rsidRPr="0064079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对价</w:t>
      </w:r>
      <w:r w:rsidR="002058B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，执行</w:t>
      </w:r>
      <w:r w:rsidR="002058B7" w:rsidRPr="0075710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《业务众包及赛马制度》</w:t>
      </w:r>
      <w:r w:rsidR="002058B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标准</w:t>
      </w:r>
      <w:r w:rsidRPr="0064079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；B的复核劳务费、A的审定劳务费，分别为其各自独立提供复核、审定服务的对价，三笔费用相互独立，互不包含。A/B的报酬不以其引荐人数、不以下级C的业绩为计算依据，仅与其实际承担的复核、审定工作挂钩</w:t>
      </w:r>
      <w:r w:rsidR="0031309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  <w:r w:rsidR="00B31652" w:rsidRPr="00B31652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平台根据众包专员</w:t>
      </w:r>
      <w:r w:rsidR="00B31652" w:rsidRPr="0064079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服务</w:t>
      </w:r>
      <w:r w:rsidR="00B31652" w:rsidRPr="00B31652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效率、质量，调整费率标准和</w:t>
      </w:r>
      <w:r w:rsidR="002461E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决定</w:t>
      </w:r>
      <w:r w:rsidR="00B31652" w:rsidRPr="00B31652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给予奖励</w:t>
      </w:r>
      <w:r w:rsidRPr="0064079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53DCA86A" w14:textId="7658E1A6" w:rsidR="00FC2BE6" w:rsidRPr="00DE08B4" w:rsidRDefault="00045517" w:rsidP="00640794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C因任务成果错误被扣款的，</w:t>
      </w:r>
      <w:r w:rsidR="00E05280" w:rsidRPr="00DE08B4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未尽到明显审查义务</w:t>
      </w:r>
      <w:r w:rsidR="00E05280"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A、B同步</w:t>
      </w:r>
      <w:r w:rsidR="007B2A3A"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按比例</w:t>
      </w:r>
      <w:r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扣款。</w:t>
      </w:r>
    </w:p>
    <w:p w14:paraId="5335D3EE" w14:textId="591DF258" w:rsidR="00FC2BE6" w:rsidRDefault="00D01003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0100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B/A在复核/审定过程中对</w:t>
      </w:r>
      <w:r w:rsidR="00E701E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C提交的</w:t>
      </w:r>
      <w:bookmarkStart w:id="8" w:name="_Hlk234043567"/>
      <w:r w:rsidR="00CD718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任务成果</w:t>
      </w:r>
      <w:bookmarkEnd w:id="8"/>
      <w:r w:rsidRPr="00D0100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内容的直接修改，属于</w:t>
      </w:r>
      <w:r w:rsidR="00E701EA" w:rsidRPr="00D0100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  <w:r w:rsidRPr="00D0100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“复核审定劳动”，</w:t>
      </w:r>
      <w:r w:rsidR="00301D8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同时也是</w:t>
      </w:r>
      <w:r w:rsidR="00E701EA" w:rsidRPr="00D0100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《业务众包及赛马制度》中的</w:t>
      </w:r>
      <w:r w:rsidRPr="00D0100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“排后上传者的更新/纠错行为”</w:t>
      </w:r>
      <w:r w:rsidR="00825F1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825F1D" w:rsidRPr="00825F1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  <w:r w:rsidR="00825F1D" w:rsidRPr="00E84D4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修改内容反馈</w:t>
      </w:r>
      <w:r w:rsidR="00825F1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给</w:t>
      </w:r>
      <w:r w:rsidR="00825F1D" w:rsidRPr="009D426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提交</w:t>
      </w:r>
      <w:r w:rsidR="00825F1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任务成果众包</w:t>
      </w:r>
      <w:r w:rsidR="00825F1D" w:rsidRPr="00E84D4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人</w:t>
      </w:r>
      <w:r w:rsidR="00825F1D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员</w:t>
      </w:r>
      <w:r w:rsidRPr="00D0100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5DF8AA29" w14:textId="77777777" w:rsidR="00825F1D" w:rsidRPr="00FC2BE6" w:rsidRDefault="00825F1D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319E7503" w14:textId="5C5EA669" w:rsidR="00FC2BE6" w:rsidRPr="00FC2BE6" w:rsidRDefault="00FC2BE6" w:rsidP="00FC2BE6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34C3E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五、质量标准与驳回机制</w:t>
      </w:r>
    </w:p>
    <w:p w14:paraId="2388671C" w14:textId="3622DEE4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质量标准：</w:t>
      </w:r>
    </w:p>
    <w:p w14:paraId="6AB4A510" w14:textId="5C7D431F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初调报告须</w:t>
      </w:r>
      <w:r w:rsidRPr="0075710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满足</w:t>
      </w:r>
      <w:r w:rsidR="00C65280" w:rsidRPr="0075710F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《业务众包及赛马制度》要</w:t>
      </w:r>
      <w:r w:rsid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求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</w:p>
    <w:p w14:paraId="75F20E58" w14:textId="6D43327A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复</w:t>
      </w:r>
      <w:bookmarkStart w:id="9" w:name="OLE_LINK2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核人（B</w:t>
      </w:r>
      <w:bookmarkEnd w:id="9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bookmarkStart w:id="10" w:name="_Hlk234731329"/>
      <w:r w:rsidR="00E41AE5" w:rsidRPr="00E41AE5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“承诺响应时效”</w:t>
      </w:r>
      <w:r w:rsidR="00E41AE5" w:rsidRPr="00E41AE5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（由众包员自主勾选）</w:t>
      </w:r>
      <w:r w:rsidR="00E41AE5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bookmarkEnd w:id="10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在</w:t>
      </w:r>
      <w:r w:rsidR="00C65280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初调报告</w:t>
      </w:r>
      <w:bookmarkStart w:id="11" w:name="_Hlk233954414"/>
      <w:r w:rsid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上传后的</w:t>
      </w:r>
      <w:bookmarkEnd w:id="11"/>
      <w:r w:rsidR="008E64E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6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小时内</w:t>
      </w:r>
      <w:bookmarkStart w:id="12" w:name="_Hlk235112684"/>
      <w:r w:rsidR="008F754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（自然时长）</w:t>
      </w:r>
      <w:bookmarkEnd w:id="12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完成复核，对缺失项或矛盾数据标注具体理由后退回C补充；</w:t>
      </w:r>
    </w:p>
    <w:p w14:paraId="14A19FC5" w14:textId="3897F147" w:rsid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审定人（A）</w:t>
      </w:r>
      <w:r w:rsidR="00E41AE5" w:rsidRPr="00E41AE5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“承诺响应时效”</w:t>
      </w:r>
      <w:r w:rsidR="00E41AE5" w:rsidRPr="00E41AE5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（由众包员自主勾选）</w:t>
      </w:r>
      <w:r w:rsidR="00E41AE5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在</w:t>
      </w:r>
      <w:r w:rsidR="00C65280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复核</w:t>
      </w:r>
      <w:r w:rsidR="009335E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人</w:t>
      </w:r>
      <w:r w:rsid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上传后的</w:t>
      </w:r>
      <w:r w:rsidR="008E64E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6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小时内</w:t>
      </w:r>
      <w:r w:rsidR="008F754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（自然时长）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完成审定</w:t>
      </w:r>
      <w:r w:rsidR="005B49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007A6547" w14:textId="77777777" w:rsidR="005B4959" w:rsidRDefault="00096AA1" w:rsidP="00FC2BE6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096AA1">
        <w:rPr>
          <w:rFonts w:ascii="仿宋" w:eastAsia="仿宋" w:hAnsi="仿宋" w:cs="Arial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确权时间点</w:t>
      </w:r>
      <w:r w:rsidRPr="00096AA1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</w:p>
    <w:p w14:paraId="37A49851" w14:textId="27B3B365" w:rsidR="009D4269" w:rsidRDefault="005B4959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9D426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以众包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人员</w:t>
      </w:r>
      <w:r w:rsidRPr="009D426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提交的时间作为众包任务完成的时间戳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。有</w:t>
      </w:r>
      <w:r w:rsidRPr="009D426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审定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复核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岗位的，</w:t>
      </w:r>
      <w:r w:rsidRPr="005B49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其</w:t>
      </w:r>
      <w:r w:rsidR="009C746E" w:rsidRPr="009D426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审定</w:t>
      </w:r>
      <w:r w:rsidR="009C746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="009C746E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复核</w:t>
      </w:r>
      <w:r w:rsidR="009C746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岗位</w:t>
      </w:r>
      <w:r w:rsidRPr="005B49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修</w:t>
      </w:r>
      <w:r w:rsidRPr="00E84D4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改的内容</w:t>
      </w:r>
      <w:r w:rsidR="00E84D4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视同</w:t>
      </w:r>
      <w:r w:rsidR="00E84D41" w:rsidRPr="00401BD1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排后上传者</w:t>
      </w:r>
      <w:r w:rsidRPr="005B495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388A2794" w14:textId="2552BECE" w:rsidR="00C65280" w:rsidRPr="00096AA1" w:rsidRDefault="00C65280" w:rsidP="00C65280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096AA1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时限</w:t>
      </w:r>
      <w:r w:rsidR="00880F19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规定</w:t>
      </w:r>
      <w:r w:rsidRPr="00096AA1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</w:p>
    <w:p w14:paraId="66565DCF" w14:textId="7250CF0B" w:rsidR="00C65280" w:rsidRDefault="00C65280" w:rsidP="00C65280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到期未复核/审定</w:t>
      </w:r>
      <w:r w:rsidR="001178C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，任务成果</w:t>
      </w:r>
      <w:r w:rsidRP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自动提交至平台，A/B丧失本次复核/审定的计酬资格，但不追究其他责任；平台</w:t>
      </w:r>
      <w:r w:rsidR="000B7A3C" w:rsidRPr="000B7A3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项目</w:t>
      </w:r>
      <w:r w:rsidR="000B7A3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组</w:t>
      </w:r>
      <w:r w:rsidR="000B7A3C" w:rsidRPr="000B7A3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直接</w:t>
      </w:r>
      <w:r w:rsidRP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按《业务众包及赛马制度》对报告进行质量判定；</w:t>
      </w:r>
    </w:p>
    <w:p w14:paraId="1A59AC89" w14:textId="77777777" w:rsidR="00C65280" w:rsidRPr="00C65280" w:rsidRDefault="00C65280" w:rsidP="00C65280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A/B不得以"未获得</w:t>
      </w:r>
      <w:bookmarkStart w:id="13" w:name="_Hlk234044676"/>
      <w:r w:rsidRP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复核/审定报酬</w:t>
      </w:r>
      <w:bookmarkEnd w:id="13"/>
      <w:r w:rsidRP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"为由，拒绝日后对被引荐人C的其他任务承担复核/审定责任——引荐关系不因单次任务不计酬而解除。</w:t>
      </w:r>
    </w:p>
    <w:p w14:paraId="06DAA21A" w14:textId="77777777" w:rsidR="00B64032" w:rsidRDefault="00C65280" w:rsidP="00C65280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A/B在某被</w:t>
      </w:r>
      <w:bookmarkStart w:id="14" w:name="OLE_LINK6"/>
      <w:r w:rsidRP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引荐人</w:t>
      </w:r>
      <w:bookmarkEnd w:id="14"/>
      <w:r w:rsidRP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的任务中连续3次或累计5次到期未复核/审定</w:t>
      </w:r>
      <w:r w:rsidR="0064079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640794" w:rsidRPr="0064079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丧失该引荐关系，</w:t>
      </w:r>
      <w:r w:rsidR="009335E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并</w:t>
      </w:r>
      <w:r w:rsidR="00640794" w:rsidRPr="0064079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暂停其引荐</w:t>
      </w:r>
      <w:r w:rsidR="0058138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其他人的</w:t>
      </w:r>
      <w:r w:rsidR="00640794" w:rsidRPr="0064079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资格</w:t>
      </w:r>
      <w:r w:rsidR="0064079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  <w:r w:rsidR="00E55743" w:rsidRPr="00E5574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因不可抗力或平台系统原因导致的延误的，不计入考核。</w:t>
      </w:r>
    </w:p>
    <w:p w14:paraId="0AE495B5" w14:textId="158CE837" w:rsidR="00C65280" w:rsidRDefault="00B64032" w:rsidP="00C65280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B64032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蝴蝶效应及前瞻研究</w:t>
      </w:r>
      <w:r w:rsidRPr="00B64032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专员</w:t>
      </w:r>
      <w:r w:rsidRPr="00B6403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提交的建议，由</w:t>
      </w:r>
      <w:r w:rsidR="0017460C" w:rsidRP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引荐人</w:t>
      </w:r>
      <w:r w:rsidR="0017460C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以及</w:t>
      </w:r>
      <w:r w:rsidRPr="00B6403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平台指定的"</w:t>
      </w:r>
      <w:r w:rsidRPr="00B64032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蝴蝶效应及前瞻研究</w:t>
      </w:r>
      <w:r w:rsidRPr="00B6403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审核专家"（内部或外部）</w:t>
      </w:r>
      <w:r w:rsidR="00B4037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共同</w:t>
      </w:r>
      <w:r w:rsidRPr="00B64032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承担复核/审定职能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57A425DA" w14:textId="77777777" w:rsidR="00B64032" w:rsidRDefault="00B64032" w:rsidP="00C65280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16FB39C1" w14:textId="6CD1C167" w:rsidR="00C65280" w:rsidRPr="00FC2BE6" w:rsidRDefault="00640794" w:rsidP="00C65280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</w:p>
    <w:p w14:paraId="0F16C6B1" w14:textId="0E5FC877" w:rsidR="00FC2BE6" w:rsidRPr="00FC2BE6" w:rsidRDefault="00FC2BE6" w:rsidP="00FC2BE6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8E64EB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六、计酬争议处理</w:t>
      </w:r>
    </w:p>
    <w:p w14:paraId="4ABCCF85" w14:textId="06EE6699" w:rsidR="00FC2BE6" w:rsidRDefault="00AD7A47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8E64E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按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《业务众包及赛马制度》</w:t>
      </w:r>
      <w:r w:rsidRPr="008E64EB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处理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3798A6EA" w14:textId="77777777" w:rsidR="00AD7A47" w:rsidRPr="00FC2BE6" w:rsidRDefault="00AD7A47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592CEEA6" w14:textId="126709B5" w:rsidR="00FC2BE6" w:rsidRPr="00FC2BE6" w:rsidRDefault="00FC2BE6" w:rsidP="00FC2BE6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8E64EB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七、引荐关系管理</w:t>
      </w:r>
    </w:p>
    <w:p w14:paraId="54BE7D56" w14:textId="15EC1280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邀请码绑定后，引荐关系生效。</w:t>
      </w:r>
    </w:p>
    <w:p w14:paraId="33A44D10" w14:textId="63B49632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被引荐人因严重违规被平台清退或</w:t>
      </w:r>
      <w:r w:rsidR="009335E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其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主动注销时，引荐关系自动终止。</w:t>
      </w:r>
    </w:p>
    <w:p w14:paraId="234B09D3" w14:textId="77777777" w:rsidR="00D55229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lastRenderedPageBreak/>
        <w:t>引荐上限</w:t>
      </w:r>
      <w:r w:rsidR="007054E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：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为确保质控精力不被过度分散，普通众包专员日常维护引荐关系不超过10人，资深专家不超过20人。</w:t>
      </w:r>
      <w:r w:rsidR="007054E0" w:rsidRPr="007054E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达到上限后</w:t>
      </w:r>
      <w:r w:rsidR="007054E0" w:rsidRPr="007054E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="007054E0" w:rsidRPr="007054E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系统关闭</w:t>
      </w:r>
      <w:r w:rsidR="009335E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其</w:t>
      </w:r>
      <w:r w:rsidR="007054E0" w:rsidRPr="007054E0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引荐邀请码生成权限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1B312636" w14:textId="10C4B268" w:rsidR="006A6726" w:rsidRDefault="00D55229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55229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任何众包岗位人员，可以引荐平台列示的所有众包岗位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48D7F418" w14:textId="5BABF3E0" w:rsidR="00B842F3" w:rsidRPr="00DE08B4" w:rsidRDefault="00B842F3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台可以对</w:t>
      </w:r>
      <w:r w:rsidRPr="00DE08B4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特定项目</w:t>
      </w:r>
      <w:r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给予专项引荐指标。</w:t>
      </w:r>
    </w:p>
    <w:p w14:paraId="7A3E659A" w14:textId="0057F8E2" w:rsidR="00C200C0" w:rsidRPr="00535CBA" w:rsidRDefault="00C200C0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</w:pPr>
      <w:r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基于项目属地</w:t>
      </w:r>
      <w:r w:rsidR="00AB2C18"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，</w:t>
      </w:r>
      <w:r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自动匹配暂时缺额</w:t>
      </w:r>
      <w:r w:rsidR="00C8642C"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可引荐</w:t>
      </w:r>
      <w:r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尽调、法辅、客服专员</w:t>
      </w:r>
      <w:r w:rsidR="000A4A0E"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指标</w:t>
      </w:r>
      <w:r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bookmarkStart w:id="15" w:name="OLE_LINK5"/>
      <w:r w:rsidR="00AB2C18"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起步各</w:t>
      </w:r>
      <w:r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10</w:t>
      </w:r>
      <w:bookmarkStart w:id="16" w:name="OLE_LINK41"/>
      <w:r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名</w:t>
      </w:r>
      <w:bookmarkEnd w:id="15"/>
      <w:bookmarkEnd w:id="16"/>
      <w:r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）</w:t>
      </w:r>
      <w:r w:rsidR="00AB2C18"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  <w:r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专家系统</w:t>
      </w:r>
      <w:bookmarkStart w:id="17" w:name="_Hlk234380756"/>
      <w:r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自动匹配暂时缺额</w:t>
      </w:r>
      <w:bookmarkEnd w:id="17"/>
      <w:r w:rsidRPr="00DE08B4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技术职称</w:t>
      </w:r>
      <w:r w:rsidR="00C8642C"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DE08B4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专业专长</w:t>
      </w:r>
      <w:r w:rsidR="00C8642C"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DE08B4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从业经历</w:t>
      </w:r>
      <w:r w:rsidR="00C8642C"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（</w:t>
      </w:r>
      <w:r w:rsidR="00AB2C18"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起步各</w:t>
      </w:r>
      <w:r w:rsidR="00C8642C"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100名）</w:t>
      </w:r>
      <w:r w:rsidR="00535CB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；</w:t>
      </w:r>
      <w:r w:rsidR="00535CBA"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蝴蝶效应</w:t>
      </w:r>
      <w:r w:rsidR="00535CBA" w:rsidRPr="003F6DE1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及前瞻</w:t>
      </w:r>
      <w:r w:rsidR="00535CBA" w:rsidRPr="00335E16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研究</w:t>
      </w:r>
      <w:r w:rsidR="00535CBA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专员的</w:t>
      </w:r>
      <w:r w:rsidR="00535CBA" w:rsidRPr="00535CBA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发改、能源、交通等稀缺政策</w:t>
      </w:r>
      <w:r w:rsidR="00535CBA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研究</w:t>
      </w:r>
      <w:r w:rsidR="00535CBA" w:rsidRPr="00535CBA">
        <w:rPr>
          <w:rFonts w:ascii="仿宋" w:eastAsia="仿宋" w:hAnsi="仿宋" w:cs="Arial"/>
          <w:color w:val="000000"/>
          <w:kern w:val="0"/>
          <w:sz w:val="24"/>
          <w:szCs w:val="24"/>
          <w:lang w:bidi="th-TH"/>
          <w14:ligatures w14:val="none"/>
        </w:rPr>
        <w:t>人才</w:t>
      </w:r>
      <w:r w:rsidR="00535CBA" w:rsidRPr="00535CBA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单独给予引荐指标</w:t>
      </w:r>
      <w:r w:rsidR="00535CBA">
        <w:rPr>
          <w:rFonts w:ascii="仿宋" w:eastAsia="仿宋" w:hAnsi="仿宋" w:cs="Arial" w:hint="eastAsia"/>
          <w:color w:val="000000"/>
          <w:kern w:val="0"/>
          <w:sz w:val="24"/>
          <w:szCs w:val="24"/>
          <w:lang w:bidi="th-TH"/>
          <w14:ligatures w14:val="none"/>
        </w:rPr>
        <w:t>5</w:t>
      </w:r>
      <w:r w:rsidR="00535CBA" w:rsidRPr="00DE08B4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名</w:t>
      </w:r>
      <w:r w:rsidR="00535CB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3983F423" w14:textId="77777777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3CC4B619" w14:textId="5ABB5C2F" w:rsidR="00FC2BE6" w:rsidRPr="00FC2BE6" w:rsidRDefault="00FC2BE6" w:rsidP="00FC2BE6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AD7A47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八、新区域市场拓展</w:t>
      </w:r>
    </w:p>
    <w:p w14:paraId="618AB02D" w14:textId="49835634" w:rsid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开发新</w:t>
      </w:r>
      <w:r w:rsidR="00D0100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的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省域市场时，平台可</w:t>
      </w:r>
      <w:r w:rsidR="009335E7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选择</w:t>
      </w:r>
      <w:bookmarkStart w:id="18" w:name="_Hlk234046528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给予</w:t>
      </w:r>
      <w:r w:rsidR="00D01003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特定</w:t>
      </w:r>
      <w:bookmarkEnd w:id="18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已注册众包成员一定引荐指标，引入目标省域的新众包成员</w:t>
      </w:r>
      <w:r w:rsidR="00D01003" w:rsidRPr="00D01003">
        <w:rPr>
          <w:rFonts w:ascii="仿宋" w:eastAsia="仿宋" w:hAnsi="仿宋" w:cs="Arial"/>
          <w:color w:val="000000" w:themeColor="text1"/>
          <w:kern w:val="0"/>
          <w:sz w:val="24"/>
          <w:szCs w:val="24"/>
          <w:lang w:bidi="th-TH"/>
          <w14:ligatures w14:val="none"/>
        </w:rPr>
        <w:t>。</w:t>
      </w:r>
    </w:p>
    <w:p w14:paraId="2095990C" w14:textId="05173760" w:rsidR="00FC2BE6" w:rsidRPr="00FC2BE6" w:rsidRDefault="006A672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 xml:space="preserve"> </w:t>
      </w:r>
    </w:p>
    <w:p w14:paraId="487AFBF6" w14:textId="60CC6C43" w:rsidR="00FC2BE6" w:rsidRPr="00FC2BE6" w:rsidRDefault="00FC2BE6" w:rsidP="00FC2BE6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AD7A47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九、结算与发放</w:t>
      </w:r>
    </w:p>
    <w:p w14:paraId="3120E229" w14:textId="1EA33385" w:rsidR="00FC2BE6" w:rsidRPr="00FC2BE6" w:rsidRDefault="00CB092A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复核</w:t>
      </w:r>
      <w:r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、</w:t>
      </w:r>
      <w:r w:rsidRPr="00C65280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审定报酬</w:t>
      </w:r>
      <w:r w:rsidR="00FC2BE6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与被引荐人当月计酬同步结算，次月15日前</w:t>
      </w:r>
      <w:r w:rsidR="0058138E" w:rsidRPr="0058138E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通过云账户等第三方平台</w:t>
      </w:r>
      <w:r w:rsidR="00FC2BE6"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发放。</w:t>
      </w:r>
    </w:p>
    <w:p w14:paraId="559117E9" w14:textId="77777777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</w:p>
    <w:p w14:paraId="074137B1" w14:textId="1D62237A" w:rsidR="00FC2BE6" w:rsidRPr="00FC2BE6" w:rsidRDefault="00FC2BE6" w:rsidP="00FC2BE6">
      <w:pPr>
        <w:widowControl/>
        <w:spacing w:line="360" w:lineRule="auto"/>
        <w:ind w:firstLineChars="200" w:firstLine="482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AD7A47">
        <w:rPr>
          <w:rFonts w:ascii="仿宋" w:eastAsia="仿宋" w:hAnsi="仿宋" w:cs="Arial" w:hint="eastAsia"/>
          <w:b/>
          <w:bCs/>
          <w:color w:val="000000" w:themeColor="text1"/>
          <w:kern w:val="0"/>
          <w:sz w:val="24"/>
          <w:szCs w:val="24"/>
          <w:lang w:bidi="th-TH"/>
          <w14:ligatures w14:val="none"/>
        </w:rPr>
        <w:t>十、附则</w:t>
      </w:r>
    </w:p>
    <w:p w14:paraId="2953E320" w14:textId="10828F3E" w:rsidR="00FC2BE6" w:rsidRPr="00FC2BE6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本制度与</w:t>
      </w:r>
      <w:bookmarkStart w:id="19" w:name="OLE_LINK1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《业务众包及赛马制度》</w:t>
      </w:r>
      <w:bookmarkEnd w:id="19"/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中关于众包</w:t>
      </w:r>
      <w:r w:rsidR="00CB092A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人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员与平台为合作承揽关系的规定互为补充。</w:t>
      </w:r>
    </w:p>
    <w:p w14:paraId="296CEA43" w14:textId="6A0F427C" w:rsidR="00FC2BE6" w:rsidRPr="00B74368" w:rsidRDefault="00FC2BE6" w:rsidP="00FC2BE6">
      <w:pPr>
        <w:widowControl/>
        <w:spacing w:line="360" w:lineRule="auto"/>
        <w:ind w:firstLineChars="200" w:firstLine="480"/>
        <w:jc w:val="left"/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</w:pP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本制度由平台负责解释，平台有权根据业务需要对质量标准、</w:t>
      </w:r>
      <w:r w:rsidR="002A51E5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计酬标准建议价</w:t>
      </w:r>
      <w:r w:rsidRPr="00FC2BE6">
        <w:rPr>
          <w:rFonts w:ascii="仿宋" w:eastAsia="仿宋" w:hAnsi="仿宋" w:cs="Arial" w:hint="eastAsia"/>
          <w:color w:val="000000" w:themeColor="text1"/>
          <w:kern w:val="0"/>
          <w:sz w:val="24"/>
          <w:szCs w:val="24"/>
          <w:lang w:bidi="th-TH"/>
          <w14:ligatures w14:val="none"/>
        </w:rPr>
        <w:t>进行调整，调整前提前公示。</w:t>
      </w:r>
    </w:p>
    <w:sectPr w:rsidR="00FC2BE6" w:rsidRPr="00B74368" w:rsidSect="008108F0">
      <w:footerReference w:type="default" r:id="rId7"/>
      <w:pgSz w:w="11906" w:h="16838"/>
      <w:pgMar w:top="2098" w:right="1474" w:bottom="2041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C3153" w14:textId="77777777" w:rsidR="00F6301E" w:rsidRDefault="00F6301E" w:rsidP="00C22452">
      <w:pPr>
        <w:rPr>
          <w:rFonts w:hint="eastAsia"/>
        </w:rPr>
      </w:pPr>
      <w:r>
        <w:separator/>
      </w:r>
    </w:p>
  </w:endnote>
  <w:endnote w:type="continuationSeparator" w:id="0">
    <w:p w14:paraId="17FA2EA2" w14:textId="77777777" w:rsidR="00F6301E" w:rsidRDefault="00F6301E" w:rsidP="00C2245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7610994"/>
      <w:docPartObj>
        <w:docPartGallery w:val="Page Numbers (Bottom of Page)"/>
        <w:docPartUnique/>
      </w:docPartObj>
    </w:sdtPr>
    <w:sdtContent>
      <w:p w14:paraId="6F30E255" w14:textId="46238447" w:rsidR="002710BF" w:rsidRDefault="002710BF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579086E" w14:textId="77777777" w:rsidR="006D36E7" w:rsidRDefault="006D36E7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DDCB8" w14:textId="77777777" w:rsidR="00F6301E" w:rsidRDefault="00F6301E" w:rsidP="00C22452">
      <w:pPr>
        <w:rPr>
          <w:rFonts w:hint="eastAsia"/>
        </w:rPr>
      </w:pPr>
      <w:r>
        <w:separator/>
      </w:r>
    </w:p>
  </w:footnote>
  <w:footnote w:type="continuationSeparator" w:id="0">
    <w:p w14:paraId="6A88E936" w14:textId="77777777" w:rsidR="00F6301E" w:rsidRDefault="00F6301E" w:rsidP="00C2245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D412B"/>
    <w:multiLevelType w:val="multilevel"/>
    <w:tmpl w:val="92B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EC100E"/>
    <w:multiLevelType w:val="multilevel"/>
    <w:tmpl w:val="50F6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47B95"/>
    <w:multiLevelType w:val="multilevel"/>
    <w:tmpl w:val="B9D6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898736">
    <w:abstractNumId w:val="1"/>
  </w:num>
  <w:num w:numId="2" w16cid:durableId="1372270008">
    <w:abstractNumId w:val="0"/>
  </w:num>
  <w:num w:numId="3" w16cid:durableId="217858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3E1"/>
    <w:rsid w:val="00006F65"/>
    <w:rsid w:val="00032E9C"/>
    <w:rsid w:val="00033067"/>
    <w:rsid w:val="00034573"/>
    <w:rsid w:val="000443BB"/>
    <w:rsid w:val="00045517"/>
    <w:rsid w:val="00045A0C"/>
    <w:rsid w:val="00051A5D"/>
    <w:rsid w:val="00055FB1"/>
    <w:rsid w:val="000621CC"/>
    <w:rsid w:val="00075576"/>
    <w:rsid w:val="0008539F"/>
    <w:rsid w:val="00087DD7"/>
    <w:rsid w:val="00096AA1"/>
    <w:rsid w:val="000A3F31"/>
    <w:rsid w:val="000A4A0E"/>
    <w:rsid w:val="000B7A3C"/>
    <w:rsid w:val="000C2FED"/>
    <w:rsid w:val="000C4545"/>
    <w:rsid w:val="000D0CB3"/>
    <w:rsid w:val="000D20EB"/>
    <w:rsid w:val="000D35C9"/>
    <w:rsid w:val="00111AAF"/>
    <w:rsid w:val="001167E2"/>
    <w:rsid w:val="001178CA"/>
    <w:rsid w:val="00125076"/>
    <w:rsid w:val="001259DB"/>
    <w:rsid w:val="00127BB5"/>
    <w:rsid w:val="001342A1"/>
    <w:rsid w:val="00136069"/>
    <w:rsid w:val="00137614"/>
    <w:rsid w:val="00157511"/>
    <w:rsid w:val="00165AEE"/>
    <w:rsid w:val="0017460C"/>
    <w:rsid w:val="00176E11"/>
    <w:rsid w:val="00181264"/>
    <w:rsid w:val="00195448"/>
    <w:rsid w:val="00195B3B"/>
    <w:rsid w:val="001A3D96"/>
    <w:rsid w:val="001A4778"/>
    <w:rsid w:val="001B4640"/>
    <w:rsid w:val="001B6C0A"/>
    <w:rsid w:val="001C7410"/>
    <w:rsid w:val="001D42A7"/>
    <w:rsid w:val="001D4F32"/>
    <w:rsid w:val="001F1240"/>
    <w:rsid w:val="001F61A9"/>
    <w:rsid w:val="002000F7"/>
    <w:rsid w:val="0020262E"/>
    <w:rsid w:val="002058B7"/>
    <w:rsid w:val="00214539"/>
    <w:rsid w:val="00227E18"/>
    <w:rsid w:val="0023389B"/>
    <w:rsid w:val="00236579"/>
    <w:rsid w:val="0024447C"/>
    <w:rsid w:val="002461EC"/>
    <w:rsid w:val="002548A0"/>
    <w:rsid w:val="00261C0D"/>
    <w:rsid w:val="00263FB5"/>
    <w:rsid w:val="002662D5"/>
    <w:rsid w:val="00267985"/>
    <w:rsid w:val="002710BF"/>
    <w:rsid w:val="00271F68"/>
    <w:rsid w:val="0027786C"/>
    <w:rsid w:val="00282C20"/>
    <w:rsid w:val="0029185B"/>
    <w:rsid w:val="002A0FB7"/>
    <w:rsid w:val="002A1048"/>
    <w:rsid w:val="002A51E5"/>
    <w:rsid w:val="002A647B"/>
    <w:rsid w:val="002A66F0"/>
    <w:rsid w:val="002C1F78"/>
    <w:rsid w:val="002C33F5"/>
    <w:rsid w:val="002C358B"/>
    <w:rsid w:val="002C67F2"/>
    <w:rsid w:val="002D4811"/>
    <w:rsid w:val="002F0711"/>
    <w:rsid w:val="002F0FDD"/>
    <w:rsid w:val="00300C59"/>
    <w:rsid w:val="00301D87"/>
    <w:rsid w:val="0031309E"/>
    <w:rsid w:val="00340B45"/>
    <w:rsid w:val="003413F1"/>
    <w:rsid w:val="00345585"/>
    <w:rsid w:val="0035364E"/>
    <w:rsid w:val="0035441F"/>
    <w:rsid w:val="00362DF5"/>
    <w:rsid w:val="00375DF6"/>
    <w:rsid w:val="00383B3A"/>
    <w:rsid w:val="003919E0"/>
    <w:rsid w:val="00393AAF"/>
    <w:rsid w:val="003A5EB2"/>
    <w:rsid w:val="003B33AB"/>
    <w:rsid w:val="003D2844"/>
    <w:rsid w:val="003D59D9"/>
    <w:rsid w:val="003E4645"/>
    <w:rsid w:val="003E5F60"/>
    <w:rsid w:val="003E7ECF"/>
    <w:rsid w:val="00402980"/>
    <w:rsid w:val="004052E9"/>
    <w:rsid w:val="004157FE"/>
    <w:rsid w:val="00415A9E"/>
    <w:rsid w:val="004177AA"/>
    <w:rsid w:val="00417E0B"/>
    <w:rsid w:val="00420258"/>
    <w:rsid w:val="004307C8"/>
    <w:rsid w:val="00433421"/>
    <w:rsid w:val="00436671"/>
    <w:rsid w:val="0044407D"/>
    <w:rsid w:val="00461920"/>
    <w:rsid w:val="00473DDC"/>
    <w:rsid w:val="00480B45"/>
    <w:rsid w:val="0048377E"/>
    <w:rsid w:val="00486B41"/>
    <w:rsid w:val="00487CD3"/>
    <w:rsid w:val="00490F3A"/>
    <w:rsid w:val="004A2B1C"/>
    <w:rsid w:val="004A6CAD"/>
    <w:rsid w:val="004A6D1B"/>
    <w:rsid w:val="004B3FDE"/>
    <w:rsid w:val="004C7A1E"/>
    <w:rsid w:val="004D270A"/>
    <w:rsid w:val="004D2F43"/>
    <w:rsid w:val="004F034D"/>
    <w:rsid w:val="004F17B1"/>
    <w:rsid w:val="004F2E86"/>
    <w:rsid w:val="00500ABE"/>
    <w:rsid w:val="00503603"/>
    <w:rsid w:val="005041BA"/>
    <w:rsid w:val="00520217"/>
    <w:rsid w:val="005208FE"/>
    <w:rsid w:val="0052280D"/>
    <w:rsid w:val="00522843"/>
    <w:rsid w:val="00534D0B"/>
    <w:rsid w:val="00534EFB"/>
    <w:rsid w:val="00535CBA"/>
    <w:rsid w:val="005460AA"/>
    <w:rsid w:val="00552BE3"/>
    <w:rsid w:val="00560A56"/>
    <w:rsid w:val="00564ECF"/>
    <w:rsid w:val="0058138E"/>
    <w:rsid w:val="00590C30"/>
    <w:rsid w:val="00592C40"/>
    <w:rsid w:val="005945EE"/>
    <w:rsid w:val="005A5F22"/>
    <w:rsid w:val="005A7CAA"/>
    <w:rsid w:val="005B4959"/>
    <w:rsid w:val="005C595C"/>
    <w:rsid w:val="005C7FFA"/>
    <w:rsid w:val="005D5AEA"/>
    <w:rsid w:val="005E0663"/>
    <w:rsid w:val="005E0F26"/>
    <w:rsid w:val="005E2411"/>
    <w:rsid w:val="005F5C15"/>
    <w:rsid w:val="00602850"/>
    <w:rsid w:val="006059F4"/>
    <w:rsid w:val="006175FD"/>
    <w:rsid w:val="0062676A"/>
    <w:rsid w:val="00640794"/>
    <w:rsid w:val="0064586B"/>
    <w:rsid w:val="006525EE"/>
    <w:rsid w:val="0067190A"/>
    <w:rsid w:val="00680BC5"/>
    <w:rsid w:val="00684941"/>
    <w:rsid w:val="00685794"/>
    <w:rsid w:val="006A6726"/>
    <w:rsid w:val="006B1064"/>
    <w:rsid w:val="006B3E87"/>
    <w:rsid w:val="006B439E"/>
    <w:rsid w:val="006C7CE2"/>
    <w:rsid w:val="006D0DF2"/>
    <w:rsid w:val="006D36E7"/>
    <w:rsid w:val="006D42F4"/>
    <w:rsid w:val="006D7258"/>
    <w:rsid w:val="006E0098"/>
    <w:rsid w:val="006E0887"/>
    <w:rsid w:val="006F05CA"/>
    <w:rsid w:val="00701C51"/>
    <w:rsid w:val="007054E0"/>
    <w:rsid w:val="007120ED"/>
    <w:rsid w:val="007270D6"/>
    <w:rsid w:val="00733A60"/>
    <w:rsid w:val="00735919"/>
    <w:rsid w:val="007468A7"/>
    <w:rsid w:val="00751832"/>
    <w:rsid w:val="0075710F"/>
    <w:rsid w:val="007637EC"/>
    <w:rsid w:val="00766EA9"/>
    <w:rsid w:val="007715A6"/>
    <w:rsid w:val="00776E24"/>
    <w:rsid w:val="00793C79"/>
    <w:rsid w:val="00795F41"/>
    <w:rsid w:val="007A45BD"/>
    <w:rsid w:val="007B2A3A"/>
    <w:rsid w:val="007B58C7"/>
    <w:rsid w:val="007B6B6F"/>
    <w:rsid w:val="007D4652"/>
    <w:rsid w:val="007D583D"/>
    <w:rsid w:val="007D5F9F"/>
    <w:rsid w:val="007E2920"/>
    <w:rsid w:val="007E3AC6"/>
    <w:rsid w:val="008108F0"/>
    <w:rsid w:val="008132D0"/>
    <w:rsid w:val="00825F1D"/>
    <w:rsid w:val="00840E9C"/>
    <w:rsid w:val="008743E1"/>
    <w:rsid w:val="00880F19"/>
    <w:rsid w:val="00884D91"/>
    <w:rsid w:val="00891E9F"/>
    <w:rsid w:val="008A2713"/>
    <w:rsid w:val="008B007A"/>
    <w:rsid w:val="008E64EB"/>
    <w:rsid w:val="008F248C"/>
    <w:rsid w:val="008F754C"/>
    <w:rsid w:val="008F7BF8"/>
    <w:rsid w:val="008F7C4B"/>
    <w:rsid w:val="00901AB4"/>
    <w:rsid w:val="00901C52"/>
    <w:rsid w:val="00910491"/>
    <w:rsid w:val="00913203"/>
    <w:rsid w:val="00914ECF"/>
    <w:rsid w:val="00915E5D"/>
    <w:rsid w:val="00917744"/>
    <w:rsid w:val="00922672"/>
    <w:rsid w:val="0092727B"/>
    <w:rsid w:val="00930523"/>
    <w:rsid w:val="009335E7"/>
    <w:rsid w:val="00933CB2"/>
    <w:rsid w:val="00934B6A"/>
    <w:rsid w:val="00935D0B"/>
    <w:rsid w:val="009433E7"/>
    <w:rsid w:val="00943D44"/>
    <w:rsid w:val="00957933"/>
    <w:rsid w:val="00960BE8"/>
    <w:rsid w:val="009765E5"/>
    <w:rsid w:val="009816C3"/>
    <w:rsid w:val="009A5D3A"/>
    <w:rsid w:val="009B4980"/>
    <w:rsid w:val="009B5160"/>
    <w:rsid w:val="009B7708"/>
    <w:rsid w:val="009C6D24"/>
    <w:rsid w:val="009C746E"/>
    <w:rsid w:val="009C774A"/>
    <w:rsid w:val="009D4269"/>
    <w:rsid w:val="009D6242"/>
    <w:rsid w:val="009E5B05"/>
    <w:rsid w:val="009F5B3D"/>
    <w:rsid w:val="00A1132B"/>
    <w:rsid w:val="00A159BE"/>
    <w:rsid w:val="00A35336"/>
    <w:rsid w:val="00A40DF7"/>
    <w:rsid w:val="00A45232"/>
    <w:rsid w:val="00A5230F"/>
    <w:rsid w:val="00A61510"/>
    <w:rsid w:val="00A62F74"/>
    <w:rsid w:val="00A65971"/>
    <w:rsid w:val="00A7188F"/>
    <w:rsid w:val="00A72500"/>
    <w:rsid w:val="00A872D0"/>
    <w:rsid w:val="00A93BDC"/>
    <w:rsid w:val="00AA45A7"/>
    <w:rsid w:val="00AA4991"/>
    <w:rsid w:val="00AB2C18"/>
    <w:rsid w:val="00AB35A5"/>
    <w:rsid w:val="00AD7A47"/>
    <w:rsid w:val="00AE42FB"/>
    <w:rsid w:val="00B01B0B"/>
    <w:rsid w:val="00B22188"/>
    <w:rsid w:val="00B22F44"/>
    <w:rsid w:val="00B31652"/>
    <w:rsid w:val="00B34C3E"/>
    <w:rsid w:val="00B35055"/>
    <w:rsid w:val="00B37C5E"/>
    <w:rsid w:val="00B40370"/>
    <w:rsid w:val="00B438BC"/>
    <w:rsid w:val="00B64032"/>
    <w:rsid w:val="00B7130A"/>
    <w:rsid w:val="00B71577"/>
    <w:rsid w:val="00B73131"/>
    <w:rsid w:val="00B7390A"/>
    <w:rsid w:val="00B74368"/>
    <w:rsid w:val="00B75AD3"/>
    <w:rsid w:val="00B842F3"/>
    <w:rsid w:val="00B84D48"/>
    <w:rsid w:val="00B9402F"/>
    <w:rsid w:val="00B940BE"/>
    <w:rsid w:val="00BA0990"/>
    <w:rsid w:val="00BB111A"/>
    <w:rsid w:val="00BB2EE7"/>
    <w:rsid w:val="00BC04A8"/>
    <w:rsid w:val="00BD75A0"/>
    <w:rsid w:val="00BD7D8A"/>
    <w:rsid w:val="00BE101B"/>
    <w:rsid w:val="00BE248C"/>
    <w:rsid w:val="00BF0D4D"/>
    <w:rsid w:val="00BF763A"/>
    <w:rsid w:val="00BF7788"/>
    <w:rsid w:val="00C002E8"/>
    <w:rsid w:val="00C01222"/>
    <w:rsid w:val="00C02A89"/>
    <w:rsid w:val="00C05946"/>
    <w:rsid w:val="00C0595B"/>
    <w:rsid w:val="00C171CA"/>
    <w:rsid w:val="00C200C0"/>
    <w:rsid w:val="00C22452"/>
    <w:rsid w:val="00C23AE4"/>
    <w:rsid w:val="00C266AD"/>
    <w:rsid w:val="00C33270"/>
    <w:rsid w:val="00C37032"/>
    <w:rsid w:val="00C417BD"/>
    <w:rsid w:val="00C467EF"/>
    <w:rsid w:val="00C47573"/>
    <w:rsid w:val="00C55ADC"/>
    <w:rsid w:val="00C56E6D"/>
    <w:rsid w:val="00C61E24"/>
    <w:rsid w:val="00C65280"/>
    <w:rsid w:val="00C7427D"/>
    <w:rsid w:val="00C74F1D"/>
    <w:rsid w:val="00C8642C"/>
    <w:rsid w:val="00C90213"/>
    <w:rsid w:val="00C9240A"/>
    <w:rsid w:val="00C92812"/>
    <w:rsid w:val="00C93C59"/>
    <w:rsid w:val="00C94A2F"/>
    <w:rsid w:val="00C95C8C"/>
    <w:rsid w:val="00CA450C"/>
    <w:rsid w:val="00CA7AA0"/>
    <w:rsid w:val="00CB092A"/>
    <w:rsid w:val="00CB3552"/>
    <w:rsid w:val="00CB5914"/>
    <w:rsid w:val="00CC2B74"/>
    <w:rsid w:val="00CC3612"/>
    <w:rsid w:val="00CD718E"/>
    <w:rsid w:val="00CE22C8"/>
    <w:rsid w:val="00CE7F86"/>
    <w:rsid w:val="00CF3AEE"/>
    <w:rsid w:val="00CF4276"/>
    <w:rsid w:val="00D01003"/>
    <w:rsid w:val="00D157B7"/>
    <w:rsid w:val="00D16E85"/>
    <w:rsid w:val="00D21C92"/>
    <w:rsid w:val="00D3632A"/>
    <w:rsid w:val="00D3688C"/>
    <w:rsid w:val="00D42B18"/>
    <w:rsid w:val="00D467C4"/>
    <w:rsid w:val="00D46E2C"/>
    <w:rsid w:val="00D47B50"/>
    <w:rsid w:val="00D47F6E"/>
    <w:rsid w:val="00D55229"/>
    <w:rsid w:val="00D57736"/>
    <w:rsid w:val="00D67DD6"/>
    <w:rsid w:val="00D82D7F"/>
    <w:rsid w:val="00D8442B"/>
    <w:rsid w:val="00D909AF"/>
    <w:rsid w:val="00DA3E86"/>
    <w:rsid w:val="00DA6FF7"/>
    <w:rsid w:val="00DB6965"/>
    <w:rsid w:val="00DB766E"/>
    <w:rsid w:val="00DC33B5"/>
    <w:rsid w:val="00DC4234"/>
    <w:rsid w:val="00DD2C09"/>
    <w:rsid w:val="00DE08B4"/>
    <w:rsid w:val="00DE6D20"/>
    <w:rsid w:val="00DF0732"/>
    <w:rsid w:val="00DF27C3"/>
    <w:rsid w:val="00DF3802"/>
    <w:rsid w:val="00DF6011"/>
    <w:rsid w:val="00E027A9"/>
    <w:rsid w:val="00E05280"/>
    <w:rsid w:val="00E2330D"/>
    <w:rsid w:val="00E26237"/>
    <w:rsid w:val="00E32525"/>
    <w:rsid w:val="00E34131"/>
    <w:rsid w:val="00E411F4"/>
    <w:rsid w:val="00E41AE5"/>
    <w:rsid w:val="00E460B1"/>
    <w:rsid w:val="00E518C5"/>
    <w:rsid w:val="00E52A3B"/>
    <w:rsid w:val="00E53086"/>
    <w:rsid w:val="00E544F3"/>
    <w:rsid w:val="00E55743"/>
    <w:rsid w:val="00E65999"/>
    <w:rsid w:val="00E701EA"/>
    <w:rsid w:val="00E703CC"/>
    <w:rsid w:val="00E80609"/>
    <w:rsid w:val="00E84D41"/>
    <w:rsid w:val="00E93C68"/>
    <w:rsid w:val="00EB5946"/>
    <w:rsid w:val="00EC4714"/>
    <w:rsid w:val="00EC5A81"/>
    <w:rsid w:val="00EC638A"/>
    <w:rsid w:val="00ED05C9"/>
    <w:rsid w:val="00F023C0"/>
    <w:rsid w:val="00F061D9"/>
    <w:rsid w:val="00F22A18"/>
    <w:rsid w:val="00F264AB"/>
    <w:rsid w:val="00F30919"/>
    <w:rsid w:val="00F35AD7"/>
    <w:rsid w:val="00F47EE9"/>
    <w:rsid w:val="00F50C66"/>
    <w:rsid w:val="00F559E4"/>
    <w:rsid w:val="00F627C2"/>
    <w:rsid w:val="00F6301E"/>
    <w:rsid w:val="00F6602B"/>
    <w:rsid w:val="00F77160"/>
    <w:rsid w:val="00F9590B"/>
    <w:rsid w:val="00FA492C"/>
    <w:rsid w:val="00FA4CD1"/>
    <w:rsid w:val="00FA4FD4"/>
    <w:rsid w:val="00FC2BE6"/>
    <w:rsid w:val="00FC6655"/>
    <w:rsid w:val="00FD2773"/>
    <w:rsid w:val="00FE6557"/>
    <w:rsid w:val="00FF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501D3"/>
  <w15:chartTrackingRefBased/>
  <w15:docId w15:val="{BA381BC7-7071-40B1-8667-90BB40AE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5AD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01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</w:rPr>
  </w:style>
  <w:style w:type="paragraph" w:styleId="a4">
    <w:name w:val="header"/>
    <w:basedOn w:val="a"/>
    <w:link w:val="a5"/>
    <w:uiPriority w:val="99"/>
    <w:unhideWhenUsed/>
    <w:rsid w:val="00C224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45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4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452"/>
    <w:rPr>
      <w:sz w:val="18"/>
      <w:szCs w:val="18"/>
    </w:rPr>
  </w:style>
  <w:style w:type="paragraph" w:styleId="a8">
    <w:name w:val="List Paragraph"/>
    <w:basedOn w:val="a"/>
    <w:uiPriority w:val="34"/>
    <w:qFormat/>
    <w:rsid w:val="00032E9C"/>
    <w:pPr>
      <w:ind w:firstLineChars="200" w:firstLine="420"/>
    </w:pPr>
  </w:style>
  <w:style w:type="table" w:styleId="a9">
    <w:name w:val="Table Grid"/>
    <w:basedOn w:val="a1"/>
    <w:uiPriority w:val="39"/>
    <w:rsid w:val="002C3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uiPriority w:val="22"/>
    <w:qFormat/>
    <w:rsid w:val="00C417BD"/>
    <w:rPr>
      <w:b/>
      <w:bCs/>
    </w:rPr>
  </w:style>
  <w:style w:type="paragraph" w:customStyle="1" w:styleId="ds-markdown-paragraph">
    <w:name w:val="ds-markdown-paragraph"/>
    <w:basedOn w:val="a"/>
    <w:rsid w:val="00FC2BE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bidi="th-TH"/>
      <w14:ligatures w14:val="none"/>
    </w:rPr>
  </w:style>
  <w:style w:type="character" w:customStyle="1" w:styleId="qk-md-text">
    <w:name w:val="qk-md-text"/>
    <w:basedOn w:val="a0"/>
    <w:rsid w:val="00271F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0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674</TotalTime>
  <Pages>4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Heqing Li</dc:creator>
  <cp:keywords/>
  <dc:description/>
  <cp:lastModifiedBy>Heqing Li</cp:lastModifiedBy>
  <cp:revision>109</cp:revision>
  <dcterms:created xsi:type="dcterms:W3CDTF">2026-06-27T09:13:00Z</dcterms:created>
  <dcterms:modified xsi:type="dcterms:W3CDTF">2026-07-17T05:43:00Z</dcterms:modified>
</cp:coreProperties>
</file>